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3D97" w14:textId="77777777" w:rsidR="00DC0E13" w:rsidRDefault="00DC0E13" w:rsidP="00727C23">
      <w:pPr>
        <w:rPr>
          <w:rFonts w:ascii="Franklin Gothic Book" w:hAnsi="Franklin Gothic Book"/>
          <w:b/>
          <w:color w:val="FFFFFF" w:themeColor="background1"/>
          <w:sz w:val="28"/>
          <w:szCs w:val="28"/>
        </w:rPr>
      </w:pPr>
    </w:p>
    <w:p w14:paraId="578C8978" w14:textId="4C35215D" w:rsidR="00DC0E13" w:rsidRDefault="00DC0E13" w:rsidP="00727C23">
      <w:pPr>
        <w:rPr>
          <w:rFonts w:ascii="Franklin Gothic Book" w:hAnsi="Franklin Gothic Book"/>
          <w:b/>
          <w:color w:val="FFFFFF" w:themeColor="background1"/>
          <w:sz w:val="28"/>
          <w:szCs w:val="28"/>
        </w:rPr>
      </w:pPr>
    </w:p>
    <w:p w14:paraId="4582A29A" w14:textId="2BF5B4C9" w:rsidR="00B27D00" w:rsidRPr="006E5760" w:rsidRDefault="00232236" w:rsidP="00727C23">
      <w:pPr>
        <w:rPr>
          <w:rFonts w:ascii="Franklin Gothic Book" w:hAnsi="Franklin Gothic Book"/>
          <w:b/>
          <w:color w:val="FFFFFF" w:themeColor="background1"/>
          <w:sz w:val="28"/>
          <w:szCs w:val="28"/>
        </w:rPr>
      </w:pPr>
      <w:r>
        <w:rPr>
          <w:rFonts w:ascii="Franklin Gothic Book" w:hAnsi="Franklin Gothic Book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E7686" wp14:editId="37900AA9">
                <wp:simplePos x="0" y="0"/>
                <wp:positionH relativeFrom="column">
                  <wp:posOffset>-1071880</wp:posOffset>
                </wp:positionH>
                <wp:positionV relativeFrom="paragraph">
                  <wp:posOffset>-91440</wp:posOffset>
                </wp:positionV>
                <wp:extent cx="5457190" cy="855345"/>
                <wp:effectExtent l="0" t="0" r="0" b="190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190" cy="8553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C4E4B" id="Rectángulo 3" o:spid="_x0000_s1026" style="position:absolute;margin-left:-84.4pt;margin-top:-7.2pt;width:429.7pt;height:6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" fillcolor="#7030a0" strokecolor="#1f4d78 [1604]" strokeweight="1pt">
                <v:path arrowok="t"/>
              </v:rect>
            </w:pict>
          </mc:Fallback>
        </mc:AlternateContent>
      </w:r>
      <w:r w:rsidR="00B27D00" w:rsidRPr="006E5760">
        <w:rPr>
          <w:rFonts w:ascii="Franklin Gothic Book" w:hAnsi="Franklin Gothic Book"/>
          <w:b/>
          <w:color w:val="FFFFFF" w:themeColor="background1"/>
          <w:sz w:val="28"/>
          <w:szCs w:val="28"/>
        </w:rPr>
        <w:t>Diputación de</w:t>
      </w:r>
      <w:r w:rsidR="00727C23" w:rsidRPr="006E5760">
        <w:rPr>
          <w:rFonts w:ascii="Franklin Gothic Book" w:hAnsi="Franklin Gothic Book"/>
          <w:b/>
          <w:color w:val="FFFFFF" w:themeColor="background1"/>
          <w:sz w:val="28"/>
          <w:szCs w:val="28"/>
        </w:rPr>
        <w:t xml:space="preserve"> </w:t>
      </w:r>
      <w:r w:rsidR="00B27D00" w:rsidRPr="006E5760">
        <w:rPr>
          <w:rFonts w:ascii="Franklin Gothic Book" w:hAnsi="Franklin Gothic Book"/>
          <w:b/>
          <w:color w:val="FFFFFF" w:themeColor="background1"/>
          <w:sz w:val="28"/>
          <w:szCs w:val="28"/>
        </w:rPr>
        <w:t>Málaga</w:t>
      </w:r>
      <w:r w:rsidR="00422A9C">
        <w:rPr>
          <w:rFonts w:ascii="Franklin Gothic Book" w:hAnsi="Franklin Gothic Book"/>
          <w:b/>
          <w:color w:val="FFFFFF" w:themeColor="background1"/>
          <w:sz w:val="28"/>
          <w:szCs w:val="28"/>
        </w:rPr>
        <w:t xml:space="preserve"> – Club Ajedrez El Caballo</w:t>
      </w:r>
    </w:p>
    <w:p w14:paraId="3FA4B7E6" w14:textId="549BB4E4" w:rsidR="00437F82" w:rsidRPr="00120F62" w:rsidRDefault="000167BF" w:rsidP="00120F62">
      <w:pPr>
        <w:ind w:left="708"/>
        <w:rPr>
          <w:rFonts w:ascii="Franklin Gothic Book" w:hAnsi="Franklin Gothic Book"/>
          <w:b/>
          <w:noProof/>
          <w:color w:val="FFFFFF" w:themeColor="background1"/>
          <w:sz w:val="52"/>
          <w:szCs w:val="52"/>
          <w:lang w:val="en-US" w:eastAsia="es-ES"/>
        </w:rPr>
      </w:pPr>
      <w:r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>V</w:t>
      </w:r>
      <w:r w:rsidR="00052C1C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>I</w:t>
      </w:r>
      <w:r w:rsidR="00422A9C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 xml:space="preserve"> </w:t>
      </w:r>
      <w:r w:rsidR="00B27D00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 xml:space="preserve">OPEN </w:t>
      </w:r>
      <w:r w:rsidR="00422A9C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>FEMENINO</w:t>
      </w:r>
      <w:r w:rsidR="00870E3A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 xml:space="preserve"> 202</w:t>
      </w:r>
      <w:r w:rsidR="0020080A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>3</w:t>
      </w:r>
      <w:r w:rsid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 xml:space="preserve">                        </w:t>
      </w:r>
      <w:r w:rsidR="00052C1C" w:rsidRPr="00120F62">
        <w:rPr>
          <w:rFonts w:ascii="Franklin Gothic Book" w:hAnsi="Franklin Gothic Book"/>
          <w:b/>
          <w:color w:val="FFFFFF" w:themeColor="background1"/>
          <w:sz w:val="44"/>
          <w:szCs w:val="44"/>
          <w:lang w:val="en-US"/>
        </w:rPr>
        <w:t>3</w:t>
      </w:r>
      <w:r w:rsidR="00120F62">
        <w:rPr>
          <w:noProof/>
        </w:rPr>
        <w:t xml:space="preserve">     </w:t>
      </w:r>
    </w:p>
    <w:p w14:paraId="1F5C1DDF" w14:textId="070EDDD9" w:rsidR="006E5760" w:rsidRPr="00120F62" w:rsidRDefault="0053465F" w:rsidP="00AA57C1">
      <w:pPr>
        <w:pStyle w:val="Sinespaciado"/>
        <w:jc w:val="both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23FA397" wp14:editId="60618C65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1209675" cy="549275"/>
            <wp:effectExtent l="0" t="0" r="9525" b="3175"/>
            <wp:wrapTopAndBottom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 wp14:anchorId="5428C295" wp14:editId="298EC8C3">
            <wp:simplePos x="0" y="0"/>
            <wp:positionH relativeFrom="column">
              <wp:posOffset>4605020</wp:posOffset>
            </wp:positionH>
            <wp:positionV relativeFrom="paragraph">
              <wp:posOffset>325120</wp:posOffset>
            </wp:positionV>
            <wp:extent cx="553085" cy="553085"/>
            <wp:effectExtent l="0" t="0" r="0" b="0"/>
            <wp:wrapNone/>
            <wp:docPr id="9" name="Imagen 9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m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41856" behindDoc="0" locked="0" layoutInCell="1" allowOverlap="1" wp14:anchorId="23E8DAFA" wp14:editId="6E640967">
            <wp:simplePos x="0" y="0"/>
            <wp:positionH relativeFrom="column">
              <wp:posOffset>3731895</wp:posOffset>
            </wp:positionH>
            <wp:positionV relativeFrom="paragraph">
              <wp:posOffset>280035</wp:posOffset>
            </wp:positionV>
            <wp:extent cx="730250" cy="666750"/>
            <wp:effectExtent l="0" t="0" r="0" b="0"/>
            <wp:wrapSquare wrapText="bothSides"/>
            <wp:docPr id="15" name="Imagen 2" descr="https://ajedrezsocial.org/wp-content/uploads/2017/10/F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jedrezsocial.org/wp-content/uploads/2017/10/F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72576" behindDoc="1" locked="0" layoutInCell="1" allowOverlap="1" wp14:anchorId="45555142" wp14:editId="4F0782B3">
            <wp:simplePos x="0" y="0"/>
            <wp:positionH relativeFrom="margin">
              <wp:posOffset>2431415</wp:posOffset>
            </wp:positionH>
            <wp:positionV relativeFrom="paragraph">
              <wp:posOffset>273050</wp:posOffset>
            </wp:positionV>
            <wp:extent cx="380290" cy="664210"/>
            <wp:effectExtent l="0" t="0" r="0" b="0"/>
            <wp:wrapNone/>
            <wp:docPr id="7" name="Imagen 7" descr="Imagen que contiene cuart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Casabermeja fond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9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7EE">
        <w:rPr>
          <w:rFonts w:ascii="Franklin Gothic Book" w:hAnsi="Franklin Gothic Book"/>
          <w:b/>
          <w:noProof/>
          <w:color w:val="FFFFFF" w:themeColor="background1"/>
          <w:sz w:val="28"/>
          <w:szCs w:val="28"/>
          <w:lang w:eastAsia="es-ES"/>
        </w:rPr>
        <w:drawing>
          <wp:anchor distT="0" distB="0" distL="114300" distR="114300" simplePos="0" relativeHeight="251686912" behindDoc="1" locked="0" layoutInCell="1" allowOverlap="1" wp14:anchorId="2472D7B8" wp14:editId="4DAAB2A5">
            <wp:simplePos x="0" y="0"/>
            <wp:positionH relativeFrom="margin">
              <wp:posOffset>1320800</wp:posOffset>
            </wp:positionH>
            <wp:positionV relativeFrom="paragraph">
              <wp:posOffset>141605</wp:posOffset>
            </wp:positionV>
            <wp:extent cx="1038225" cy="10382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1EB">
        <w:rPr>
          <w:rFonts w:ascii="Franklin Gothic Book" w:hAnsi="Franklin Gothic Book"/>
          <w:b/>
          <w:noProof/>
          <w:color w:val="FFFFFF" w:themeColor="background1"/>
          <w:sz w:val="28"/>
          <w:szCs w:val="28"/>
          <w:lang w:eastAsia="es-ES"/>
        </w:rPr>
        <w:drawing>
          <wp:anchor distT="0" distB="0" distL="114300" distR="114300" simplePos="0" relativeHeight="251648000" behindDoc="1" locked="0" layoutInCell="1" allowOverlap="1" wp14:anchorId="720D5355" wp14:editId="7BA2FC40">
            <wp:simplePos x="0" y="0"/>
            <wp:positionH relativeFrom="margin">
              <wp:posOffset>2822575</wp:posOffset>
            </wp:positionH>
            <wp:positionV relativeFrom="paragraph">
              <wp:posOffset>219710</wp:posOffset>
            </wp:positionV>
            <wp:extent cx="1007110" cy="775335"/>
            <wp:effectExtent l="0" t="0" r="0" b="0"/>
            <wp:wrapNone/>
            <wp:docPr id="8" name="Imagen 8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381" w:rsidRPr="00120F62">
        <w:rPr>
          <w:rFonts w:ascii="Franklin Gothic Book" w:hAnsi="Franklin Gothic Book"/>
          <w:b/>
          <w:sz w:val="32"/>
          <w:szCs w:val="32"/>
          <w:u w:val="single"/>
          <w:lang w:val="en-US"/>
        </w:rPr>
        <w:t xml:space="preserve">    </w:t>
      </w:r>
      <w:r w:rsidR="00232236">
        <w:rPr>
          <w:noProof/>
        </w:rPr>
        <mc:AlternateContent>
          <mc:Choice Requires="wps">
            <w:drawing>
              <wp:inline distT="0" distB="0" distL="0" distR="0" wp14:anchorId="6E684179" wp14:editId="4F1E25AF">
                <wp:extent cx="304800" cy="304800"/>
                <wp:effectExtent l="3810" t="1905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4694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F2BF8A" w14:textId="7A0AB000" w:rsidR="00DC0E13" w:rsidRPr="00120F62" w:rsidRDefault="00982803" w:rsidP="00E22910">
      <w:pPr>
        <w:jc w:val="center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  <w:r>
        <w:rPr>
          <w:rFonts w:ascii="Franklin Gothic Book" w:hAnsi="Franklin Gothic Book"/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34176" behindDoc="0" locked="0" layoutInCell="1" allowOverlap="1" wp14:anchorId="5DA00FF1" wp14:editId="1572ECFB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831215" cy="722630"/>
            <wp:effectExtent l="0" t="0" r="0" b="0"/>
            <wp:wrapSquare wrapText="bothSides"/>
            <wp:docPr id="16" name="15 Imagen" descr="logo d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4B0DB" w14:textId="77777777" w:rsidR="00982803" w:rsidRDefault="00982803" w:rsidP="006024A2">
      <w:pPr>
        <w:ind w:left="2832" w:firstLine="708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</w:p>
    <w:p w14:paraId="1AAAEE92" w14:textId="322AF71E" w:rsidR="00437F82" w:rsidRDefault="005850C2" w:rsidP="00047060">
      <w:pPr>
        <w:ind w:left="2832" w:firstLine="708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  <w:r w:rsidRPr="00120F62">
        <w:rPr>
          <w:rFonts w:ascii="Franklin Gothic Book" w:hAnsi="Franklin Gothic Book"/>
          <w:b/>
          <w:sz w:val="32"/>
          <w:szCs w:val="32"/>
          <w:u w:val="single"/>
          <w:lang w:val="en-US"/>
        </w:rPr>
        <w:t>BASES</w:t>
      </w:r>
    </w:p>
    <w:p w14:paraId="60B3FFE9" w14:textId="77777777" w:rsidR="00982803" w:rsidRPr="00120F62" w:rsidRDefault="00982803" w:rsidP="006024A2">
      <w:pPr>
        <w:ind w:left="2832" w:firstLine="708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</w:p>
    <w:p w14:paraId="2A8F1DEC" w14:textId="77777777" w:rsidR="00E22910" w:rsidRPr="00120F62" w:rsidRDefault="00E22910" w:rsidP="00E22910">
      <w:pPr>
        <w:jc w:val="center"/>
        <w:rPr>
          <w:rFonts w:ascii="Franklin Gothic Book" w:hAnsi="Franklin Gothic Book"/>
          <w:b/>
          <w:sz w:val="32"/>
          <w:szCs w:val="32"/>
          <w:u w:val="single"/>
          <w:lang w:val="en-US"/>
        </w:rPr>
      </w:pPr>
    </w:p>
    <w:p w14:paraId="4F7BBA21" w14:textId="1ECFF233" w:rsidR="007C1B76" w:rsidRDefault="00437F82" w:rsidP="007C1B76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052C1C">
        <w:rPr>
          <w:rFonts w:ascii="Franklin Gothic Book" w:hAnsi="Franklin Gothic Book"/>
          <w:b/>
        </w:rPr>
        <w:t>Ámbito</w:t>
      </w:r>
      <w:r w:rsidR="00870E3A" w:rsidRPr="00052C1C">
        <w:rPr>
          <w:rFonts w:ascii="Franklin Gothic Book" w:hAnsi="Franklin Gothic Book"/>
          <w:b/>
        </w:rPr>
        <w:t xml:space="preserve"> de participación</w:t>
      </w:r>
      <w:r w:rsidRPr="00052C1C">
        <w:rPr>
          <w:rFonts w:ascii="Franklin Gothic Book" w:hAnsi="Franklin Gothic Book"/>
          <w:b/>
        </w:rPr>
        <w:t>:</w:t>
      </w:r>
      <w:r w:rsidRPr="00052C1C">
        <w:rPr>
          <w:rFonts w:ascii="Franklin Gothic Book" w:hAnsi="Franklin Gothic Book"/>
        </w:rPr>
        <w:t xml:space="preserve"> </w:t>
      </w:r>
      <w:r w:rsidR="00B27D00" w:rsidRPr="00052C1C">
        <w:rPr>
          <w:rFonts w:ascii="Franklin Gothic Book" w:hAnsi="Franklin Gothic Book"/>
        </w:rPr>
        <w:t>Jugador</w:t>
      </w:r>
      <w:r w:rsidR="00422A9C" w:rsidRPr="00052C1C">
        <w:rPr>
          <w:rFonts w:ascii="Franklin Gothic Book" w:hAnsi="Franklin Gothic Book"/>
        </w:rPr>
        <w:t>a</w:t>
      </w:r>
      <w:r w:rsidR="00B27D00" w:rsidRPr="00052C1C">
        <w:rPr>
          <w:rFonts w:ascii="Franklin Gothic Book" w:hAnsi="Franklin Gothic Book"/>
        </w:rPr>
        <w:t>s</w:t>
      </w:r>
      <w:r w:rsidR="00422A9C" w:rsidRPr="00052C1C">
        <w:rPr>
          <w:rFonts w:ascii="Franklin Gothic Book" w:hAnsi="Franklin Gothic Book"/>
        </w:rPr>
        <w:t>,</w:t>
      </w:r>
      <w:r w:rsidR="00B27D00" w:rsidRPr="00052C1C">
        <w:rPr>
          <w:rFonts w:ascii="Franklin Gothic Book" w:hAnsi="Franklin Gothic Book"/>
        </w:rPr>
        <w:t xml:space="preserve"> federad</w:t>
      </w:r>
      <w:r w:rsidR="00422A9C" w:rsidRPr="00052C1C">
        <w:rPr>
          <w:rFonts w:ascii="Franklin Gothic Book" w:hAnsi="Franklin Gothic Book"/>
        </w:rPr>
        <w:t>a</w:t>
      </w:r>
      <w:r w:rsidR="00A6283D" w:rsidRPr="00052C1C">
        <w:rPr>
          <w:rFonts w:ascii="Franklin Gothic Book" w:hAnsi="Franklin Gothic Book"/>
        </w:rPr>
        <w:t>s o no, de cualquier edad</w:t>
      </w:r>
      <w:r w:rsidR="00870E3A" w:rsidRPr="00052C1C">
        <w:rPr>
          <w:rFonts w:ascii="Franklin Gothic Book" w:hAnsi="Franklin Gothic Book"/>
        </w:rPr>
        <w:t xml:space="preserve"> o nacionalidad. </w:t>
      </w:r>
    </w:p>
    <w:p w14:paraId="2A8B50FE" w14:textId="77777777" w:rsidR="009B6056" w:rsidRPr="00052C1C" w:rsidRDefault="009B6056" w:rsidP="00714F83">
      <w:pPr>
        <w:pStyle w:val="Prrafodelista"/>
        <w:jc w:val="both"/>
        <w:rPr>
          <w:rFonts w:ascii="Franklin Gothic Book" w:hAnsi="Franklin Gothic Book"/>
        </w:rPr>
      </w:pPr>
    </w:p>
    <w:p w14:paraId="58A06432" w14:textId="1D35BA3B" w:rsidR="007C1B76" w:rsidRDefault="005850C2" w:rsidP="008B5BD4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052C1C">
        <w:rPr>
          <w:rFonts w:ascii="Franklin Gothic Book" w:hAnsi="Franklin Gothic Book"/>
          <w:b/>
        </w:rPr>
        <w:t>Cuota de participación:</w:t>
      </w:r>
      <w:r w:rsidRPr="00052C1C">
        <w:rPr>
          <w:rFonts w:ascii="Franklin Gothic Book" w:hAnsi="Franklin Gothic Book"/>
        </w:rPr>
        <w:t xml:space="preserve"> </w:t>
      </w:r>
      <w:r w:rsidR="00422A9C" w:rsidRPr="00052C1C">
        <w:rPr>
          <w:rFonts w:ascii="Franklin Gothic Book" w:hAnsi="Franklin Gothic Book"/>
        </w:rPr>
        <w:t>Gratuita</w:t>
      </w:r>
      <w:r w:rsidR="0038085D">
        <w:rPr>
          <w:rFonts w:ascii="Franklin Gothic Book" w:hAnsi="Franklin Gothic Book"/>
        </w:rPr>
        <w:t>.</w:t>
      </w:r>
    </w:p>
    <w:p w14:paraId="77A7D6CA" w14:textId="77777777" w:rsidR="009B6056" w:rsidRPr="00052C1C" w:rsidRDefault="009B6056" w:rsidP="00714F83">
      <w:pPr>
        <w:pStyle w:val="Prrafodelista"/>
        <w:jc w:val="both"/>
        <w:rPr>
          <w:rFonts w:ascii="Franklin Gothic Book" w:hAnsi="Franklin Gothic Book"/>
        </w:rPr>
      </w:pPr>
    </w:p>
    <w:p w14:paraId="1C30B4B3" w14:textId="77777777" w:rsidR="00437F82" w:rsidRPr="006E5760" w:rsidRDefault="00C91BC5" w:rsidP="008B5BD4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Fecha y hora</w:t>
      </w:r>
      <w:r w:rsidR="00437F82" w:rsidRPr="006E5760">
        <w:rPr>
          <w:rFonts w:ascii="Franklin Gothic Book" w:hAnsi="Franklin Gothic Book"/>
          <w:b/>
        </w:rPr>
        <w:t>:</w:t>
      </w:r>
      <w:r w:rsidR="00A6283D" w:rsidRPr="006E5760">
        <w:rPr>
          <w:rFonts w:ascii="Franklin Gothic Book" w:hAnsi="Franklin Gothic Book"/>
        </w:rPr>
        <w:t xml:space="preserve"> </w:t>
      </w:r>
      <w:r w:rsidR="00B27D00" w:rsidRPr="006E5760">
        <w:rPr>
          <w:rFonts w:ascii="Franklin Gothic Book" w:hAnsi="Franklin Gothic Book"/>
        </w:rPr>
        <w:t>Sábado</w:t>
      </w:r>
      <w:r w:rsidR="00422A9C">
        <w:rPr>
          <w:rFonts w:ascii="Franklin Gothic Book" w:hAnsi="Franklin Gothic Book"/>
        </w:rPr>
        <w:t>,</w:t>
      </w:r>
      <w:r w:rsidR="00B27D00" w:rsidRPr="006E5760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>11</w:t>
      </w:r>
      <w:r w:rsidR="00B27D00" w:rsidRPr="006E5760">
        <w:rPr>
          <w:rFonts w:ascii="Franklin Gothic Book" w:hAnsi="Franklin Gothic Book"/>
        </w:rPr>
        <w:t xml:space="preserve"> </w:t>
      </w:r>
      <w:r w:rsidR="00437F82" w:rsidRPr="006E5760">
        <w:rPr>
          <w:rFonts w:ascii="Franklin Gothic Book" w:hAnsi="Franklin Gothic Book"/>
        </w:rPr>
        <w:t xml:space="preserve">de </w:t>
      </w:r>
      <w:r w:rsidR="000167BF">
        <w:rPr>
          <w:rFonts w:ascii="Franklin Gothic Book" w:hAnsi="Franklin Gothic Book"/>
        </w:rPr>
        <w:t>marzo</w:t>
      </w:r>
      <w:r w:rsidR="00A6283D" w:rsidRPr="006E5760">
        <w:rPr>
          <w:rFonts w:ascii="Franklin Gothic Book" w:hAnsi="Franklin Gothic Book"/>
        </w:rPr>
        <w:t xml:space="preserve"> de </w:t>
      </w:r>
      <w:proofErr w:type="gramStart"/>
      <w:r w:rsidR="00A6283D" w:rsidRPr="006E5760">
        <w:rPr>
          <w:rFonts w:ascii="Franklin Gothic Book" w:hAnsi="Franklin Gothic Book"/>
        </w:rPr>
        <w:t>20</w:t>
      </w:r>
      <w:r w:rsidR="00870E3A" w:rsidRPr="006E5760">
        <w:rPr>
          <w:rFonts w:ascii="Franklin Gothic Book" w:hAnsi="Franklin Gothic Book"/>
        </w:rPr>
        <w:t>2</w:t>
      </w:r>
      <w:r w:rsidR="0038085D">
        <w:rPr>
          <w:rFonts w:ascii="Franklin Gothic Book" w:hAnsi="Franklin Gothic Book"/>
        </w:rPr>
        <w:t>3</w:t>
      </w:r>
      <w:r w:rsidR="00052C1C">
        <w:rPr>
          <w:rFonts w:ascii="Franklin Gothic Book" w:hAnsi="Franklin Gothic Book"/>
        </w:rPr>
        <w:t xml:space="preserve"> </w:t>
      </w:r>
      <w:r w:rsidR="00A6283D" w:rsidRPr="006E5760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>a</w:t>
      </w:r>
      <w:proofErr w:type="gramEnd"/>
      <w:r w:rsidR="00052C1C">
        <w:rPr>
          <w:rFonts w:ascii="Franklin Gothic Book" w:hAnsi="Franklin Gothic Book"/>
        </w:rPr>
        <w:t xml:space="preserve"> las 10:</w:t>
      </w:r>
      <w:r w:rsidR="00B27D00" w:rsidRPr="006E5760">
        <w:rPr>
          <w:rFonts w:ascii="Franklin Gothic Book" w:hAnsi="Franklin Gothic Book"/>
        </w:rPr>
        <w:t>00</w:t>
      </w:r>
      <w:r w:rsidR="00437F82" w:rsidRPr="006E5760">
        <w:rPr>
          <w:rFonts w:ascii="Franklin Gothic Book" w:hAnsi="Franklin Gothic Book"/>
        </w:rPr>
        <w:t xml:space="preserve"> horas.</w:t>
      </w:r>
    </w:p>
    <w:p w14:paraId="1390E509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38AF51FA" w14:textId="77777777" w:rsidR="007C1B76" w:rsidRPr="006E5760" w:rsidRDefault="00A6283D" w:rsidP="007C1B76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Lugar:</w:t>
      </w:r>
      <w:r w:rsidR="00052C1C">
        <w:rPr>
          <w:rFonts w:ascii="Franklin Gothic Book" w:hAnsi="Franklin Gothic Book"/>
          <w:b/>
        </w:rPr>
        <w:t xml:space="preserve"> </w:t>
      </w:r>
      <w:r w:rsidR="00052C1C">
        <w:rPr>
          <w:rFonts w:ascii="Franklin Gothic Book" w:hAnsi="Franklin Gothic Book"/>
        </w:rPr>
        <w:t>Hotel Rural El Corte</w:t>
      </w:r>
      <w:r w:rsidR="00C41087">
        <w:rPr>
          <w:rFonts w:ascii="Franklin Gothic Book" w:hAnsi="Franklin Gothic Book"/>
        </w:rPr>
        <w:t xml:space="preserve"> (Autovía A45, salida 127- C</w:t>
      </w:r>
      <w:r w:rsidR="00052C1C">
        <w:rPr>
          <w:rFonts w:ascii="Franklin Gothic Book" w:hAnsi="Franklin Gothic Book"/>
        </w:rPr>
        <w:t>asabermeja</w:t>
      </w:r>
      <w:r w:rsidR="00422A9C">
        <w:rPr>
          <w:rFonts w:ascii="Franklin Gothic Book" w:hAnsi="Franklin Gothic Book"/>
        </w:rPr>
        <w:t>)</w:t>
      </w:r>
    </w:p>
    <w:p w14:paraId="38E8B724" w14:textId="77777777" w:rsidR="007C1B76" w:rsidRPr="006E5760" w:rsidRDefault="007C1B76" w:rsidP="007C1B76">
      <w:pPr>
        <w:pStyle w:val="Prrafodelista"/>
        <w:rPr>
          <w:rFonts w:ascii="Franklin Gothic Book" w:hAnsi="Franklin Gothic Book"/>
        </w:rPr>
      </w:pPr>
    </w:p>
    <w:p w14:paraId="52C6B951" w14:textId="77777777" w:rsidR="007C1B76" w:rsidRPr="006E5760" w:rsidRDefault="00F65A6C" w:rsidP="007C1B76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Número máximo de participantes</w:t>
      </w:r>
      <w:r w:rsidR="00437F82" w:rsidRPr="006E5760">
        <w:rPr>
          <w:rFonts w:ascii="Franklin Gothic Book" w:hAnsi="Franklin Gothic Book"/>
          <w:b/>
        </w:rPr>
        <w:t>:</w:t>
      </w:r>
      <w:r w:rsidR="00437F82" w:rsidRPr="006E5760">
        <w:rPr>
          <w:rFonts w:ascii="Franklin Gothic Book" w:hAnsi="Franklin Gothic Book"/>
        </w:rPr>
        <w:t xml:space="preserve"> </w:t>
      </w:r>
      <w:r w:rsidR="00815A49">
        <w:rPr>
          <w:rFonts w:ascii="Franklin Gothic Book" w:hAnsi="Franklin Gothic Book"/>
        </w:rPr>
        <w:t>6</w:t>
      </w:r>
      <w:r w:rsidR="00870E3A" w:rsidRPr="006E5760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 jugador</w:t>
      </w:r>
      <w:r w:rsidR="00422A9C">
        <w:rPr>
          <w:rFonts w:ascii="Franklin Gothic Book" w:hAnsi="Franklin Gothic Book"/>
        </w:rPr>
        <w:t>a</w:t>
      </w:r>
      <w:r w:rsidR="0038085D">
        <w:rPr>
          <w:rFonts w:ascii="Franklin Gothic Book" w:hAnsi="Franklin Gothic Book"/>
        </w:rPr>
        <w:t>s (pudiéndose ampliar en función del aforo).</w:t>
      </w:r>
    </w:p>
    <w:p w14:paraId="2CC03F14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6640B642" w14:textId="77777777" w:rsidR="007C1B76" w:rsidRPr="006E5760" w:rsidRDefault="00A6283D" w:rsidP="007C1B76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Categorías:</w:t>
      </w:r>
      <w:r w:rsidRPr="006E5760">
        <w:rPr>
          <w:rFonts w:ascii="Franklin Gothic Book" w:hAnsi="Franklin Gothic Book"/>
        </w:rPr>
        <w:t xml:space="preserve"> Absoluta, </w:t>
      </w:r>
      <w:r w:rsidR="00B96DFD" w:rsidRPr="006E5760">
        <w:rPr>
          <w:rFonts w:ascii="Franklin Gothic Book" w:hAnsi="Franklin Gothic Book"/>
        </w:rPr>
        <w:t xml:space="preserve">Local, </w:t>
      </w:r>
      <w:r w:rsidR="00F65A6C" w:rsidRPr="006E5760">
        <w:rPr>
          <w:rFonts w:ascii="Franklin Gothic Book" w:hAnsi="Franklin Gothic Book"/>
        </w:rPr>
        <w:t>sub-16,</w:t>
      </w:r>
      <w:r w:rsidR="00B96DFD" w:rsidRPr="006E5760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 xml:space="preserve">sub-14, </w:t>
      </w:r>
      <w:r w:rsidR="00B96DFD" w:rsidRPr="006E5760">
        <w:rPr>
          <w:rFonts w:ascii="Franklin Gothic Book" w:hAnsi="Franklin Gothic Book"/>
        </w:rPr>
        <w:t>sub-12</w:t>
      </w:r>
      <w:r w:rsidR="00422A9C">
        <w:rPr>
          <w:rFonts w:ascii="Franklin Gothic Book" w:hAnsi="Franklin Gothic Book"/>
        </w:rPr>
        <w:t>, sub-10 y</w:t>
      </w:r>
      <w:r w:rsidR="00B96DFD" w:rsidRPr="006E5760">
        <w:rPr>
          <w:rFonts w:ascii="Franklin Gothic Book" w:hAnsi="Franklin Gothic Book"/>
        </w:rPr>
        <w:t xml:space="preserve"> sub-8</w:t>
      </w:r>
      <w:r w:rsidRPr="006E5760">
        <w:rPr>
          <w:rFonts w:ascii="Franklin Gothic Book" w:hAnsi="Franklin Gothic Book"/>
        </w:rPr>
        <w:t>. Las categorías son abiertas.</w:t>
      </w:r>
    </w:p>
    <w:p w14:paraId="5B9CF391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2F38E99A" w14:textId="77777777" w:rsidR="00437F82" w:rsidRPr="006E5760" w:rsidRDefault="005850C2" w:rsidP="00A6283D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Rondas y sistema de juego</w:t>
      </w:r>
      <w:r w:rsidR="00F65A6C" w:rsidRPr="006E5760">
        <w:rPr>
          <w:rFonts w:ascii="Franklin Gothic Book" w:hAnsi="Franklin Gothic Book"/>
        </w:rPr>
        <w:t>: S</w:t>
      </w:r>
      <w:r w:rsidR="00484A6F" w:rsidRPr="006E5760">
        <w:rPr>
          <w:rFonts w:ascii="Franklin Gothic Book" w:hAnsi="Franklin Gothic Book"/>
        </w:rPr>
        <w:t>istema s</w:t>
      </w:r>
      <w:r w:rsidR="00F65A6C" w:rsidRPr="006E5760">
        <w:rPr>
          <w:rFonts w:ascii="Franklin Gothic Book" w:hAnsi="Franklin Gothic Book"/>
        </w:rPr>
        <w:t xml:space="preserve">uizo a </w:t>
      </w:r>
      <w:r w:rsidR="006D7EEC">
        <w:rPr>
          <w:rFonts w:ascii="Franklin Gothic Book" w:hAnsi="Franklin Gothic Book"/>
        </w:rPr>
        <w:t>7</w:t>
      </w:r>
      <w:r w:rsidRPr="006E5760">
        <w:rPr>
          <w:rFonts w:ascii="Franklin Gothic Book" w:hAnsi="Franklin Gothic Book"/>
        </w:rPr>
        <w:t xml:space="preserve"> rondas.</w:t>
      </w:r>
    </w:p>
    <w:p w14:paraId="35669050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3ABB1EF6" w14:textId="77777777" w:rsidR="007C1B76" w:rsidRPr="006E5760" w:rsidRDefault="005850C2" w:rsidP="007C1B76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Valedero para ELO FADA</w:t>
      </w:r>
      <w:r w:rsidRPr="006E5760">
        <w:rPr>
          <w:rFonts w:ascii="Franklin Gothic Book" w:hAnsi="Franklin Gothic Book"/>
        </w:rPr>
        <w:t>.</w:t>
      </w:r>
    </w:p>
    <w:p w14:paraId="379F8B4D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7EAFCAD5" w14:textId="77777777" w:rsidR="005850C2" w:rsidRPr="006E5760" w:rsidRDefault="001825E6" w:rsidP="005850C2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 xml:space="preserve">Ritmo de juego: </w:t>
      </w:r>
      <w:r w:rsidR="009503F8">
        <w:rPr>
          <w:rFonts w:ascii="Franklin Gothic Book" w:hAnsi="Franklin Gothic Book"/>
        </w:rPr>
        <w:t>10</w:t>
      </w:r>
      <w:r w:rsidR="00A6283D" w:rsidRPr="006E5760">
        <w:rPr>
          <w:rFonts w:ascii="Franklin Gothic Book" w:hAnsi="Franklin Gothic Book"/>
        </w:rPr>
        <w:t xml:space="preserve">’ + </w:t>
      </w:r>
      <w:r w:rsidR="009503F8">
        <w:rPr>
          <w:rFonts w:ascii="Franklin Gothic Book" w:hAnsi="Franklin Gothic Book"/>
        </w:rPr>
        <w:t>5</w:t>
      </w:r>
      <w:r w:rsidRPr="006E5760">
        <w:rPr>
          <w:rFonts w:ascii="Franklin Gothic Book" w:hAnsi="Franklin Gothic Book"/>
        </w:rPr>
        <w:t>’’ de incremento por jugada.</w:t>
      </w:r>
    </w:p>
    <w:p w14:paraId="3905409F" w14:textId="77777777" w:rsidR="007C1B76" w:rsidRPr="006E5760" w:rsidRDefault="007C1B76" w:rsidP="007C1B76">
      <w:pPr>
        <w:pStyle w:val="Prrafodelista"/>
        <w:jc w:val="both"/>
        <w:rPr>
          <w:rFonts w:ascii="Franklin Gothic Book" w:hAnsi="Franklin Gothic Book"/>
        </w:rPr>
      </w:pPr>
    </w:p>
    <w:p w14:paraId="198CD554" w14:textId="77777777" w:rsidR="009C3645" w:rsidRDefault="001825E6" w:rsidP="005850C2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Desempates:</w:t>
      </w:r>
      <w:r w:rsidRPr="006E5760">
        <w:rPr>
          <w:rFonts w:ascii="Franklin Gothic Book" w:hAnsi="Franklin Gothic Book"/>
        </w:rPr>
        <w:t xml:space="preserve"> </w:t>
      </w:r>
    </w:p>
    <w:p w14:paraId="4AE0A885" w14:textId="77777777" w:rsidR="009C3645" w:rsidRPr="009C3645" w:rsidRDefault="009C3645" w:rsidP="009C3645">
      <w:pPr>
        <w:pStyle w:val="Prrafodelista"/>
        <w:rPr>
          <w:rFonts w:ascii="Franklin Gothic Book" w:hAnsi="Franklin Gothic Book"/>
        </w:rPr>
      </w:pPr>
    </w:p>
    <w:p w14:paraId="27ADC837" w14:textId="77777777" w:rsidR="009C3645" w:rsidRPr="009C3645" w:rsidRDefault="009C3645" w:rsidP="009C3645">
      <w:pPr>
        <w:pStyle w:val="Prrafodelista"/>
        <w:jc w:val="both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1. Buchholz – 1, aplicando la modalidad de “oponente virtual”, según implementación FIDE</w:t>
      </w:r>
    </w:p>
    <w:p w14:paraId="50E6ADE9" w14:textId="77777777" w:rsidR="009C3645" w:rsidRPr="009C3645" w:rsidRDefault="009C3645" w:rsidP="009C3645">
      <w:pPr>
        <w:pStyle w:val="Prrafodelista"/>
        <w:jc w:val="both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2. ELO medio de los oponentes, menos el peor.</w:t>
      </w:r>
    </w:p>
    <w:p w14:paraId="3CAAABDF" w14:textId="77777777" w:rsidR="009C3645" w:rsidRPr="009C3645" w:rsidRDefault="009C3645" w:rsidP="009C3645">
      <w:pPr>
        <w:pStyle w:val="Prrafodelista"/>
        <w:jc w:val="both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3. Mayor número de victorias, incluyendo las ganadas por incomparecencia</w:t>
      </w:r>
    </w:p>
    <w:p w14:paraId="7A9056E3" w14:textId="77777777" w:rsidR="009C3645" w:rsidRPr="009C3645" w:rsidRDefault="009C3645" w:rsidP="009C3645">
      <w:pPr>
        <w:pStyle w:val="Prrafodelista"/>
        <w:jc w:val="both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4. Resultado particular.</w:t>
      </w:r>
    </w:p>
    <w:p w14:paraId="0E622A3E" w14:textId="77777777" w:rsidR="009C3645" w:rsidRDefault="009C3645" w:rsidP="009C3645">
      <w:pPr>
        <w:pStyle w:val="Prrafodelista"/>
        <w:jc w:val="both"/>
        <w:rPr>
          <w:rFonts w:ascii="Franklin Gothic Book" w:hAnsi="Franklin Gothic Book"/>
        </w:rPr>
      </w:pPr>
    </w:p>
    <w:p w14:paraId="66FB5607" w14:textId="77777777" w:rsidR="009C3645" w:rsidRPr="009C3645" w:rsidRDefault="009C3645" w:rsidP="0095256D">
      <w:pPr>
        <w:pStyle w:val="Prrafodelista"/>
        <w:rPr>
          <w:rFonts w:ascii="Franklin Gothic Book" w:hAnsi="Franklin Gothic Book"/>
        </w:rPr>
      </w:pPr>
      <w:r>
        <w:rPr>
          <w:rFonts w:ascii="Franklin Gothic Book" w:hAnsi="Franklin Gothic Book"/>
        </w:rPr>
        <w:t>U</w:t>
      </w:r>
      <w:r w:rsidRPr="009C3645">
        <w:rPr>
          <w:rFonts w:ascii="Franklin Gothic Book" w:hAnsi="Franklin Gothic Book"/>
        </w:rPr>
        <w:t>na vez aplicados los sistemas de desempate anteriores, se dispondrá de una clasificación general</w:t>
      </w:r>
    </w:p>
    <w:p w14:paraId="53202BA6" w14:textId="77777777" w:rsidR="009C3645" w:rsidRPr="009C3645" w:rsidRDefault="009C3645" w:rsidP="0095256D">
      <w:pPr>
        <w:pStyle w:val="Prrafodelista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provisional. Sin embargo, si existiese un empate a puntos entre l</w:t>
      </w:r>
      <w:r w:rsidR="0095256D">
        <w:rPr>
          <w:rFonts w:ascii="Franklin Gothic Book" w:hAnsi="Franklin Gothic Book"/>
        </w:rPr>
        <w:t>a</w:t>
      </w:r>
      <w:r w:rsidRPr="009C3645">
        <w:rPr>
          <w:rFonts w:ascii="Franklin Gothic Book" w:hAnsi="Franklin Gothic Book"/>
        </w:rPr>
        <w:t xml:space="preserve">s </w:t>
      </w:r>
      <w:r w:rsidR="0095256D">
        <w:rPr>
          <w:rFonts w:ascii="Franklin Gothic Book" w:hAnsi="Franklin Gothic Book"/>
        </w:rPr>
        <w:t>2</w:t>
      </w:r>
      <w:r w:rsidRPr="009C3645">
        <w:rPr>
          <w:rFonts w:ascii="Franklin Gothic Book" w:hAnsi="Franklin Gothic Book"/>
        </w:rPr>
        <w:t xml:space="preserve"> primer</w:t>
      </w:r>
      <w:r w:rsidR="0095256D">
        <w:rPr>
          <w:rFonts w:ascii="Franklin Gothic Book" w:hAnsi="Franklin Gothic Book"/>
        </w:rPr>
        <w:t>a</w:t>
      </w:r>
      <w:r w:rsidRPr="009C3645">
        <w:rPr>
          <w:rFonts w:ascii="Franklin Gothic Book" w:hAnsi="Franklin Gothic Book"/>
        </w:rPr>
        <w:t>s</w:t>
      </w:r>
      <w:r w:rsidR="00BC72CE">
        <w:rPr>
          <w:rFonts w:ascii="Franklin Gothic Book" w:hAnsi="Franklin Gothic Book"/>
        </w:rPr>
        <w:t xml:space="preserve"> </w:t>
      </w:r>
      <w:r w:rsidRPr="009C3645">
        <w:rPr>
          <w:rFonts w:ascii="Franklin Gothic Book" w:hAnsi="Franklin Gothic Book"/>
        </w:rPr>
        <w:t>clasificad</w:t>
      </w:r>
      <w:r w:rsidR="0095256D">
        <w:rPr>
          <w:rFonts w:ascii="Franklin Gothic Book" w:hAnsi="Franklin Gothic Book"/>
        </w:rPr>
        <w:t>a</w:t>
      </w:r>
      <w:r w:rsidRPr="009C3645">
        <w:rPr>
          <w:rFonts w:ascii="Franklin Gothic Book" w:hAnsi="Franklin Gothic Book"/>
        </w:rPr>
        <w:t>s de dicha clasificación provisional del torneo</w:t>
      </w:r>
      <w:r w:rsidR="0095256D">
        <w:rPr>
          <w:rFonts w:ascii="Franklin Gothic Book" w:hAnsi="Franklin Gothic Book"/>
        </w:rPr>
        <w:t>,</w:t>
      </w:r>
      <w:r w:rsidRPr="009C3645">
        <w:rPr>
          <w:rFonts w:ascii="Franklin Gothic Book" w:hAnsi="Franklin Gothic Book"/>
        </w:rPr>
        <w:t xml:space="preserve"> se aplicará el desempate match-</w:t>
      </w:r>
      <w:proofErr w:type="spellStart"/>
      <w:r w:rsidRPr="009C3645">
        <w:rPr>
          <w:rFonts w:ascii="Franklin Gothic Book" w:hAnsi="Franklin Gothic Book"/>
        </w:rPr>
        <w:t>play</w:t>
      </w:r>
      <w:proofErr w:type="spellEnd"/>
      <w:r w:rsidR="00BC72CE">
        <w:rPr>
          <w:rFonts w:ascii="Franklin Gothic Book" w:hAnsi="Franklin Gothic Book"/>
        </w:rPr>
        <w:t xml:space="preserve"> </w:t>
      </w:r>
      <w:r w:rsidRPr="009C3645">
        <w:rPr>
          <w:rFonts w:ascii="Franklin Gothic Book" w:hAnsi="Franklin Gothic Book"/>
        </w:rPr>
        <w:t>para obtener la clasificación general final.</w:t>
      </w:r>
    </w:p>
    <w:p w14:paraId="143768BB" w14:textId="00FE2F22" w:rsidR="009C3645" w:rsidRPr="009C3645" w:rsidRDefault="009C3645" w:rsidP="0095256D">
      <w:pPr>
        <w:pStyle w:val="Prrafodelista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t>Dicho desempate match-</w:t>
      </w:r>
      <w:proofErr w:type="spellStart"/>
      <w:r w:rsidRPr="009C3645">
        <w:rPr>
          <w:rFonts w:ascii="Franklin Gothic Book" w:hAnsi="Franklin Gothic Book"/>
        </w:rPr>
        <w:t>play</w:t>
      </w:r>
      <w:proofErr w:type="spellEnd"/>
      <w:r w:rsidRPr="009C3645">
        <w:rPr>
          <w:rFonts w:ascii="Franklin Gothic Book" w:hAnsi="Franklin Gothic Book"/>
        </w:rPr>
        <w:t xml:space="preserve"> consistirá en</w:t>
      </w:r>
      <w:r w:rsidR="0095256D">
        <w:rPr>
          <w:rFonts w:ascii="Franklin Gothic Book" w:hAnsi="Franklin Gothic Book"/>
        </w:rPr>
        <w:t xml:space="preserve"> </w:t>
      </w:r>
      <w:r w:rsidR="00FA1163">
        <w:rPr>
          <w:rFonts w:ascii="Franklin Gothic Book" w:hAnsi="Franklin Gothic Book"/>
        </w:rPr>
        <w:t>que,</w:t>
      </w:r>
      <w:r w:rsidR="0095256D">
        <w:rPr>
          <w:rFonts w:ascii="Franklin Gothic Book" w:hAnsi="Franklin Gothic Book"/>
        </w:rPr>
        <w:t xml:space="preserve"> para dilucidar campeona y subcampeona, entre las dos primeras clasificadas empatadas según la clasificación provisional jugarán </w:t>
      </w:r>
      <w:r w:rsidRPr="009C3645">
        <w:rPr>
          <w:rFonts w:ascii="Franklin Gothic Book" w:hAnsi="Franklin Gothic Book"/>
        </w:rPr>
        <w:t xml:space="preserve">2 partidas </w:t>
      </w:r>
      <w:proofErr w:type="spellStart"/>
      <w:r w:rsidRPr="009C3645">
        <w:rPr>
          <w:rFonts w:ascii="Franklin Gothic Book" w:hAnsi="Franklin Gothic Book"/>
        </w:rPr>
        <w:t>blitz</w:t>
      </w:r>
      <w:proofErr w:type="spellEnd"/>
      <w:r w:rsidRPr="009C3645">
        <w:rPr>
          <w:rFonts w:ascii="Franklin Gothic Book" w:hAnsi="Franklin Gothic Book"/>
        </w:rPr>
        <w:t xml:space="preserve"> con un ritmo de </w:t>
      </w:r>
      <w:r w:rsidR="0095256D">
        <w:rPr>
          <w:rFonts w:ascii="Franklin Gothic Book" w:hAnsi="Franklin Gothic Book"/>
        </w:rPr>
        <w:t>3</w:t>
      </w:r>
      <w:r w:rsidRPr="009C3645">
        <w:rPr>
          <w:rFonts w:ascii="Franklin Gothic Book" w:hAnsi="Franklin Gothic Book"/>
        </w:rPr>
        <w:t xml:space="preserve"> minutos + </w:t>
      </w:r>
      <w:r w:rsidR="0095256D">
        <w:rPr>
          <w:rFonts w:ascii="Franklin Gothic Book" w:hAnsi="Franklin Gothic Book"/>
        </w:rPr>
        <w:t>2</w:t>
      </w:r>
      <w:r w:rsidRPr="009C3645">
        <w:rPr>
          <w:rFonts w:ascii="Franklin Gothic Book" w:hAnsi="Franklin Gothic Book"/>
        </w:rPr>
        <w:t xml:space="preserve"> segundos por jugada (</w:t>
      </w:r>
      <w:r w:rsidR="0095256D">
        <w:rPr>
          <w:rFonts w:ascii="Franklin Gothic Book" w:hAnsi="Franklin Gothic Book"/>
        </w:rPr>
        <w:t>3</w:t>
      </w:r>
      <w:r w:rsidRPr="009C3645">
        <w:rPr>
          <w:rFonts w:ascii="Franklin Gothic Book" w:hAnsi="Franklin Gothic Book"/>
        </w:rPr>
        <w:t xml:space="preserve">’ + </w:t>
      </w:r>
      <w:r w:rsidR="0095256D">
        <w:rPr>
          <w:rFonts w:ascii="Franklin Gothic Book" w:hAnsi="Franklin Gothic Book"/>
        </w:rPr>
        <w:t>2</w:t>
      </w:r>
      <w:r w:rsidRPr="009C3645">
        <w:rPr>
          <w:rFonts w:ascii="Franklin Gothic Book" w:hAnsi="Franklin Gothic Book"/>
        </w:rPr>
        <w:t>”), alternando colores</w:t>
      </w:r>
      <w:r w:rsidR="00BC72CE">
        <w:rPr>
          <w:rFonts w:ascii="Franklin Gothic Book" w:hAnsi="Franklin Gothic Book"/>
        </w:rPr>
        <w:t>, según sorteo.</w:t>
      </w:r>
    </w:p>
    <w:p w14:paraId="2CB99737" w14:textId="77777777" w:rsidR="007C1B76" w:rsidRPr="0095256D" w:rsidRDefault="009C3645" w:rsidP="0095256D">
      <w:pPr>
        <w:pStyle w:val="Prrafodelista"/>
        <w:rPr>
          <w:rFonts w:ascii="Franklin Gothic Book" w:hAnsi="Franklin Gothic Book"/>
        </w:rPr>
      </w:pPr>
      <w:r w:rsidRPr="009C3645">
        <w:rPr>
          <w:rFonts w:ascii="Franklin Gothic Book" w:hAnsi="Franklin Gothic Book"/>
        </w:rPr>
        <w:lastRenderedPageBreak/>
        <w:t xml:space="preserve">En caso de empate, </w:t>
      </w:r>
      <w:r w:rsidR="00BC72CE">
        <w:rPr>
          <w:rFonts w:ascii="Franklin Gothic Book" w:hAnsi="Franklin Gothic Book"/>
        </w:rPr>
        <w:t xml:space="preserve">y tras un nuevo sorteo de colores, </w:t>
      </w:r>
      <w:r w:rsidRPr="009C3645">
        <w:rPr>
          <w:rFonts w:ascii="Franklin Gothic Book" w:hAnsi="Franklin Gothic Book"/>
        </w:rPr>
        <w:t xml:space="preserve">se jugarán sucesivas partidas </w:t>
      </w:r>
      <w:proofErr w:type="spellStart"/>
      <w:r w:rsidRPr="009C3645">
        <w:rPr>
          <w:rFonts w:ascii="Franklin Gothic Book" w:hAnsi="Franklin Gothic Book"/>
        </w:rPr>
        <w:t>blitz</w:t>
      </w:r>
      <w:proofErr w:type="spellEnd"/>
      <w:r w:rsidRPr="009C3645">
        <w:rPr>
          <w:rFonts w:ascii="Franklin Gothic Book" w:hAnsi="Franklin Gothic Book"/>
        </w:rPr>
        <w:t xml:space="preserve"> con igual ritmo hasta que se produzca un</w:t>
      </w:r>
      <w:r w:rsidR="00BC72CE">
        <w:rPr>
          <w:rFonts w:ascii="Franklin Gothic Book" w:hAnsi="Franklin Gothic Book"/>
        </w:rPr>
        <w:t xml:space="preserve"> </w:t>
      </w:r>
      <w:r w:rsidRPr="009C3645">
        <w:rPr>
          <w:rFonts w:ascii="Franklin Gothic Book" w:hAnsi="Franklin Gothic Book"/>
        </w:rPr>
        <w:t>resultado decisivo en una de ellas.</w:t>
      </w:r>
      <w:r w:rsidRPr="009C3645">
        <w:rPr>
          <w:rFonts w:ascii="Franklin Gothic Book" w:hAnsi="Franklin Gothic Book"/>
        </w:rPr>
        <w:cr/>
      </w:r>
    </w:p>
    <w:p w14:paraId="66EAE52E" w14:textId="7CE7F62B" w:rsidR="00BE279F" w:rsidRDefault="001825E6" w:rsidP="00BE279F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1F139A">
        <w:rPr>
          <w:rFonts w:ascii="Franklin Gothic Book" w:hAnsi="Franklin Gothic Book"/>
          <w:b/>
        </w:rPr>
        <w:t>Inscripciones:</w:t>
      </w:r>
      <w:r w:rsidRPr="001F139A">
        <w:rPr>
          <w:rFonts w:ascii="Franklin Gothic Book" w:hAnsi="Franklin Gothic Book"/>
        </w:rPr>
        <w:t xml:space="preserve"> </w:t>
      </w:r>
      <w:r w:rsidR="00484A6F" w:rsidRPr="001F139A">
        <w:rPr>
          <w:rFonts w:ascii="Franklin Gothic Book" w:hAnsi="Franklin Gothic Book"/>
        </w:rPr>
        <w:t>Todas las inscripciones se realizarán a través del</w:t>
      </w:r>
      <w:r w:rsidR="001F139A" w:rsidRPr="001F139A">
        <w:rPr>
          <w:rFonts w:ascii="Franklin Gothic Book" w:hAnsi="Franklin Gothic Book"/>
        </w:rPr>
        <w:t xml:space="preserve"> siguiente FORMULARIO</w:t>
      </w:r>
      <w:r w:rsidR="001F139A" w:rsidRPr="00BE279F">
        <w:t xml:space="preserve"> </w:t>
      </w:r>
      <w:hyperlink r:id="rId12" w:history="1">
        <w:r w:rsidR="001F139A">
          <w:rPr>
            <w:rStyle w:val="Hipervnculo"/>
          </w:rPr>
          <w:t>https://forms.gle/k62eBhMR4t4dvqNf8</w:t>
        </w:r>
      </w:hyperlink>
      <w:r w:rsidR="00484A6F" w:rsidRPr="001F139A">
        <w:rPr>
          <w:rFonts w:ascii="Franklin Gothic Book" w:hAnsi="Franklin Gothic Book"/>
        </w:rPr>
        <w:t xml:space="preserve">. </w:t>
      </w:r>
      <w:r w:rsidR="00B96DFD" w:rsidRPr="001F139A">
        <w:rPr>
          <w:rFonts w:ascii="Franklin Gothic Book" w:hAnsi="Franklin Gothic Book"/>
        </w:rPr>
        <w:t xml:space="preserve">El plazo máximo de inscripción finaliza el </w:t>
      </w:r>
      <w:r w:rsidR="00052C1C" w:rsidRPr="001F139A">
        <w:rPr>
          <w:rFonts w:ascii="Franklin Gothic Book" w:hAnsi="Franklin Gothic Book"/>
        </w:rPr>
        <w:t>9</w:t>
      </w:r>
      <w:r w:rsidR="00B96DFD" w:rsidRPr="001F139A">
        <w:rPr>
          <w:rFonts w:ascii="Franklin Gothic Book" w:hAnsi="Franklin Gothic Book"/>
        </w:rPr>
        <w:t xml:space="preserve"> de </w:t>
      </w:r>
      <w:r w:rsidR="000167BF" w:rsidRPr="001F139A">
        <w:rPr>
          <w:rFonts w:ascii="Franklin Gothic Book" w:hAnsi="Franklin Gothic Book"/>
        </w:rPr>
        <w:t>marzo</w:t>
      </w:r>
      <w:r w:rsidR="00052C1C" w:rsidRPr="001F139A">
        <w:rPr>
          <w:rFonts w:ascii="Franklin Gothic Book" w:hAnsi="Franklin Gothic Book"/>
        </w:rPr>
        <w:t xml:space="preserve"> a las 22:</w:t>
      </w:r>
      <w:r w:rsidR="00B96DFD" w:rsidRPr="001F139A">
        <w:rPr>
          <w:rFonts w:ascii="Franklin Gothic Book" w:hAnsi="Franklin Gothic Book"/>
        </w:rPr>
        <w:t>00 horas. L</w:t>
      </w:r>
      <w:r w:rsidR="00422A9C" w:rsidRPr="001F139A">
        <w:rPr>
          <w:rFonts w:ascii="Franklin Gothic Book" w:hAnsi="Franklin Gothic Book"/>
        </w:rPr>
        <w:t>a</w:t>
      </w:r>
      <w:r w:rsidR="00B96DFD" w:rsidRPr="001F139A">
        <w:rPr>
          <w:rFonts w:ascii="Franklin Gothic Book" w:hAnsi="Franklin Gothic Book"/>
        </w:rPr>
        <w:t>s jugador</w:t>
      </w:r>
      <w:r w:rsidR="00422A9C" w:rsidRPr="001F139A">
        <w:rPr>
          <w:rFonts w:ascii="Franklin Gothic Book" w:hAnsi="Franklin Gothic Book"/>
        </w:rPr>
        <w:t>a</w:t>
      </w:r>
      <w:r w:rsidR="00B96DFD" w:rsidRPr="001F139A">
        <w:rPr>
          <w:rFonts w:ascii="Franklin Gothic Book" w:hAnsi="Franklin Gothic Book"/>
        </w:rPr>
        <w:t>s que realicen su inscripción fuera de plazo comenzarán en segunda ronda.</w:t>
      </w:r>
      <w:r w:rsidR="0038085D" w:rsidRPr="001F139A">
        <w:rPr>
          <w:rFonts w:ascii="Franklin Gothic Book" w:hAnsi="Franklin Gothic Book"/>
        </w:rPr>
        <w:t xml:space="preserve"> </w:t>
      </w:r>
    </w:p>
    <w:p w14:paraId="69DBDA50" w14:textId="77777777" w:rsidR="009B6056" w:rsidRPr="001F139A" w:rsidRDefault="009B6056" w:rsidP="00714F83">
      <w:pPr>
        <w:pStyle w:val="Prrafodelista"/>
        <w:jc w:val="both"/>
        <w:rPr>
          <w:rFonts w:ascii="Franklin Gothic Book" w:hAnsi="Franklin Gothic Book"/>
        </w:rPr>
      </w:pPr>
    </w:p>
    <w:p w14:paraId="5C670B7F" w14:textId="77777777" w:rsidR="00156761" w:rsidRPr="0038085D" w:rsidRDefault="00156761" w:rsidP="0038085D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8085D">
        <w:rPr>
          <w:rFonts w:ascii="Franklin Gothic Book" w:hAnsi="Franklin Gothic Book"/>
          <w:b/>
        </w:rPr>
        <w:t>Información de interés:</w:t>
      </w:r>
      <w:r w:rsidR="007C1B76" w:rsidRPr="0038085D">
        <w:rPr>
          <w:rFonts w:ascii="Franklin Gothic Book" w:hAnsi="Franklin Gothic Book"/>
          <w:b/>
        </w:rPr>
        <w:t xml:space="preserve"> </w:t>
      </w:r>
      <w:r w:rsidRPr="0038085D">
        <w:rPr>
          <w:rFonts w:ascii="Franklin Gothic Book" w:hAnsi="Franklin Gothic Book"/>
          <w:bCs/>
        </w:rPr>
        <w:t>Las decisiones arbitrales son inapelables, excepto por errores en la introducción de datos.</w:t>
      </w:r>
      <w:r w:rsidR="007C1B76" w:rsidRPr="0038085D">
        <w:rPr>
          <w:rFonts w:ascii="Franklin Gothic Book" w:hAnsi="Franklin Gothic Book"/>
          <w:bCs/>
        </w:rPr>
        <w:t xml:space="preserve"> </w:t>
      </w:r>
      <w:r w:rsidRPr="0038085D">
        <w:rPr>
          <w:rFonts w:ascii="Franklin Gothic Book" w:hAnsi="Franklin Gothic Book"/>
          <w:bCs/>
        </w:rPr>
        <w:t>El tiempo de demora en la partida se establece hasta la caída de bandera del tiempo asignado, una vez puestos en marcha los relojes.</w:t>
      </w:r>
    </w:p>
    <w:p w14:paraId="7830F5A7" w14:textId="77777777" w:rsidR="00156761" w:rsidRPr="006E5760" w:rsidRDefault="00156761" w:rsidP="00156761">
      <w:pPr>
        <w:pStyle w:val="Prrafodelista"/>
        <w:jc w:val="both"/>
        <w:rPr>
          <w:rFonts w:ascii="Franklin Gothic Book" w:hAnsi="Franklin Gothic Book"/>
          <w:bCs/>
        </w:rPr>
      </w:pPr>
      <w:r w:rsidRPr="006E5760">
        <w:rPr>
          <w:rFonts w:ascii="Franklin Gothic Book" w:hAnsi="Franklin Gothic Book"/>
          <w:bCs/>
        </w:rPr>
        <w:t>Para lo no recogido en estas bases, se aplicarán las Leyes del Ajedrez de la FIDE para este ritmo de juego.</w:t>
      </w:r>
    </w:p>
    <w:p w14:paraId="094D04CD" w14:textId="77777777" w:rsidR="00156761" w:rsidRPr="006E5760" w:rsidRDefault="00156761" w:rsidP="00156761">
      <w:pPr>
        <w:pStyle w:val="Prrafodelista"/>
        <w:jc w:val="both"/>
        <w:rPr>
          <w:rFonts w:ascii="Franklin Gothic Book" w:hAnsi="Franklin Gothic Book"/>
          <w:bCs/>
        </w:rPr>
      </w:pPr>
      <w:r w:rsidRPr="006E5760">
        <w:rPr>
          <w:rFonts w:ascii="Franklin Gothic Book" w:hAnsi="Franklin Gothic Book"/>
          <w:bCs/>
        </w:rPr>
        <w:t>L</w:t>
      </w:r>
      <w:r w:rsidR="00E61415">
        <w:rPr>
          <w:rFonts w:ascii="Franklin Gothic Book" w:hAnsi="Franklin Gothic Book"/>
          <w:bCs/>
        </w:rPr>
        <w:t>a</w:t>
      </w:r>
      <w:r w:rsidRPr="006E5760">
        <w:rPr>
          <w:rFonts w:ascii="Franklin Gothic Book" w:hAnsi="Franklin Gothic Book"/>
          <w:bCs/>
        </w:rPr>
        <w:t>s participantes aceptan las presentes Bases y autorizan a la organización el uso de los datos personales proporcionados, así como la toma de fotografías y videos exclusivamente para las finalidades propias del torneo y de su información deportiva en los medios de comunicación e internet.</w:t>
      </w:r>
    </w:p>
    <w:p w14:paraId="6ABDED22" w14:textId="77777777" w:rsidR="00156761" w:rsidRPr="006E5760" w:rsidRDefault="00156761" w:rsidP="00156761">
      <w:pPr>
        <w:pStyle w:val="Prrafodelista"/>
        <w:jc w:val="both"/>
        <w:rPr>
          <w:rFonts w:ascii="Franklin Gothic Book" w:hAnsi="Franklin Gothic Book"/>
          <w:bCs/>
        </w:rPr>
      </w:pPr>
    </w:p>
    <w:p w14:paraId="133F2831" w14:textId="77777777" w:rsidR="000734C2" w:rsidRPr="006E5760" w:rsidRDefault="00156761" w:rsidP="00A6283D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  <w:b/>
        </w:rPr>
        <w:t>Premios:</w:t>
      </w:r>
      <w:r w:rsidR="007C1B76" w:rsidRPr="006E5760">
        <w:rPr>
          <w:rFonts w:ascii="Franklin Gothic Book" w:hAnsi="Franklin Gothic Book"/>
          <w:b/>
        </w:rPr>
        <w:t xml:space="preserve"> </w:t>
      </w:r>
      <w:r w:rsidR="000734C2" w:rsidRPr="006E5760">
        <w:rPr>
          <w:rFonts w:ascii="Franklin Gothic Book" w:hAnsi="Franklin Gothic Book"/>
        </w:rPr>
        <w:t>Todos los premios dinerarios se entregarán mediante tarjetas regalo de El Corte Inglés.</w:t>
      </w:r>
    </w:p>
    <w:p w14:paraId="78F5966C" w14:textId="77777777" w:rsidR="000734C2" w:rsidRPr="006E5760" w:rsidRDefault="000734C2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A efectos de clasificación y reparto de premios, todas las categorías de edad son abiertas e incluyentes. Los premios no son acumulables. En caso de optar a más de un premio se adjudicará el de mayor cuantía económica y, en caso de igual cuantía, el de mayor orden clasificatorio y categoría de edad. En cualquier caso, y a igual cuantía, la preferencia de premios será: 1.- Absoluta 2.- Local </w:t>
      </w:r>
      <w:r w:rsidR="00E61415">
        <w:rPr>
          <w:rFonts w:ascii="Franklin Gothic Book" w:hAnsi="Franklin Gothic Book"/>
        </w:rPr>
        <w:t>3</w:t>
      </w:r>
      <w:r w:rsidRPr="006E5760">
        <w:rPr>
          <w:rFonts w:ascii="Franklin Gothic Book" w:hAnsi="Franklin Gothic Book"/>
        </w:rPr>
        <w:t>.- Edad</w:t>
      </w:r>
    </w:p>
    <w:p w14:paraId="0098970A" w14:textId="77777777" w:rsidR="000734C2" w:rsidRDefault="000734C2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>Si un</w:t>
      </w:r>
      <w:r w:rsidR="00E61415">
        <w:rPr>
          <w:rFonts w:ascii="Franklin Gothic Book" w:hAnsi="Franklin Gothic Book"/>
        </w:rPr>
        <w:t>a</w:t>
      </w:r>
      <w:r w:rsidRPr="006E5760">
        <w:rPr>
          <w:rFonts w:ascii="Franklin Gothic Book" w:hAnsi="Franklin Gothic Book"/>
        </w:rPr>
        <w:t xml:space="preserve"> jugador</w:t>
      </w:r>
      <w:r w:rsidR="00E61415">
        <w:rPr>
          <w:rFonts w:ascii="Franklin Gothic Book" w:hAnsi="Franklin Gothic Book"/>
        </w:rPr>
        <w:t>a</w:t>
      </w:r>
      <w:r w:rsidRPr="006E5760">
        <w:rPr>
          <w:rFonts w:ascii="Franklin Gothic Book" w:hAnsi="Franklin Gothic Book"/>
        </w:rPr>
        <w:t xml:space="preserve"> no recoge personalmente el premio se entenderá que renuncia a él.</w:t>
      </w:r>
    </w:p>
    <w:p w14:paraId="78E6FA06" w14:textId="77777777" w:rsidR="0038085D" w:rsidRPr="006E5760" w:rsidRDefault="0038085D" w:rsidP="00A6283D">
      <w:pPr>
        <w:pStyle w:val="Prrafodelista"/>
        <w:jc w:val="both"/>
        <w:rPr>
          <w:rFonts w:ascii="Franklin Gothic Book" w:hAnsi="Franklin Gothic Book"/>
        </w:rPr>
      </w:pPr>
    </w:p>
    <w:p w14:paraId="5012BC81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  <w:b/>
        </w:rPr>
      </w:pPr>
    </w:p>
    <w:p w14:paraId="79D67DB2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Categoría absoluta: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1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 </w:t>
      </w:r>
      <w:r w:rsidR="001F343D">
        <w:rPr>
          <w:rFonts w:ascii="Franklin Gothic Book" w:hAnsi="Franklin Gothic Book"/>
        </w:rPr>
        <w:t>10</w:t>
      </w:r>
      <w:r w:rsidR="00B96DFD" w:rsidRPr="006E5760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 euros. </w:t>
      </w:r>
    </w:p>
    <w:p w14:paraId="34A117E4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 </w:t>
      </w:r>
      <w:r w:rsidR="00063369">
        <w:rPr>
          <w:rFonts w:ascii="Franklin Gothic Book" w:hAnsi="Franklin Gothic Book"/>
        </w:rPr>
        <w:t>75</w:t>
      </w:r>
      <w:r w:rsidRPr="006E5760">
        <w:rPr>
          <w:rFonts w:ascii="Franklin Gothic Book" w:hAnsi="Franklin Gothic Book"/>
        </w:rPr>
        <w:t xml:space="preserve"> euros. </w:t>
      </w:r>
    </w:p>
    <w:p w14:paraId="231E53FB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3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1F343D">
        <w:rPr>
          <w:rFonts w:ascii="Franklin Gothic Book" w:hAnsi="Franklin Gothic Book"/>
        </w:rPr>
        <w:t xml:space="preserve">Trofeo + </w:t>
      </w:r>
      <w:r w:rsidR="00063369">
        <w:rPr>
          <w:rFonts w:ascii="Franklin Gothic Book" w:hAnsi="Franklin Gothic Book"/>
        </w:rPr>
        <w:t>50</w:t>
      </w:r>
      <w:r w:rsidRPr="006E5760">
        <w:rPr>
          <w:rFonts w:ascii="Franklin Gothic Book" w:hAnsi="Franklin Gothic Book"/>
        </w:rPr>
        <w:t xml:space="preserve"> euros. </w:t>
      </w:r>
    </w:p>
    <w:p w14:paraId="5D8888F7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4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4</w:t>
      </w:r>
      <w:r w:rsidRPr="006E5760">
        <w:rPr>
          <w:rFonts w:ascii="Franklin Gothic Book" w:hAnsi="Franklin Gothic Book"/>
        </w:rPr>
        <w:t xml:space="preserve">0 euros. </w:t>
      </w:r>
    </w:p>
    <w:p w14:paraId="59FB6231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5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3</w:t>
      </w:r>
      <w:r w:rsidRPr="006E5760">
        <w:rPr>
          <w:rFonts w:ascii="Franklin Gothic Book" w:hAnsi="Franklin Gothic Book"/>
        </w:rPr>
        <w:t xml:space="preserve">0 euros. </w:t>
      </w:r>
    </w:p>
    <w:p w14:paraId="1BF2D250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="00B96DFD" w:rsidRPr="006E5760">
        <w:rPr>
          <w:rFonts w:ascii="Franklin Gothic Book" w:hAnsi="Franklin Gothic Book"/>
        </w:rPr>
        <w:t>6</w:t>
      </w:r>
      <w:r w:rsidR="001F343D">
        <w:rPr>
          <w:rFonts w:ascii="Franklin Gothic Book" w:hAnsi="Franklin Gothic Book"/>
        </w:rPr>
        <w:t>ª</w:t>
      </w:r>
      <w:r w:rsidR="00B96DFD"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 euros. </w:t>
      </w:r>
    </w:p>
    <w:p w14:paraId="4D7AF8BD" w14:textId="77777777" w:rsidR="00A6283D" w:rsidRPr="006E5760" w:rsidRDefault="00A6283D" w:rsidP="00A628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</w:t>
      </w:r>
      <w:r w:rsidR="00B96DFD" w:rsidRPr="006E5760">
        <w:rPr>
          <w:rFonts w:ascii="Franklin Gothic Book" w:hAnsi="Franklin Gothic Book"/>
        </w:rPr>
        <w:t xml:space="preserve">         </w:t>
      </w:r>
      <w:r w:rsidR="00B96DFD"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="00B96DFD" w:rsidRPr="006E5760">
        <w:rPr>
          <w:rFonts w:ascii="Franklin Gothic Book" w:hAnsi="Franklin Gothic Book"/>
        </w:rPr>
        <w:t>7</w:t>
      </w:r>
      <w:r w:rsidR="001F343D">
        <w:rPr>
          <w:rFonts w:ascii="Franklin Gothic Book" w:hAnsi="Franklin Gothic Book"/>
        </w:rPr>
        <w:t>ª</w:t>
      </w:r>
      <w:r w:rsidR="00B96DFD"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1</w:t>
      </w:r>
      <w:r w:rsidRPr="006E5760">
        <w:rPr>
          <w:rFonts w:ascii="Franklin Gothic Book" w:hAnsi="Franklin Gothic Book"/>
        </w:rPr>
        <w:t xml:space="preserve">0 euros. </w:t>
      </w:r>
    </w:p>
    <w:p w14:paraId="01A554EA" w14:textId="77777777" w:rsidR="00BB2D50" w:rsidRPr="001F343D" w:rsidRDefault="00A6283D" w:rsidP="001F343D">
      <w:pPr>
        <w:pStyle w:val="Prrafodelista"/>
        <w:ind w:left="1416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</w:t>
      </w:r>
      <w:r w:rsidR="00B96DFD" w:rsidRPr="006E5760">
        <w:rPr>
          <w:rFonts w:ascii="Franklin Gothic Book" w:hAnsi="Franklin Gothic Book"/>
        </w:rPr>
        <w:t xml:space="preserve">         </w:t>
      </w:r>
      <w:r w:rsidR="00B96DFD"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 xml:space="preserve"> </w:t>
      </w:r>
    </w:p>
    <w:p w14:paraId="3EB737DA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</w:p>
    <w:p w14:paraId="15E66B6F" w14:textId="77777777" w:rsidR="00A6283D" w:rsidRPr="006E5760" w:rsidRDefault="00BB2D50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Categoría </w:t>
      </w:r>
      <w:r w:rsidR="00E61415">
        <w:rPr>
          <w:rFonts w:ascii="Franklin Gothic Book" w:hAnsi="Franklin Gothic Book"/>
        </w:rPr>
        <w:t>L</w:t>
      </w:r>
      <w:r w:rsidRPr="006E5760">
        <w:rPr>
          <w:rFonts w:ascii="Franklin Gothic Book" w:hAnsi="Franklin Gothic Book"/>
        </w:rPr>
        <w:t>ocal</w:t>
      </w:r>
      <w:r w:rsidR="00A6283D" w:rsidRPr="006E5760">
        <w:rPr>
          <w:rFonts w:ascii="Franklin Gothic Book" w:hAnsi="Franklin Gothic Book"/>
        </w:rPr>
        <w:t>:</w:t>
      </w:r>
      <w:r w:rsidR="00E61415">
        <w:rPr>
          <w:rFonts w:ascii="Franklin Gothic Book" w:hAnsi="Franklin Gothic Book"/>
        </w:rPr>
        <w:tab/>
      </w:r>
      <w:r w:rsidR="00A6283D" w:rsidRPr="006E5760">
        <w:rPr>
          <w:rFonts w:ascii="Franklin Gothic Book" w:hAnsi="Franklin Gothic Book"/>
        </w:rPr>
        <w:t xml:space="preserve">        </w:t>
      </w:r>
      <w:r w:rsidR="00A6283D" w:rsidRPr="006E5760">
        <w:rPr>
          <w:rFonts w:ascii="Franklin Gothic Book" w:hAnsi="Franklin Gothic Book"/>
        </w:rPr>
        <w:tab/>
        <w:t>1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+ 7</w:t>
      </w:r>
      <w:r w:rsidR="001F343D">
        <w:rPr>
          <w:rFonts w:ascii="Franklin Gothic Book" w:hAnsi="Franklin Gothic Book"/>
        </w:rPr>
        <w:t>0</w:t>
      </w:r>
      <w:r w:rsidR="00A6283D" w:rsidRPr="006E5760">
        <w:rPr>
          <w:rFonts w:ascii="Franklin Gothic Book" w:hAnsi="Franklin Gothic Book"/>
        </w:rPr>
        <w:t xml:space="preserve"> euros. </w:t>
      </w:r>
    </w:p>
    <w:p w14:paraId="43B439F8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ª</w:t>
      </w:r>
      <w:r w:rsidR="00BB2D50" w:rsidRPr="006E5760">
        <w:rPr>
          <w:rFonts w:ascii="Franklin Gothic Book" w:hAnsi="Franklin Gothic Book"/>
        </w:rPr>
        <w:t xml:space="preserve"> Trofeo + </w:t>
      </w:r>
      <w:r w:rsidR="00063369">
        <w:rPr>
          <w:rFonts w:ascii="Franklin Gothic Book" w:hAnsi="Franklin Gothic Book"/>
        </w:rPr>
        <w:t>50</w:t>
      </w:r>
      <w:r w:rsidRPr="006E5760">
        <w:rPr>
          <w:rFonts w:ascii="Franklin Gothic Book" w:hAnsi="Franklin Gothic Book"/>
        </w:rPr>
        <w:t xml:space="preserve"> euros. </w:t>
      </w:r>
    </w:p>
    <w:p w14:paraId="7420C538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3</w:t>
      </w:r>
      <w:r w:rsidR="001F343D">
        <w:rPr>
          <w:rFonts w:ascii="Franklin Gothic Book" w:hAnsi="Franklin Gothic Book"/>
        </w:rPr>
        <w:t>ª</w:t>
      </w:r>
      <w:r w:rsidR="00BB2D50" w:rsidRPr="006E5760">
        <w:rPr>
          <w:rFonts w:ascii="Franklin Gothic Book" w:hAnsi="Franklin Gothic Book"/>
        </w:rPr>
        <w:t xml:space="preserve"> Trofeo + </w:t>
      </w:r>
      <w:r w:rsidR="00063369">
        <w:rPr>
          <w:rFonts w:ascii="Franklin Gothic Book" w:hAnsi="Franklin Gothic Book"/>
        </w:rPr>
        <w:t>40</w:t>
      </w:r>
      <w:r w:rsidRPr="006E5760">
        <w:rPr>
          <w:rFonts w:ascii="Franklin Gothic Book" w:hAnsi="Franklin Gothic Book"/>
        </w:rPr>
        <w:t xml:space="preserve"> euros. </w:t>
      </w:r>
    </w:p>
    <w:p w14:paraId="283AE54A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4</w:t>
      </w:r>
      <w:r w:rsidR="001F343D">
        <w:rPr>
          <w:rFonts w:ascii="Franklin Gothic Book" w:hAnsi="Franklin Gothic Book"/>
        </w:rPr>
        <w:t>ª</w:t>
      </w:r>
      <w:r w:rsidR="00BB2D50"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3</w:t>
      </w:r>
      <w:r w:rsidR="00BB2D50" w:rsidRPr="006E5760">
        <w:rPr>
          <w:rFonts w:ascii="Franklin Gothic Book" w:hAnsi="Franklin Gothic Book"/>
        </w:rPr>
        <w:t>0 euros.</w:t>
      </w:r>
    </w:p>
    <w:p w14:paraId="767B09BE" w14:textId="77777777" w:rsidR="00BB2D50" w:rsidRPr="006E5760" w:rsidRDefault="00BB2D50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5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 euros.</w:t>
      </w:r>
    </w:p>
    <w:p w14:paraId="6931B143" w14:textId="77777777" w:rsidR="00BB2D50" w:rsidRDefault="00BB2D50" w:rsidP="00FB0AF4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6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15</w:t>
      </w:r>
      <w:r w:rsidRPr="006E5760">
        <w:rPr>
          <w:rFonts w:ascii="Franklin Gothic Book" w:hAnsi="Franklin Gothic Book"/>
        </w:rPr>
        <w:t xml:space="preserve"> euros.</w:t>
      </w:r>
    </w:p>
    <w:p w14:paraId="326A3F44" w14:textId="77777777" w:rsidR="001F343D" w:rsidRPr="006E5760" w:rsidRDefault="001F343D" w:rsidP="001F343D">
      <w:pPr>
        <w:pStyle w:val="Prrafodelista"/>
        <w:ind w:left="2832" w:firstLine="708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>7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1</w:t>
      </w:r>
      <w:r w:rsidR="00063369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 euros. </w:t>
      </w:r>
    </w:p>
    <w:p w14:paraId="3109EB12" w14:textId="77777777" w:rsidR="001F343D" w:rsidRPr="00FB0AF4" w:rsidRDefault="001F343D" w:rsidP="00FB0AF4">
      <w:pPr>
        <w:pStyle w:val="Prrafodelista"/>
        <w:jc w:val="both"/>
        <w:rPr>
          <w:rFonts w:ascii="Franklin Gothic Book" w:hAnsi="Franklin Gothic Book"/>
        </w:rPr>
      </w:pPr>
    </w:p>
    <w:p w14:paraId="648BE36F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</w:p>
    <w:p w14:paraId="65A1079E" w14:textId="77777777" w:rsidR="00A6283D" w:rsidRPr="006E5760" w:rsidRDefault="00BB2D50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>Categoría sub-16</w:t>
      </w:r>
      <w:r w:rsidR="00A6283D" w:rsidRPr="006E5760">
        <w:rPr>
          <w:rFonts w:ascii="Franklin Gothic Book" w:hAnsi="Franklin Gothic Book"/>
        </w:rPr>
        <w:t xml:space="preserve">:        </w:t>
      </w:r>
      <w:r w:rsidR="00A6283D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A6283D" w:rsidRPr="006E5760">
        <w:rPr>
          <w:rFonts w:ascii="Franklin Gothic Book" w:hAnsi="Franklin Gothic Book"/>
        </w:rPr>
        <w:t>1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</w:t>
      </w:r>
      <w:r w:rsidR="00A6283D" w:rsidRPr="006E5760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>2</w:t>
      </w:r>
      <w:r w:rsidRPr="006E5760">
        <w:rPr>
          <w:rFonts w:ascii="Franklin Gothic Book" w:hAnsi="Franklin Gothic Book"/>
        </w:rPr>
        <w:t>0</w:t>
      </w:r>
      <w:r w:rsidR="00A6283D" w:rsidRPr="006E5760">
        <w:rPr>
          <w:rFonts w:ascii="Franklin Gothic Book" w:hAnsi="Franklin Gothic Book"/>
        </w:rPr>
        <w:t xml:space="preserve"> euros. </w:t>
      </w:r>
    </w:p>
    <w:p w14:paraId="6DAE209F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 </w:t>
      </w:r>
      <w:r w:rsidR="00063369">
        <w:rPr>
          <w:rFonts w:ascii="Franklin Gothic Book" w:hAnsi="Franklin Gothic Book"/>
        </w:rPr>
        <w:t>15</w:t>
      </w:r>
      <w:r w:rsidRPr="006E5760">
        <w:rPr>
          <w:rFonts w:ascii="Franklin Gothic Book" w:hAnsi="Franklin Gothic Book"/>
        </w:rPr>
        <w:t xml:space="preserve"> euros. </w:t>
      </w:r>
    </w:p>
    <w:p w14:paraId="4C266700" w14:textId="77777777" w:rsidR="00A6283D" w:rsidRDefault="00A6283D" w:rsidP="001F34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3</w:t>
      </w:r>
      <w:r w:rsidR="001F343D">
        <w:rPr>
          <w:rFonts w:ascii="Franklin Gothic Book" w:hAnsi="Franklin Gothic Book"/>
        </w:rPr>
        <w:t>ª</w:t>
      </w:r>
      <w:r w:rsidR="00BB2D50"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Trofeo</w:t>
      </w:r>
      <w:r w:rsidRPr="001F343D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>+ 10 euros.</w:t>
      </w:r>
    </w:p>
    <w:p w14:paraId="784A52EC" w14:textId="77777777" w:rsidR="00052C1C" w:rsidRDefault="00052C1C" w:rsidP="001F343D">
      <w:pPr>
        <w:pStyle w:val="Prrafodelista"/>
        <w:jc w:val="both"/>
        <w:rPr>
          <w:rFonts w:ascii="Franklin Gothic Book" w:hAnsi="Franklin Gothic Book"/>
        </w:rPr>
      </w:pPr>
    </w:p>
    <w:p w14:paraId="565C2577" w14:textId="77777777" w:rsidR="00052C1C" w:rsidRPr="006E5760" w:rsidRDefault="0038085D" w:rsidP="00052C1C">
      <w:pPr>
        <w:pStyle w:val="Prrafodelista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Categoría sub</w:t>
      </w:r>
      <w:r w:rsidR="00052C1C">
        <w:rPr>
          <w:rFonts w:ascii="Franklin Gothic Book" w:hAnsi="Franklin Gothic Book"/>
        </w:rPr>
        <w:t>-14:</w:t>
      </w:r>
      <w:r w:rsidR="00052C1C">
        <w:rPr>
          <w:rFonts w:ascii="Franklin Gothic Book" w:hAnsi="Franklin Gothic Book"/>
        </w:rPr>
        <w:tab/>
      </w:r>
      <w:r w:rsidR="00052C1C">
        <w:rPr>
          <w:rFonts w:ascii="Franklin Gothic Book" w:hAnsi="Franklin Gothic Book"/>
        </w:rPr>
        <w:tab/>
      </w:r>
      <w:r w:rsidR="00052C1C" w:rsidRPr="006E5760">
        <w:rPr>
          <w:rFonts w:ascii="Franklin Gothic Book" w:hAnsi="Franklin Gothic Book"/>
        </w:rPr>
        <w:t>1</w:t>
      </w:r>
      <w:r w:rsidR="00052C1C">
        <w:rPr>
          <w:rFonts w:ascii="Franklin Gothic Book" w:hAnsi="Franklin Gothic Book"/>
        </w:rPr>
        <w:t>ª</w:t>
      </w:r>
      <w:r w:rsidR="00052C1C" w:rsidRPr="006E5760">
        <w:rPr>
          <w:rFonts w:ascii="Franklin Gothic Book" w:hAnsi="Franklin Gothic Book"/>
        </w:rPr>
        <w:t xml:space="preserve"> Trofeo + </w:t>
      </w:r>
      <w:r w:rsidR="00052C1C">
        <w:rPr>
          <w:rFonts w:ascii="Franklin Gothic Book" w:hAnsi="Franklin Gothic Book"/>
        </w:rPr>
        <w:t>2</w:t>
      </w:r>
      <w:r w:rsidR="00052C1C" w:rsidRPr="006E5760">
        <w:rPr>
          <w:rFonts w:ascii="Franklin Gothic Book" w:hAnsi="Franklin Gothic Book"/>
        </w:rPr>
        <w:t xml:space="preserve">0 euros. </w:t>
      </w:r>
    </w:p>
    <w:p w14:paraId="28161847" w14:textId="77777777" w:rsidR="00052C1C" w:rsidRPr="006E5760" w:rsidRDefault="00052C1C" w:rsidP="00052C1C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2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 + </w:t>
      </w:r>
      <w:r>
        <w:rPr>
          <w:rFonts w:ascii="Franklin Gothic Book" w:hAnsi="Franklin Gothic Book"/>
        </w:rPr>
        <w:t>15</w:t>
      </w:r>
      <w:r w:rsidRPr="006E5760">
        <w:rPr>
          <w:rFonts w:ascii="Franklin Gothic Book" w:hAnsi="Franklin Gothic Book"/>
        </w:rPr>
        <w:t xml:space="preserve"> euros. </w:t>
      </w:r>
    </w:p>
    <w:p w14:paraId="72AE31A8" w14:textId="77777777" w:rsidR="00052C1C" w:rsidRDefault="00052C1C" w:rsidP="00052C1C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3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Trofeo</w:t>
      </w:r>
      <w:r w:rsidRPr="001F343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+ 10 euros.</w:t>
      </w:r>
    </w:p>
    <w:p w14:paraId="1FB40061" w14:textId="77777777" w:rsidR="00052C1C" w:rsidRPr="001F343D" w:rsidRDefault="00052C1C" w:rsidP="001F343D">
      <w:pPr>
        <w:pStyle w:val="Prrafodelista"/>
        <w:jc w:val="both"/>
        <w:rPr>
          <w:rFonts w:ascii="Franklin Gothic Book" w:hAnsi="Franklin Gothic Book"/>
        </w:rPr>
      </w:pPr>
    </w:p>
    <w:p w14:paraId="577F56F0" w14:textId="77777777" w:rsidR="00FB0AF4" w:rsidRPr="00FB0AF4" w:rsidRDefault="00FB0AF4" w:rsidP="00FB0AF4">
      <w:pPr>
        <w:pStyle w:val="Prrafodelista"/>
        <w:jc w:val="both"/>
        <w:rPr>
          <w:rFonts w:ascii="Franklin Gothic Book" w:hAnsi="Franklin Gothic Book"/>
        </w:rPr>
      </w:pPr>
    </w:p>
    <w:p w14:paraId="4B371CE3" w14:textId="77777777" w:rsidR="00A6283D" w:rsidRPr="006E5760" w:rsidRDefault="00BB2D50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>Categoría sub-1</w:t>
      </w:r>
      <w:r w:rsidR="001F343D">
        <w:rPr>
          <w:rFonts w:ascii="Franklin Gothic Book" w:hAnsi="Franklin Gothic Book"/>
        </w:rPr>
        <w:t>2</w:t>
      </w:r>
      <w:r w:rsidR="00A6283D" w:rsidRPr="006E5760">
        <w:rPr>
          <w:rFonts w:ascii="Franklin Gothic Book" w:hAnsi="Franklin Gothic Book"/>
        </w:rPr>
        <w:t xml:space="preserve">:        </w:t>
      </w:r>
      <w:r w:rsidR="00A6283D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A6283D" w:rsidRPr="006E5760">
        <w:rPr>
          <w:rFonts w:ascii="Franklin Gothic Book" w:hAnsi="Franklin Gothic Book"/>
        </w:rPr>
        <w:t>1</w:t>
      </w:r>
      <w:r w:rsidR="001F343D">
        <w:rPr>
          <w:rFonts w:ascii="Franklin Gothic Book" w:hAnsi="Franklin Gothic Book"/>
        </w:rPr>
        <w:t>ª</w:t>
      </w:r>
      <w:r w:rsidR="00A6283D" w:rsidRPr="006E5760">
        <w:rPr>
          <w:rFonts w:ascii="Franklin Gothic Book" w:hAnsi="Franklin Gothic Book"/>
        </w:rPr>
        <w:t xml:space="preserve"> Trofeo</w:t>
      </w:r>
      <w:r w:rsidR="001F343D">
        <w:rPr>
          <w:rFonts w:ascii="Franklin Gothic Book" w:hAnsi="Franklin Gothic Book"/>
        </w:rPr>
        <w:t xml:space="preserve"> + </w:t>
      </w:r>
      <w:r w:rsidR="00063369">
        <w:rPr>
          <w:rFonts w:ascii="Franklin Gothic Book" w:hAnsi="Franklin Gothic Book"/>
        </w:rPr>
        <w:t>2</w:t>
      </w:r>
      <w:r w:rsidR="00052C1C">
        <w:rPr>
          <w:rFonts w:ascii="Franklin Gothic Book" w:hAnsi="Franklin Gothic Book"/>
        </w:rPr>
        <w:t>0</w:t>
      </w:r>
      <w:r w:rsidR="001F343D">
        <w:rPr>
          <w:rFonts w:ascii="Franklin Gothic Book" w:hAnsi="Franklin Gothic Book"/>
        </w:rPr>
        <w:t xml:space="preserve"> euros.</w:t>
      </w:r>
    </w:p>
    <w:p w14:paraId="1C5C194B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2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</w:t>
      </w:r>
      <w:r w:rsidR="001F343D">
        <w:rPr>
          <w:rFonts w:ascii="Franklin Gothic Book" w:hAnsi="Franklin Gothic Book"/>
        </w:rPr>
        <w:t xml:space="preserve"> + </w:t>
      </w:r>
      <w:r w:rsidR="00052C1C">
        <w:rPr>
          <w:rFonts w:ascii="Franklin Gothic Book" w:hAnsi="Franklin Gothic Book"/>
        </w:rPr>
        <w:t>15</w:t>
      </w:r>
      <w:r w:rsidR="001F343D">
        <w:rPr>
          <w:rFonts w:ascii="Franklin Gothic Book" w:hAnsi="Franklin Gothic Book"/>
        </w:rPr>
        <w:t xml:space="preserve"> euros.</w:t>
      </w:r>
    </w:p>
    <w:p w14:paraId="14430A25" w14:textId="77777777" w:rsidR="00A6283D" w:rsidRPr="006E5760" w:rsidRDefault="00A6283D" w:rsidP="00A6283D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3</w:t>
      </w:r>
      <w:r w:rsidR="001F343D"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 w:rsidR="00063369">
        <w:rPr>
          <w:rFonts w:ascii="Franklin Gothic Book" w:hAnsi="Franklin Gothic Book"/>
        </w:rPr>
        <w:t>Trofeo</w:t>
      </w:r>
      <w:r w:rsidR="00052C1C">
        <w:rPr>
          <w:rFonts w:ascii="Franklin Gothic Book" w:hAnsi="Franklin Gothic Book"/>
        </w:rPr>
        <w:t xml:space="preserve"> + 10 euros.</w:t>
      </w:r>
    </w:p>
    <w:p w14:paraId="6AE8F43F" w14:textId="77777777" w:rsidR="00BB2D50" w:rsidRPr="006E5760" w:rsidRDefault="00BB2D50" w:rsidP="00BB2D50">
      <w:pPr>
        <w:pStyle w:val="Prrafodelista"/>
        <w:jc w:val="both"/>
        <w:rPr>
          <w:rFonts w:ascii="Franklin Gothic Book" w:hAnsi="Franklin Gothic Book"/>
        </w:rPr>
      </w:pPr>
    </w:p>
    <w:p w14:paraId="05EF07AE" w14:textId="77777777" w:rsidR="00052C1C" w:rsidRPr="006E5760" w:rsidRDefault="00BB2D50" w:rsidP="00052C1C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>Categoría sub-1</w:t>
      </w:r>
      <w:r w:rsidR="001F343D">
        <w:rPr>
          <w:rFonts w:ascii="Franklin Gothic Book" w:hAnsi="Franklin Gothic Book"/>
        </w:rPr>
        <w:t>0</w:t>
      </w:r>
      <w:r w:rsidRPr="006E5760">
        <w:rPr>
          <w:rFonts w:ascii="Franklin Gothic Book" w:hAnsi="Franklin Gothic Book"/>
        </w:rPr>
        <w:t xml:space="preserve">: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1</w:t>
      </w:r>
      <w:r w:rsidR="001F343D">
        <w:rPr>
          <w:rFonts w:ascii="Franklin Gothic Book" w:hAnsi="Franklin Gothic Book"/>
        </w:rPr>
        <w:t>ª</w:t>
      </w:r>
      <w:r w:rsidR="00052C1C">
        <w:rPr>
          <w:rFonts w:ascii="Franklin Gothic Book" w:hAnsi="Franklin Gothic Book"/>
        </w:rPr>
        <w:t xml:space="preserve"> Trofeo</w:t>
      </w:r>
      <w:r w:rsidRPr="006E5760">
        <w:rPr>
          <w:rFonts w:ascii="Franklin Gothic Book" w:hAnsi="Franklin Gothic Book"/>
        </w:rPr>
        <w:t xml:space="preserve"> </w:t>
      </w:r>
      <w:r w:rsidR="00052C1C">
        <w:rPr>
          <w:rFonts w:ascii="Franklin Gothic Book" w:hAnsi="Franklin Gothic Book"/>
        </w:rPr>
        <w:t>+ 20 euros.</w:t>
      </w:r>
    </w:p>
    <w:p w14:paraId="3E065C2D" w14:textId="77777777" w:rsidR="00052C1C" w:rsidRPr="006E5760" w:rsidRDefault="00052C1C" w:rsidP="00052C1C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2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</w:t>
      </w:r>
      <w:r>
        <w:rPr>
          <w:rFonts w:ascii="Franklin Gothic Book" w:hAnsi="Franklin Gothic Book"/>
        </w:rPr>
        <w:t xml:space="preserve"> + 15 euros.</w:t>
      </w:r>
    </w:p>
    <w:p w14:paraId="150B0C82" w14:textId="77777777" w:rsidR="00052C1C" w:rsidRPr="006E5760" w:rsidRDefault="00052C1C" w:rsidP="00052C1C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3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Trofeo + 10 euros.</w:t>
      </w:r>
    </w:p>
    <w:p w14:paraId="63EB88C1" w14:textId="77777777" w:rsidR="00052C1C" w:rsidRPr="006E5760" w:rsidRDefault="00052C1C" w:rsidP="00052C1C">
      <w:pPr>
        <w:pStyle w:val="Prrafodelista"/>
        <w:jc w:val="both"/>
        <w:rPr>
          <w:rFonts w:ascii="Franklin Gothic Book" w:hAnsi="Franklin Gothic Book"/>
        </w:rPr>
      </w:pPr>
    </w:p>
    <w:p w14:paraId="5DEA306C" w14:textId="77777777" w:rsidR="00BB2D50" w:rsidRPr="006E5760" w:rsidRDefault="00BB2D50" w:rsidP="00BB2D50">
      <w:pPr>
        <w:pStyle w:val="Prrafodelista"/>
        <w:jc w:val="both"/>
        <w:rPr>
          <w:rFonts w:ascii="Franklin Gothic Book" w:hAnsi="Franklin Gothic Book"/>
        </w:rPr>
      </w:pPr>
    </w:p>
    <w:p w14:paraId="7C50970B" w14:textId="77777777" w:rsidR="00052C1C" w:rsidRPr="006E5760" w:rsidRDefault="00052C1C" w:rsidP="00052C1C">
      <w:pPr>
        <w:pStyle w:val="Prrafodelista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</w:t>
      </w:r>
    </w:p>
    <w:p w14:paraId="3ABF6BD8" w14:textId="77777777" w:rsidR="00BB2D50" w:rsidRPr="006E5760" w:rsidRDefault="00BB2D50" w:rsidP="00BB2D50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</w:t>
      </w:r>
    </w:p>
    <w:p w14:paraId="5C991835" w14:textId="77777777" w:rsidR="00BB2D50" w:rsidRPr="006E5760" w:rsidRDefault="00BB2D50" w:rsidP="00A6283D">
      <w:pPr>
        <w:pStyle w:val="Prrafodelista"/>
        <w:jc w:val="both"/>
        <w:rPr>
          <w:rFonts w:ascii="Franklin Gothic Book" w:hAnsi="Franklin Gothic Book"/>
        </w:rPr>
      </w:pPr>
    </w:p>
    <w:p w14:paraId="784281D1" w14:textId="77777777" w:rsidR="00C41087" w:rsidRDefault="00C41087" w:rsidP="00C41087">
      <w:pPr>
        <w:pStyle w:val="Prrafodelista"/>
        <w:jc w:val="both"/>
        <w:rPr>
          <w:rFonts w:ascii="Franklin Gothic Book" w:hAnsi="Franklin Gothic Book"/>
        </w:rPr>
      </w:pPr>
    </w:p>
    <w:p w14:paraId="2A7B2397" w14:textId="77777777" w:rsidR="00C41087" w:rsidRPr="0038085D" w:rsidRDefault="00BB2D50" w:rsidP="0038085D">
      <w:pPr>
        <w:ind w:firstLine="708"/>
        <w:jc w:val="both"/>
        <w:rPr>
          <w:rFonts w:ascii="Franklin Gothic Book" w:hAnsi="Franklin Gothic Book"/>
        </w:rPr>
      </w:pPr>
      <w:r w:rsidRPr="0038085D">
        <w:rPr>
          <w:rFonts w:ascii="Franklin Gothic Book" w:hAnsi="Franklin Gothic Book"/>
        </w:rPr>
        <w:t>Categoría sub-</w:t>
      </w:r>
      <w:r w:rsidR="001F343D" w:rsidRPr="0038085D">
        <w:rPr>
          <w:rFonts w:ascii="Franklin Gothic Book" w:hAnsi="Franklin Gothic Book"/>
        </w:rPr>
        <w:t>8</w:t>
      </w:r>
      <w:r w:rsidRPr="0038085D">
        <w:rPr>
          <w:rFonts w:ascii="Franklin Gothic Book" w:hAnsi="Franklin Gothic Book"/>
        </w:rPr>
        <w:t xml:space="preserve">:        </w:t>
      </w:r>
      <w:r w:rsidRPr="0038085D">
        <w:rPr>
          <w:rFonts w:ascii="Franklin Gothic Book" w:hAnsi="Franklin Gothic Book"/>
        </w:rPr>
        <w:tab/>
      </w:r>
      <w:r w:rsidRPr="0038085D">
        <w:rPr>
          <w:rFonts w:ascii="Franklin Gothic Book" w:hAnsi="Franklin Gothic Book"/>
        </w:rPr>
        <w:tab/>
      </w:r>
      <w:r w:rsidR="00C41087" w:rsidRPr="0038085D">
        <w:rPr>
          <w:rFonts w:ascii="Franklin Gothic Book" w:hAnsi="Franklin Gothic Book"/>
        </w:rPr>
        <w:t xml:space="preserve">1ª Trofeo </w:t>
      </w:r>
    </w:p>
    <w:p w14:paraId="51112AA7" w14:textId="77777777" w:rsidR="00C41087" w:rsidRDefault="00C41087" w:rsidP="00C41087">
      <w:pPr>
        <w:pStyle w:val="Prrafodelista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  <w:t>2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Trofeo</w:t>
      </w:r>
      <w:r>
        <w:rPr>
          <w:rFonts w:ascii="Franklin Gothic Book" w:hAnsi="Franklin Gothic Book"/>
        </w:rPr>
        <w:t xml:space="preserve"> </w:t>
      </w:r>
    </w:p>
    <w:p w14:paraId="1A9E177F" w14:textId="77777777" w:rsidR="00C41087" w:rsidRPr="006E5760" w:rsidRDefault="00C41087" w:rsidP="00C41087">
      <w:pPr>
        <w:pStyle w:val="Prrafodelista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>ª</w:t>
      </w:r>
      <w:r w:rsidRPr="006E576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Trofeo</w:t>
      </w:r>
    </w:p>
    <w:p w14:paraId="3DF819E9" w14:textId="77777777" w:rsidR="00C41087" w:rsidRDefault="00C41087" w:rsidP="00C41087">
      <w:pPr>
        <w:ind w:firstLine="708"/>
        <w:jc w:val="both"/>
        <w:rPr>
          <w:rFonts w:ascii="Franklin Gothic Book" w:hAnsi="Franklin Gothic Book"/>
        </w:rPr>
      </w:pPr>
      <w:r w:rsidRPr="006E5760">
        <w:rPr>
          <w:rFonts w:ascii="Franklin Gothic Book" w:hAnsi="Franklin Gothic Book"/>
        </w:rPr>
        <w:t xml:space="preserve">                        </w:t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Pr="006E5760">
        <w:rPr>
          <w:rFonts w:ascii="Franklin Gothic Book" w:hAnsi="Franklin Gothic Book"/>
        </w:rPr>
        <w:tab/>
      </w:r>
      <w:r w:rsidR="00BB2D50" w:rsidRPr="006E5760">
        <w:rPr>
          <w:rFonts w:ascii="Franklin Gothic Book" w:hAnsi="Franklin Gothic Book"/>
        </w:rPr>
        <w:t xml:space="preserve"> </w:t>
      </w:r>
    </w:p>
    <w:p w14:paraId="7206D104" w14:textId="77777777" w:rsidR="00A6283D" w:rsidRDefault="00BB2D50" w:rsidP="00C41087">
      <w:pPr>
        <w:ind w:firstLine="708"/>
        <w:jc w:val="both"/>
        <w:rPr>
          <w:rFonts w:ascii="Franklin Gothic Book" w:hAnsi="Franklin Gothic Book"/>
        </w:rPr>
      </w:pPr>
      <w:r w:rsidRPr="00C41087">
        <w:rPr>
          <w:rFonts w:ascii="Franklin Gothic Book" w:hAnsi="Franklin Gothic Book"/>
        </w:rPr>
        <w:t>Tod</w:t>
      </w:r>
      <w:r w:rsidR="00FB0AF4" w:rsidRPr="00C41087">
        <w:rPr>
          <w:rFonts w:ascii="Franklin Gothic Book" w:hAnsi="Franklin Gothic Book"/>
        </w:rPr>
        <w:t>a</w:t>
      </w:r>
      <w:r w:rsidRPr="00C41087">
        <w:rPr>
          <w:rFonts w:ascii="Franklin Gothic Book" w:hAnsi="Franklin Gothic Book"/>
        </w:rPr>
        <w:t>s l</w:t>
      </w:r>
      <w:r w:rsidR="00FB0AF4" w:rsidRPr="00C41087">
        <w:rPr>
          <w:rFonts w:ascii="Franklin Gothic Book" w:hAnsi="Franklin Gothic Book"/>
        </w:rPr>
        <w:t>a</w:t>
      </w:r>
      <w:r w:rsidR="00A6283D" w:rsidRPr="00C41087">
        <w:rPr>
          <w:rFonts w:ascii="Franklin Gothic Book" w:hAnsi="Franklin Gothic Book"/>
        </w:rPr>
        <w:t>s jug</w:t>
      </w:r>
      <w:r w:rsidRPr="00C41087">
        <w:rPr>
          <w:rFonts w:ascii="Franklin Gothic Book" w:hAnsi="Franklin Gothic Book"/>
        </w:rPr>
        <w:t>ador</w:t>
      </w:r>
      <w:r w:rsidR="00FB0AF4" w:rsidRPr="00C41087">
        <w:rPr>
          <w:rFonts w:ascii="Franklin Gothic Book" w:hAnsi="Franklin Gothic Book"/>
        </w:rPr>
        <w:t>a</w:t>
      </w:r>
      <w:r w:rsidR="00A6283D" w:rsidRPr="00C41087">
        <w:rPr>
          <w:rFonts w:ascii="Franklin Gothic Book" w:hAnsi="Franklin Gothic Book"/>
        </w:rPr>
        <w:t xml:space="preserve">s de sub-8 tendrán un </w:t>
      </w:r>
      <w:r w:rsidR="001F343D" w:rsidRPr="00C41087">
        <w:rPr>
          <w:rFonts w:ascii="Franklin Gothic Book" w:hAnsi="Franklin Gothic Book"/>
        </w:rPr>
        <w:t>premio.</w:t>
      </w:r>
      <w:r w:rsidR="00A6283D" w:rsidRPr="00C41087">
        <w:rPr>
          <w:rFonts w:ascii="Franklin Gothic Book" w:hAnsi="Franklin Gothic Book"/>
        </w:rPr>
        <w:t xml:space="preserve"> </w:t>
      </w:r>
    </w:p>
    <w:p w14:paraId="0A8D6A56" w14:textId="77777777" w:rsidR="0038085D" w:rsidRDefault="0038085D" w:rsidP="00C41087">
      <w:pPr>
        <w:ind w:firstLine="708"/>
        <w:jc w:val="both"/>
        <w:rPr>
          <w:rFonts w:ascii="Franklin Gothic Book" w:hAnsi="Franklin Gothic Book"/>
        </w:rPr>
      </w:pPr>
    </w:p>
    <w:p w14:paraId="6E351DA9" w14:textId="2B72C40B" w:rsidR="0038085D" w:rsidRPr="00F5777D" w:rsidRDefault="0038085D" w:rsidP="0038085D">
      <w:pPr>
        <w:ind w:firstLine="708"/>
        <w:jc w:val="both"/>
        <w:rPr>
          <w:rFonts w:ascii="Franklin Gothic Book" w:hAnsi="Franklin Gothic Book"/>
          <w:sz w:val="18"/>
          <w:szCs w:val="16"/>
        </w:rPr>
      </w:pPr>
      <w:r w:rsidRPr="0038085D">
        <w:rPr>
          <w:rFonts w:ascii="Franklin Gothic Book" w:hAnsi="Franklin Gothic Book"/>
          <w:sz w:val="18"/>
          <w:szCs w:val="16"/>
        </w:rPr>
        <w:t xml:space="preserve">PARA LO QUE NO QUEDE ESTIPULADO EN LAS PRESENTES BASES, NOS REMITIREMOS A LO QUE MARQUE LA NORMATIVA FADA EN ESTE MOMENTO, Y EN SU </w:t>
      </w:r>
      <w:r w:rsidR="00720C67" w:rsidRPr="0038085D">
        <w:rPr>
          <w:rFonts w:ascii="Franklin Gothic Book" w:hAnsi="Franklin Gothic Book"/>
          <w:sz w:val="18"/>
          <w:szCs w:val="16"/>
        </w:rPr>
        <w:t>DEFECTO, SE</w:t>
      </w:r>
      <w:r w:rsidRPr="0038085D">
        <w:rPr>
          <w:rFonts w:ascii="Franklin Gothic Book" w:hAnsi="Franklin Gothic Book"/>
          <w:sz w:val="18"/>
          <w:szCs w:val="16"/>
        </w:rPr>
        <w:t xml:space="preserve"> INDICA </w:t>
      </w:r>
      <w:r w:rsidR="00165FA7" w:rsidRPr="0038085D">
        <w:rPr>
          <w:rFonts w:ascii="Franklin Gothic Book" w:hAnsi="Franklin Gothic Book"/>
          <w:sz w:val="18"/>
          <w:szCs w:val="16"/>
        </w:rPr>
        <w:t>QUE LAS</w:t>
      </w:r>
      <w:r w:rsidRPr="0038085D">
        <w:rPr>
          <w:rFonts w:ascii="Franklin Gothic Book" w:hAnsi="Franklin Gothic Book"/>
          <w:b/>
          <w:i/>
          <w:sz w:val="18"/>
          <w:szCs w:val="16"/>
          <w:u w:val="single"/>
        </w:rPr>
        <w:t xml:space="preserve"> DECISIONES DEL ARBITRO SERÁN INAPELABLES</w:t>
      </w:r>
      <w:r w:rsidRPr="0038085D">
        <w:rPr>
          <w:rFonts w:ascii="Franklin Gothic Book" w:hAnsi="Franklin Gothic Book"/>
          <w:sz w:val="18"/>
          <w:szCs w:val="16"/>
        </w:rPr>
        <w:t>.</w:t>
      </w:r>
    </w:p>
    <w:p w14:paraId="06BFD3FC" w14:textId="77777777" w:rsidR="0038085D" w:rsidRPr="00C41087" w:rsidRDefault="0038085D" w:rsidP="00C41087">
      <w:pPr>
        <w:ind w:firstLine="708"/>
        <w:jc w:val="both"/>
        <w:rPr>
          <w:rFonts w:ascii="Franklin Gothic Book" w:hAnsi="Franklin Gothic Book"/>
        </w:rPr>
      </w:pPr>
    </w:p>
    <w:p w14:paraId="08341A21" w14:textId="77777777" w:rsidR="00291D9A" w:rsidRDefault="00291D9A" w:rsidP="00E61415">
      <w:pPr>
        <w:jc w:val="both"/>
        <w:rPr>
          <w:rFonts w:ascii="Franklin Gothic Book" w:hAnsi="Franklin Gothic Book"/>
          <w:sz w:val="18"/>
          <w:szCs w:val="18"/>
        </w:rPr>
      </w:pPr>
    </w:p>
    <w:p w14:paraId="51DB2493" w14:textId="77777777" w:rsidR="00FA56C4" w:rsidRDefault="00CF5599" w:rsidP="00291D9A">
      <w:pPr>
        <w:jc w:val="both"/>
        <w:rPr>
          <w:rFonts w:ascii="Franklin Gothic Book" w:hAnsi="Franklin Gothic Book"/>
          <w:sz w:val="18"/>
          <w:szCs w:val="18"/>
        </w:rPr>
      </w:pPr>
      <w:r w:rsidRPr="00720C67">
        <w:rPr>
          <w:rFonts w:ascii="Franklin Gothic Book" w:hAnsi="Franklin Gothic Book"/>
          <w:b/>
          <w:bCs/>
          <w:sz w:val="18"/>
          <w:szCs w:val="18"/>
        </w:rPr>
        <w:t>Organiza</w:t>
      </w:r>
      <w:r w:rsidRPr="006E5760">
        <w:rPr>
          <w:rFonts w:ascii="Franklin Gothic Book" w:hAnsi="Franklin Gothic Book"/>
          <w:sz w:val="18"/>
          <w:szCs w:val="18"/>
        </w:rPr>
        <w:t xml:space="preserve">: </w:t>
      </w:r>
      <w:r w:rsidR="00C41087">
        <w:rPr>
          <w:rFonts w:ascii="Franklin Gothic Book" w:hAnsi="Franklin Gothic Book"/>
          <w:sz w:val="18"/>
          <w:szCs w:val="18"/>
        </w:rPr>
        <w:tab/>
      </w:r>
      <w:r w:rsidRPr="006E5760">
        <w:rPr>
          <w:rFonts w:ascii="Franklin Gothic Book" w:hAnsi="Franklin Gothic Book"/>
          <w:sz w:val="18"/>
          <w:szCs w:val="18"/>
        </w:rPr>
        <w:t>Club de Ajedrez El Caballo</w:t>
      </w:r>
    </w:p>
    <w:p w14:paraId="63BEE5D2" w14:textId="2570A66C" w:rsidR="007B679B" w:rsidRPr="006E5760" w:rsidRDefault="007B679B" w:rsidP="00291D9A">
      <w:pPr>
        <w:jc w:val="both"/>
        <w:rPr>
          <w:rFonts w:ascii="Franklin Gothic Book" w:hAnsi="Franklin Gothic Book"/>
          <w:sz w:val="18"/>
          <w:szCs w:val="18"/>
        </w:rPr>
      </w:pPr>
      <w:r w:rsidRPr="00CC3E92">
        <w:rPr>
          <w:rFonts w:ascii="Franklin Gothic Book" w:hAnsi="Franklin Gothic Book"/>
          <w:b/>
          <w:bCs/>
          <w:sz w:val="18"/>
          <w:szCs w:val="18"/>
        </w:rPr>
        <w:t>Patrocina</w:t>
      </w:r>
      <w:r>
        <w:rPr>
          <w:rFonts w:ascii="Franklin Gothic Book" w:hAnsi="Franklin Gothic Book"/>
          <w:sz w:val="18"/>
          <w:szCs w:val="18"/>
        </w:rPr>
        <w:t>:</w:t>
      </w:r>
      <w:r>
        <w:rPr>
          <w:rFonts w:ascii="Franklin Gothic Book" w:hAnsi="Franklin Gothic Book"/>
          <w:sz w:val="18"/>
          <w:szCs w:val="18"/>
        </w:rPr>
        <w:tab/>
      </w:r>
      <w:r w:rsidRPr="006E5760">
        <w:rPr>
          <w:rFonts w:ascii="Franklin Gothic Book" w:hAnsi="Franklin Gothic Book"/>
          <w:sz w:val="18"/>
          <w:szCs w:val="18"/>
        </w:rPr>
        <w:t>Diputación de Málaga</w:t>
      </w:r>
    </w:p>
    <w:p w14:paraId="1218372D" w14:textId="4815BA16" w:rsidR="00246A4B" w:rsidRDefault="00CF5599" w:rsidP="007B679B">
      <w:pPr>
        <w:jc w:val="both"/>
        <w:rPr>
          <w:rFonts w:ascii="Franklin Gothic Book" w:hAnsi="Franklin Gothic Book"/>
          <w:sz w:val="18"/>
          <w:szCs w:val="18"/>
        </w:rPr>
      </w:pPr>
      <w:r w:rsidRPr="00CC3E92">
        <w:rPr>
          <w:rFonts w:ascii="Franklin Gothic Book" w:hAnsi="Franklin Gothic Book"/>
          <w:b/>
          <w:bCs/>
          <w:sz w:val="18"/>
          <w:szCs w:val="18"/>
        </w:rPr>
        <w:t>Colabora</w:t>
      </w:r>
      <w:r w:rsidR="007C1B76" w:rsidRPr="00CC3E92">
        <w:rPr>
          <w:rFonts w:ascii="Franklin Gothic Book" w:hAnsi="Franklin Gothic Book"/>
          <w:b/>
          <w:bCs/>
          <w:sz w:val="18"/>
          <w:szCs w:val="18"/>
        </w:rPr>
        <w:t>n</w:t>
      </w:r>
      <w:r w:rsidRPr="006E5760">
        <w:rPr>
          <w:rFonts w:ascii="Franklin Gothic Book" w:hAnsi="Franklin Gothic Book"/>
          <w:sz w:val="18"/>
          <w:szCs w:val="18"/>
        </w:rPr>
        <w:t xml:space="preserve">: </w:t>
      </w:r>
      <w:r w:rsidR="00C41087">
        <w:rPr>
          <w:rFonts w:ascii="Franklin Gothic Book" w:hAnsi="Franklin Gothic Book"/>
          <w:sz w:val="18"/>
          <w:szCs w:val="18"/>
        </w:rPr>
        <w:tab/>
      </w:r>
      <w:r w:rsidRPr="006E5760">
        <w:rPr>
          <w:rFonts w:ascii="Franklin Gothic Book" w:hAnsi="Franklin Gothic Book"/>
          <w:sz w:val="18"/>
          <w:szCs w:val="18"/>
        </w:rPr>
        <w:t>D</w:t>
      </w:r>
      <w:r w:rsidR="008E024D" w:rsidRPr="006E5760">
        <w:rPr>
          <w:rFonts w:ascii="Franklin Gothic Book" w:hAnsi="Franklin Gothic Book"/>
          <w:sz w:val="18"/>
          <w:szCs w:val="18"/>
        </w:rPr>
        <w:t>elegación Malagueña de Ajedrez</w:t>
      </w:r>
    </w:p>
    <w:p w14:paraId="46097C69" w14:textId="77777777" w:rsidR="00831EDE" w:rsidRDefault="00831EDE" w:rsidP="00C41087">
      <w:pPr>
        <w:ind w:left="708" w:firstLine="708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Federación Andaluza de Ajedrez</w:t>
      </w:r>
    </w:p>
    <w:p w14:paraId="74F6916C" w14:textId="77777777" w:rsidR="00E61415" w:rsidRPr="006E5760" w:rsidRDefault="00E61415" w:rsidP="00C41087">
      <w:pPr>
        <w:ind w:left="708" w:firstLine="708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Ayuntamiento de Casabermeja</w:t>
      </w:r>
    </w:p>
    <w:p w14:paraId="3235CECD" w14:textId="77777777" w:rsidR="00B65275" w:rsidRPr="006E5760" w:rsidRDefault="00C41087" w:rsidP="00B65275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="00831EDE">
        <w:rPr>
          <w:rFonts w:ascii="Franklin Gothic Book" w:hAnsi="Franklin Gothic Book"/>
          <w:sz w:val="18"/>
          <w:szCs w:val="18"/>
        </w:rPr>
        <w:t>Hotel Rural El Corte</w:t>
      </w:r>
    </w:p>
    <w:sectPr w:rsidR="00B65275" w:rsidRPr="006E5760" w:rsidSect="006E5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2502"/>
    <w:multiLevelType w:val="hybridMultilevel"/>
    <w:tmpl w:val="D7EE6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6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82"/>
    <w:rsid w:val="00005A49"/>
    <w:rsid w:val="000167BF"/>
    <w:rsid w:val="00026F2B"/>
    <w:rsid w:val="00047060"/>
    <w:rsid w:val="00052C1C"/>
    <w:rsid w:val="000547EE"/>
    <w:rsid w:val="00063369"/>
    <w:rsid w:val="00063788"/>
    <w:rsid w:val="000734C2"/>
    <w:rsid w:val="000C51AF"/>
    <w:rsid w:val="00120F62"/>
    <w:rsid w:val="00145537"/>
    <w:rsid w:val="00156761"/>
    <w:rsid w:val="00165FA7"/>
    <w:rsid w:val="001825E6"/>
    <w:rsid w:val="001F139A"/>
    <w:rsid w:val="001F343D"/>
    <w:rsid w:val="0020080A"/>
    <w:rsid w:val="00232236"/>
    <w:rsid w:val="00246A4B"/>
    <w:rsid w:val="00252138"/>
    <w:rsid w:val="00291D9A"/>
    <w:rsid w:val="002E65F6"/>
    <w:rsid w:val="0034764F"/>
    <w:rsid w:val="0038085D"/>
    <w:rsid w:val="003A6DEA"/>
    <w:rsid w:val="003B0B4D"/>
    <w:rsid w:val="003B13A2"/>
    <w:rsid w:val="003D652A"/>
    <w:rsid w:val="003E4133"/>
    <w:rsid w:val="004102DA"/>
    <w:rsid w:val="00422A9C"/>
    <w:rsid w:val="00437F82"/>
    <w:rsid w:val="00484A6F"/>
    <w:rsid w:val="00487649"/>
    <w:rsid w:val="0050610C"/>
    <w:rsid w:val="0051668F"/>
    <w:rsid w:val="0053465F"/>
    <w:rsid w:val="0054007B"/>
    <w:rsid w:val="0057571B"/>
    <w:rsid w:val="005850C2"/>
    <w:rsid w:val="006024A2"/>
    <w:rsid w:val="0069665D"/>
    <w:rsid w:val="006D7EEC"/>
    <w:rsid w:val="006E5760"/>
    <w:rsid w:val="00714723"/>
    <w:rsid w:val="00714F83"/>
    <w:rsid w:val="00720C67"/>
    <w:rsid w:val="00723F49"/>
    <w:rsid w:val="00727C23"/>
    <w:rsid w:val="007B679B"/>
    <w:rsid w:val="007C1B76"/>
    <w:rsid w:val="00815A49"/>
    <w:rsid w:val="00831EDE"/>
    <w:rsid w:val="00870E3A"/>
    <w:rsid w:val="008A5D5B"/>
    <w:rsid w:val="008B5BD4"/>
    <w:rsid w:val="008E024D"/>
    <w:rsid w:val="009503F8"/>
    <w:rsid w:val="0095256D"/>
    <w:rsid w:val="00982803"/>
    <w:rsid w:val="009A72AC"/>
    <w:rsid w:val="009B6056"/>
    <w:rsid w:val="009B6381"/>
    <w:rsid w:val="009C3645"/>
    <w:rsid w:val="00A51845"/>
    <w:rsid w:val="00A6283D"/>
    <w:rsid w:val="00A71A51"/>
    <w:rsid w:val="00A870CC"/>
    <w:rsid w:val="00AA57C1"/>
    <w:rsid w:val="00B27D00"/>
    <w:rsid w:val="00B65275"/>
    <w:rsid w:val="00B96DFD"/>
    <w:rsid w:val="00BB2D50"/>
    <w:rsid w:val="00BC3A1A"/>
    <w:rsid w:val="00BC72CE"/>
    <w:rsid w:val="00BE279F"/>
    <w:rsid w:val="00C41087"/>
    <w:rsid w:val="00C87E8A"/>
    <w:rsid w:val="00C91BC5"/>
    <w:rsid w:val="00C933F5"/>
    <w:rsid w:val="00CC3E92"/>
    <w:rsid w:val="00CE76C4"/>
    <w:rsid w:val="00CF5599"/>
    <w:rsid w:val="00D301EB"/>
    <w:rsid w:val="00D6222D"/>
    <w:rsid w:val="00DC0757"/>
    <w:rsid w:val="00DC0E13"/>
    <w:rsid w:val="00E17221"/>
    <w:rsid w:val="00E22910"/>
    <w:rsid w:val="00E61415"/>
    <w:rsid w:val="00F65A6C"/>
    <w:rsid w:val="00F65C81"/>
    <w:rsid w:val="00FA1163"/>
    <w:rsid w:val="00FA56C4"/>
    <w:rsid w:val="00FA662B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53A1"/>
  <w15:docId w15:val="{2F6C59DC-8B70-4B75-A25D-54C1522B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23"/>
  </w:style>
  <w:style w:type="paragraph" w:styleId="Ttulo1">
    <w:name w:val="heading 1"/>
    <w:basedOn w:val="Normal"/>
    <w:next w:val="Normal"/>
    <w:link w:val="Ttulo1Car"/>
    <w:uiPriority w:val="9"/>
    <w:qFormat/>
    <w:rsid w:val="00727C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C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C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C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C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C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C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C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C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25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E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4A6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27C2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C2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C2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C2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C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C2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C2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C2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C2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27C2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27C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27C2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C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27C23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27C23"/>
    <w:rPr>
      <w:b/>
      <w:bCs/>
    </w:rPr>
  </w:style>
  <w:style w:type="character" w:styleId="nfasis">
    <w:name w:val="Emphasis"/>
    <w:basedOn w:val="Fuentedeprrafopredeter"/>
    <w:uiPriority w:val="20"/>
    <w:qFormat/>
    <w:rsid w:val="00727C23"/>
    <w:rPr>
      <w:i/>
      <w:iCs/>
    </w:rPr>
  </w:style>
  <w:style w:type="paragraph" w:styleId="Sinespaciado">
    <w:name w:val="No Spacing"/>
    <w:uiPriority w:val="1"/>
    <w:qFormat/>
    <w:rsid w:val="00727C2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27C23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27C2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C2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C2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27C2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27C23"/>
    <w:rPr>
      <w:b w:val="0"/>
      <w:bCs w:val="0"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727C2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27C23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27C23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7C23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08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ms.gle/k62eBhMR4t4dvqN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García Ruiz</dc:creator>
  <cp:lastModifiedBy>Noelia Lopez Jiménez</cp:lastModifiedBy>
  <cp:revision>2</cp:revision>
  <cp:lastPrinted>2021-02-17T17:51:00Z</cp:lastPrinted>
  <dcterms:created xsi:type="dcterms:W3CDTF">2023-02-18T19:12:00Z</dcterms:created>
  <dcterms:modified xsi:type="dcterms:W3CDTF">2023-02-18T19:12:00Z</dcterms:modified>
</cp:coreProperties>
</file>