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A02B18" w14:textId="77777777" w:rsidR="00AA24B6" w:rsidRPr="00072209" w:rsidRDefault="00AA24B6" w:rsidP="00072209">
      <w:pPr>
        <w:spacing w:after="0" w:line="240" w:lineRule="auto"/>
        <w:jc w:val="center"/>
        <w:rPr>
          <w:u w:val="single"/>
        </w:rPr>
      </w:pPr>
      <w:r w:rsidRPr="00072209">
        <w:rPr>
          <w:u w:val="single"/>
        </w:rPr>
        <w:t>BASES DEL CONCURSO DE</w:t>
      </w:r>
    </w:p>
    <w:p w14:paraId="4EA20EEF" w14:textId="520294B7" w:rsidR="00AA24B6" w:rsidRPr="00072209" w:rsidRDefault="00AA24B6" w:rsidP="00072209">
      <w:pPr>
        <w:spacing w:after="0" w:line="240" w:lineRule="auto"/>
        <w:jc w:val="center"/>
        <w:rPr>
          <w:u w:val="single"/>
        </w:rPr>
      </w:pPr>
      <w:r w:rsidRPr="00072209">
        <w:rPr>
          <w:u w:val="single"/>
        </w:rPr>
        <w:t>PORTADA REVISTA OFICIAL</w:t>
      </w:r>
      <w:r w:rsidR="00FB58B4">
        <w:rPr>
          <w:u w:val="single"/>
        </w:rPr>
        <w:t xml:space="preserve"> Y CARTEL</w:t>
      </w:r>
      <w:r w:rsidRPr="00072209">
        <w:rPr>
          <w:u w:val="single"/>
        </w:rPr>
        <w:t xml:space="preserve"> DE FIESTAS </w:t>
      </w:r>
      <w:r w:rsidR="00072209" w:rsidRPr="00072209">
        <w:rPr>
          <w:u w:val="single"/>
        </w:rPr>
        <w:t xml:space="preserve">DEL </w:t>
      </w:r>
      <w:r w:rsidRPr="00072209">
        <w:rPr>
          <w:u w:val="single"/>
        </w:rPr>
        <w:t>CORPUS 2025</w:t>
      </w:r>
    </w:p>
    <w:p w14:paraId="0AEDBEF1" w14:textId="6E540D20" w:rsidR="00072209" w:rsidRPr="00072209" w:rsidRDefault="00072209" w:rsidP="00072209">
      <w:pPr>
        <w:spacing w:after="0" w:line="240" w:lineRule="auto"/>
        <w:jc w:val="center"/>
        <w:rPr>
          <w:u w:val="single"/>
        </w:rPr>
      </w:pPr>
      <w:r w:rsidRPr="00072209">
        <w:rPr>
          <w:u w:val="single"/>
        </w:rPr>
        <w:t>CABANILLAS DE LA SIERRA</w:t>
      </w:r>
    </w:p>
    <w:p w14:paraId="70C7BF86" w14:textId="77777777" w:rsidR="00072209" w:rsidRDefault="00072209" w:rsidP="00072209">
      <w:pPr>
        <w:spacing w:after="0" w:line="240" w:lineRule="auto"/>
        <w:jc w:val="center"/>
      </w:pPr>
    </w:p>
    <w:p w14:paraId="3A23D126" w14:textId="77777777" w:rsidR="00AA24B6" w:rsidRDefault="00AA24B6" w:rsidP="00072209">
      <w:pPr>
        <w:spacing w:after="0" w:line="240" w:lineRule="auto"/>
      </w:pPr>
      <w:r w:rsidRPr="00AA24B6">
        <w:rPr>
          <w:b/>
          <w:bCs/>
        </w:rPr>
        <w:t>Primera</w:t>
      </w:r>
      <w:r>
        <w:t>. – Participantes.</w:t>
      </w:r>
    </w:p>
    <w:p w14:paraId="367D544C" w14:textId="7C669541" w:rsidR="00AA24B6" w:rsidRDefault="00AA24B6" w:rsidP="00072209">
      <w:pPr>
        <w:spacing w:after="0" w:line="240" w:lineRule="auto"/>
        <w:jc w:val="both"/>
      </w:pPr>
      <w:r>
        <w:t>Podrán participar en el concurso cuantos artistas y diseñadores estén interesados en el mismo, individualmente o en equipo.</w:t>
      </w:r>
    </w:p>
    <w:p w14:paraId="719C7313" w14:textId="77777777" w:rsidR="00072209" w:rsidRDefault="00072209" w:rsidP="00072209">
      <w:pPr>
        <w:spacing w:after="0" w:line="240" w:lineRule="auto"/>
        <w:rPr>
          <w:b/>
          <w:bCs/>
        </w:rPr>
      </w:pPr>
    </w:p>
    <w:p w14:paraId="0117BB89" w14:textId="02863499" w:rsidR="00AA24B6" w:rsidRDefault="00AA24B6" w:rsidP="00072209">
      <w:pPr>
        <w:spacing w:after="0" w:line="240" w:lineRule="auto"/>
      </w:pPr>
      <w:r w:rsidRPr="00AA24B6">
        <w:rPr>
          <w:b/>
          <w:bCs/>
        </w:rPr>
        <w:t>Segunda</w:t>
      </w:r>
      <w:r>
        <w:t>. – Tema, características técnicas</w:t>
      </w:r>
      <w:r w:rsidR="00E12E0C">
        <w:t xml:space="preserve"> y</w:t>
      </w:r>
      <w:r>
        <w:t xml:space="preserve"> rotulación</w:t>
      </w:r>
      <w:r w:rsidR="00E12E0C">
        <w:t>.</w:t>
      </w:r>
    </w:p>
    <w:p w14:paraId="068214AB" w14:textId="48D1B460" w:rsidR="00AA24B6" w:rsidRDefault="00AA24B6" w:rsidP="00072209">
      <w:pPr>
        <w:pStyle w:val="Prrafodelista"/>
        <w:numPr>
          <w:ilvl w:val="0"/>
          <w:numId w:val="1"/>
        </w:numPr>
        <w:spacing w:after="0" w:line="240" w:lineRule="auto"/>
      </w:pPr>
      <w:r>
        <w:t>Tema</w:t>
      </w:r>
    </w:p>
    <w:p w14:paraId="39851A9D" w14:textId="71FE63B0" w:rsidR="00AA24B6" w:rsidRDefault="00AA24B6" w:rsidP="00072209">
      <w:pPr>
        <w:spacing w:after="0" w:line="240" w:lineRule="auto"/>
        <w:jc w:val="both"/>
      </w:pPr>
      <w:r>
        <w:t>El asunto de las obras deberá tener en cuenta las fiestas que tratan de anunciar: Fiestas patronales del Corpus Christi de junio.</w:t>
      </w:r>
    </w:p>
    <w:p w14:paraId="596188FB" w14:textId="79620657" w:rsidR="00AA24B6" w:rsidRDefault="00AA24B6" w:rsidP="00072209">
      <w:pPr>
        <w:spacing w:after="0" w:line="240" w:lineRule="auto"/>
        <w:jc w:val="both"/>
      </w:pPr>
      <w:r>
        <w:t>Los trabajos han de ser originales, no habiendo sido presentados y/o premiados en  otros concursos. Los autores serán responsables, ante el ayuntamiento y frente a terceros, del cumplimiento de los establecido en estas bases.</w:t>
      </w:r>
    </w:p>
    <w:p w14:paraId="0DD0D8E2" w14:textId="461BBAB3" w:rsidR="00AA24B6" w:rsidRDefault="00AA24B6" w:rsidP="00072209">
      <w:pPr>
        <w:pStyle w:val="Prrafodelista"/>
        <w:numPr>
          <w:ilvl w:val="0"/>
          <w:numId w:val="1"/>
        </w:numPr>
        <w:spacing w:after="0" w:line="240" w:lineRule="auto"/>
        <w:jc w:val="both"/>
      </w:pPr>
      <w:r>
        <w:t>Características técnicas</w:t>
      </w:r>
    </w:p>
    <w:p w14:paraId="14672B8E" w14:textId="0E2FB95C" w:rsidR="00AA24B6" w:rsidRDefault="00AA24B6" w:rsidP="00072209">
      <w:pPr>
        <w:spacing w:after="0" w:line="240" w:lineRule="auto"/>
        <w:jc w:val="both"/>
      </w:pPr>
      <w:r>
        <w:t>La técnica será libre siempre que sea posible su reproducción para la portada de la revista</w:t>
      </w:r>
      <w:r w:rsidR="00FB58B4">
        <w:t xml:space="preserve"> y para la confección del cartel de fiestas.</w:t>
      </w:r>
    </w:p>
    <w:p w14:paraId="76D5673A" w14:textId="15ECFE39" w:rsidR="00AA24B6" w:rsidRDefault="00AA24B6" w:rsidP="00072209">
      <w:pPr>
        <w:spacing w:after="0" w:line="240" w:lineRule="auto"/>
        <w:jc w:val="both"/>
      </w:pPr>
      <w:r>
        <w:t>Los carteles han de presentarse en formato JPG. El archivo debe tener un tamaño mínimo de 2825 x 4000 píxeles, en formato vertical. El peso no podrá superar los 8 Mb.</w:t>
      </w:r>
    </w:p>
    <w:p w14:paraId="6A1E9721" w14:textId="449AA033" w:rsidR="00AA24B6" w:rsidRDefault="00AA24B6" w:rsidP="00072209">
      <w:pPr>
        <w:spacing w:after="0" w:line="240" w:lineRule="auto"/>
        <w:jc w:val="both"/>
      </w:pPr>
      <w:r>
        <w:t>No obstante, si alguien quiere presentar su propuesta físicamente, lo podrá realizar. marco. Su formato será vertical y tamaño A4. Para preservar la identidad del autor hasta el fallo del Jurado, conjuntamente con el cartel, en la parte posterior del mismo, únicamente figurará, en letras legibles, el lema, se adjuntará un sobre cerrado donde se incluirá el nombre y apellidos del autor o autores de los trabajos, domicilio/s y teléfono/s y una declaración firmada indicando que el trabajo es original y no se ha presentado ni premiado en otro concurso. En el exterior del sobre indicado, aparecerá, en letras mayúsculas, el mismo lema que figure en la obra presentada, sin constar alusión alguna que permita identificar al concursante, siendo causa de exclusión del concurso el incumplimiento de esta norma. (Sólo para trabajos presentados físicamente).</w:t>
      </w:r>
    </w:p>
    <w:p w14:paraId="3298C0E7" w14:textId="19437EAE" w:rsidR="00AA24B6" w:rsidRDefault="00AA24B6" w:rsidP="00072209">
      <w:pPr>
        <w:pStyle w:val="Prrafodelista"/>
        <w:numPr>
          <w:ilvl w:val="0"/>
          <w:numId w:val="1"/>
        </w:numPr>
        <w:spacing w:after="0" w:line="240" w:lineRule="auto"/>
      </w:pPr>
      <w:r>
        <w:t>Rotulación</w:t>
      </w:r>
    </w:p>
    <w:p w14:paraId="292D37AF" w14:textId="77777777" w:rsidR="00AA24B6" w:rsidRDefault="00AA24B6" w:rsidP="00072209">
      <w:pPr>
        <w:spacing w:after="0" w:line="240" w:lineRule="auto"/>
      </w:pPr>
      <w:r>
        <w:t>Los carteles contendrán la siguiente leyenda en castellano:</w:t>
      </w:r>
    </w:p>
    <w:p w14:paraId="46BDFF47" w14:textId="5C971904" w:rsidR="00AA24B6" w:rsidRDefault="00AA24B6" w:rsidP="00072209">
      <w:pPr>
        <w:spacing w:after="0" w:line="240" w:lineRule="auto"/>
      </w:pPr>
      <w:r>
        <w:t>FIESTAS PATRONALES DE JUNIO</w:t>
      </w:r>
    </w:p>
    <w:p w14:paraId="01F7244F" w14:textId="26C936AD" w:rsidR="00AA24B6" w:rsidRDefault="00AA24B6" w:rsidP="00072209">
      <w:pPr>
        <w:spacing w:after="0" w:line="240" w:lineRule="auto"/>
      </w:pPr>
      <w:r>
        <w:t>CORPUS CHRISTI 2025</w:t>
      </w:r>
    </w:p>
    <w:p w14:paraId="724D0AB6" w14:textId="2E95A698" w:rsidR="00AA24B6" w:rsidRDefault="00AA24B6" w:rsidP="00072209">
      <w:pPr>
        <w:spacing w:after="0" w:line="240" w:lineRule="auto"/>
      </w:pPr>
      <w:r>
        <w:t>No se admitirán los trabajos que contenga</w:t>
      </w:r>
      <w:r w:rsidR="00072209">
        <w:t>n</w:t>
      </w:r>
      <w:r>
        <w:t xml:space="preserve"> erratas en su rotulación.</w:t>
      </w:r>
    </w:p>
    <w:p w14:paraId="4722E9F8" w14:textId="77777777" w:rsidR="00072209" w:rsidRDefault="00072209" w:rsidP="00072209">
      <w:pPr>
        <w:spacing w:after="0" w:line="240" w:lineRule="auto"/>
        <w:rPr>
          <w:b/>
          <w:bCs/>
        </w:rPr>
      </w:pPr>
    </w:p>
    <w:p w14:paraId="406EF5A3" w14:textId="19F7812A" w:rsidR="00AA24B6" w:rsidRDefault="00AA24B6" w:rsidP="00072209">
      <w:pPr>
        <w:spacing w:after="0" w:line="240" w:lineRule="auto"/>
      </w:pPr>
      <w:r w:rsidRPr="00E12E0C">
        <w:rPr>
          <w:b/>
          <w:bCs/>
        </w:rPr>
        <w:t>Tercera</w:t>
      </w:r>
      <w:r>
        <w:t>. - Premios.</w:t>
      </w:r>
    </w:p>
    <w:p w14:paraId="7BD23CE3" w14:textId="77777777" w:rsidR="00AA24B6" w:rsidRDefault="00AA24B6" w:rsidP="00072209">
      <w:pPr>
        <w:spacing w:after="0" w:line="240" w:lineRule="auto"/>
      </w:pPr>
      <w:r>
        <w:t>Se establece el siguiente premio:</w:t>
      </w:r>
    </w:p>
    <w:p w14:paraId="4B76C607" w14:textId="1E814808" w:rsidR="00AA24B6" w:rsidRDefault="00AA24B6" w:rsidP="00072209">
      <w:pPr>
        <w:spacing w:after="0" w:line="240" w:lineRule="auto"/>
      </w:pPr>
      <w:r>
        <w:t>- 50 € para el trabajo ganador.</w:t>
      </w:r>
    </w:p>
    <w:p w14:paraId="1A08F75C" w14:textId="413EBF0B" w:rsidR="00B27ED5" w:rsidRDefault="00B27ED5" w:rsidP="00072209">
      <w:pPr>
        <w:spacing w:after="0" w:line="240" w:lineRule="auto"/>
      </w:pPr>
      <w:r>
        <w:t>- Publicación del trabajo en las revistas de fiestas</w:t>
      </w:r>
      <w:r w:rsidR="00FB58B4">
        <w:t xml:space="preserve"> y en la cartelería</w:t>
      </w:r>
      <w:r>
        <w:t xml:space="preserve"> de 2025</w:t>
      </w:r>
    </w:p>
    <w:p w14:paraId="61F376B5" w14:textId="77777777" w:rsidR="00072209" w:rsidRDefault="00072209" w:rsidP="00072209">
      <w:pPr>
        <w:spacing w:after="0" w:line="240" w:lineRule="auto"/>
        <w:rPr>
          <w:b/>
          <w:bCs/>
        </w:rPr>
      </w:pPr>
    </w:p>
    <w:p w14:paraId="2697D43C" w14:textId="2176B466" w:rsidR="00AA24B6" w:rsidRDefault="00AA24B6" w:rsidP="00072209">
      <w:pPr>
        <w:spacing w:after="0" w:line="240" w:lineRule="auto"/>
      </w:pPr>
      <w:r w:rsidRPr="00E12E0C">
        <w:rPr>
          <w:b/>
          <w:bCs/>
        </w:rPr>
        <w:t>Cuarta</w:t>
      </w:r>
      <w:r>
        <w:t>. – Presentación.</w:t>
      </w:r>
    </w:p>
    <w:p w14:paraId="3D67D40A" w14:textId="537D14A5" w:rsidR="00AA24B6" w:rsidRDefault="00AA24B6" w:rsidP="00072209">
      <w:pPr>
        <w:spacing w:after="0" w:line="240" w:lineRule="auto"/>
      </w:pPr>
      <w:r>
        <w:t>El plazo del envío del fichero con el cartel por correo electrónico</w:t>
      </w:r>
      <w:r w:rsidR="00E12E0C">
        <w:t xml:space="preserve"> </w:t>
      </w:r>
      <w:r>
        <w:t xml:space="preserve">finalizará el día </w:t>
      </w:r>
      <w:r w:rsidR="00E12E0C">
        <w:t>10</w:t>
      </w:r>
      <w:r>
        <w:t xml:space="preserve"> de </w:t>
      </w:r>
      <w:r w:rsidR="00E12E0C">
        <w:t>mayo</w:t>
      </w:r>
      <w:r>
        <w:t xml:space="preserve"> de 20</w:t>
      </w:r>
      <w:r w:rsidR="00E12E0C">
        <w:t>25</w:t>
      </w:r>
      <w:r>
        <w:t xml:space="preserve">, </w:t>
      </w:r>
      <w:r w:rsidR="00E12E0C">
        <w:t xml:space="preserve">sábado, </w:t>
      </w:r>
      <w:r>
        <w:t>a las 13.00 horas.</w:t>
      </w:r>
    </w:p>
    <w:p w14:paraId="4E5A0651" w14:textId="63887A63" w:rsidR="00AA24B6" w:rsidRDefault="00AA24B6" w:rsidP="00072209">
      <w:pPr>
        <w:spacing w:after="0" w:line="240" w:lineRule="auto"/>
        <w:jc w:val="both"/>
      </w:pPr>
      <w:r>
        <w:t>Todas las obran deben enviarse a la cuenta de correo electrónico</w:t>
      </w:r>
      <w:r w:rsidR="00E12E0C">
        <w:t xml:space="preserve"> </w:t>
      </w:r>
      <w:r w:rsidR="00E12E0C" w:rsidRPr="00E12E0C">
        <w:rPr>
          <w:color w:val="FF0000"/>
        </w:rPr>
        <w:t>festejos</w:t>
      </w:r>
      <w:r w:rsidRPr="00E12E0C">
        <w:rPr>
          <w:color w:val="FF0000"/>
        </w:rPr>
        <w:t>@</w:t>
      </w:r>
      <w:r w:rsidR="00E12E0C" w:rsidRPr="00E12E0C">
        <w:rPr>
          <w:color w:val="FF0000"/>
        </w:rPr>
        <w:t>cabanillasdelasierra.org</w:t>
      </w:r>
      <w:r>
        <w:t xml:space="preserve">. El personal de </w:t>
      </w:r>
      <w:r w:rsidR="00E12E0C">
        <w:t>la comisión de festejos</w:t>
      </w:r>
      <w:r>
        <w:t>, velará por el</w:t>
      </w:r>
      <w:r w:rsidR="00E12E0C">
        <w:t xml:space="preserve"> </w:t>
      </w:r>
      <w:r>
        <w:t>anonimato del autor/a o autores de cada uno de los trabajos que se presenten.</w:t>
      </w:r>
      <w:r w:rsidR="00E12E0C">
        <w:t xml:space="preserve"> </w:t>
      </w:r>
      <w:r>
        <w:lastRenderedPageBreak/>
        <w:t>Conjuntamente con el mail, el autor adjuntará un documento (que llevará</w:t>
      </w:r>
      <w:r w:rsidR="00E12E0C">
        <w:t xml:space="preserve"> </w:t>
      </w:r>
      <w:r>
        <w:t>el mismo nombre que el archivo con la propuesta del cartel sin constar alusión</w:t>
      </w:r>
      <w:r w:rsidR="00E12E0C">
        <w:t xml:space="preserve"> </w:t>
      </w:r>
      <w:r>
        <w:t>alguna que permita identificar al concursante) que incluirá el nombre y apellidos</w:t>
      </w:r>
      <w:r w:rsidR="00E12E0C">
        <w:t xml:space="preserve"> </w:t>
      </w:r>
      <w:r>
        <w:t>del autor/a o autores de los trabajos, domicilio/s y teléfono/s y una declaración</w:t>
      </w:r>
      <w:r w:rsidR="00E12E0C">
        <w:t xml:space="preserve"> </w:t>
      </w:r>
      <w:r>
        <w:t>firmada indicando que el trabajo es original y no se ha presentado ni premiado</w:t>
      </w:r>
      <w:r w:rsidR="00E12E0C">
        <w:t xml:space="preserve"> </w:t>
      </w:r>
      <w:r>
        <w:t>en otro concurso, siendo causa de exclusión del concurso el incumplimiento de</w:t>
      </w:r>
      <w:r w:rsidR="00E12E0C">
        <w:t xml:space="preserve"> </w:t>
      </w:r>
      <w:r>
        <w:t>esta norma.</w:t>
      </w:r>
    </w:p>
    <w:p w14:paraId="466251E7" w14:textId="47D22415" w:rsidR="00AA24B6" w:rsidRDefault="00AA24B6" w:rsidP="00072209">
      <w:pPr>
        <w:spacing w:after="0" w:line="240" w:lineRule="auto"/>
        <w:jc w:val="both"/>
      </w:pPr>
      <w:r>
        <w:t>Los trabajos que se presenten físicamente, se presentarán o enviarán</w:t>
      </w:r>
      <w:r w:rsidR="00E12E0C">
        <w:t xml:space="preserve"> </w:t>
      </w:r>
      <w:r>
        <w:t>debidamente embalados, a</w:t>
      </w:r>
      <w:r w:rsidR="00E12E0C">
        <w:t>l departamento de registro del Ayuntamiento de Cabanillas de la Sierra</w:t>
      </w:r>
      <w:r>
        <w:t xml:space="preserve">, sito en la Plaza </w:t>
      </w:r>
      <w:r w:rsidR="00E12E0C">
        <w:t>del Ayuntamiento, 1, 28721 Cabanillas de la Sierra (Madrid)</w:t>
      </w:r>
      <w:r>
        <w:t>, en días hábiles</w:t>
      </w:r>
      <w:r w:rsidR="00E12E0C">
        <w:t xml:space="preserve"> </w:t>
      </w:r>
      <w:r>
        <w:t>de 09.00 a 14.00 horas, excepto sábados, donde se expedirá, en su caso,</w:t>
      </w:r>
      <w:r w:rsidR="00E12E0C">
        <w:t xml:space="preserve"> </w:t>
      </w:r>
      <w:r>
        <w:t xml:space="preserve">recibo acreditativo de su presentación, con fecha límite el día </w:t>
      </w:r>
      <w:r w:rsidR="00E12E0C">
        <w:t xml:space="preserve">10 de mayo de  </w:t>
      </w:r>
      <w:r>
        <w:t>20</w:t>
      </w:r>
      <w:r w:rsidR="00E12E0C">
        <w:t>25</w:t>
      </w:r>
      <w:r>
        <w:t xml:space="preserve">, </w:t>
      </w:r>
      <w:r w:rsidR="00E12E0C">
        <w:t>sábado</w:t>
      </w:r>
      <w:r>
        <w:t>, a las 13.00 horas.</w:t>
      </w:r>
    </w:p>
    <w:p w14:paraId="1B122F4B" w14:textId="77777777" w:rsidR="00072209" w:rsidRDefault="00072209" w:rsidP="00072209">
      <w:pPr>
        <w:spacing w:after="0" w:line="240" w:lineRule="auto"/>
        <w:rPr>
          <w:b/>
          <w:bCs/>
        </w:rPr>
      </w:pPr>
    </w:p>
    <w:p w14:paraId="44ECD2A0" w14:textId="541DECCC" w:rsidR="00AA24B6" w:rsidRDefault="00AA24B6" w:rsidP="00072209">
      <w:pPr>
        <w:spacing w:after="0" w:line="240" w:lineRule="auto"/>
      </w:pPr>
      <w:r w:rsidRPr="00E12E0C">
        <w:rPr>
          <w:b/>
          <w:bCs/>
        </w:rPr>
        <w:t>Quinta</w:t>
      </w:r>
      <w:r>
        <w:t>. – Jurado.</w:t>
      </w:r>
    </w:p>
    <w:p w14:paraId="47477252" w14:textId="491C346E" w:rsidR="00AA24B6" w:rsidRDefault="00AA24B6" w:rsidP="00072209">
      <w:pPr>
        <w:spacing w:after="0" w:line="240" w:lineRule="auto"/>
        <w:jc w:val="both"/>
      </w:pPr>
      <w:r>
        <w:t>1.- La selección y concesión de los premios del Concurso, se realizará a</w:t>
      </w:r>
      <w:r w:rsidR="00E12E0C">
        <w:t xml:space="preserve"> </w:t>
      </w:r>
      <w:r>
        <w:t xml:space="preserve">propuesta de un Jurado nombrado por la concejalía de </w:t>
      </w:r>
      <w:r w:rsidR="00E12E0C">
        <w:t>festejos de Cabanillas de la Sierra</w:t>
      </w:r>
      <w:r>
        <w:t xml:space="preserve"> y, estará</w:t>
      </w:r>
      <w:r w:rsidR="00E12E0C">
        <w:t xml:space="preserve"> c</w:t>
      </w:r>
      <w:r>
        <w:t>onstituido de la siguiente forma:</w:t>
      </w:r>
    </w:p>
    <w:p w14:paraId="1AF987C9" w14:textId="77777777" w:rsidR="00AA24B6" w:rsidRDefault="00AA24B6" w:rsidP="00072209">
      <w:pPr>
        <w:pStyle w:val="Prrafodelista"/>
        <w:numPr>
          <w:ilvl w:val="0"/>
          <w:numId w:val="1"/>
        </w:numPr>
        <w:spacing w:after="0" w:line="240" w:lineRule="auto"/>
      </w:pPr>
      <w:r>
        <w:t>Presidente:</w:t>
      </w:r>
    </w:p>
    <w:p w14:paraId="77FF59CF" w14:textId="223C1851" w:rsidR="00AA24B6" w:rsidRDefault="00AA24B6" w:rsidP="00072209">
      <w:pPr>
        <w:spacing w:after="0" w:line="240" w:lineRule="auto"/>
      </w:pPr>
      <w:r>
        <w:t xml:space="preserve">El Excmo. Sr. </w:t>
      </w:r>
      <w:r w:rsidR="00FB58B4">
        <w:t>a</w:t>
      </w:r>
      <w:r>
        <w:t xml:space="preserve">lcalde presidente de </w:t>
      </w:r>
      <w:r w:rsidR="00E12E0C">
        <w:t xml:space="preserve">Cabanillas de la Sierra, </w:t>
      </w:r>
      <w:r>
        <w:t>o persona en quién</w:t>
      </w:r>
      <w:r w:rsidR="00E12E0C">
        <w:t xml:space="preserve"> </w:t>
      </w:r>
      <w:r>
        <w:t>delegue.</w:t>
      </w:r>
    </w:p>
    <w:p w14:paraId="1A255802" w14:textId="77777777" w:rsidR="00AA24B6" w:rsidRDefault="00AA24B6" w:rsidP="00072209">
      <w:pPr>
        <w:pStyle w:val="Prrafodelista"/>
        <w:numPr>
          <w:ilvl w:val="0"/>
          <w:numId w:val="1"/>
        </w:numPr>
        <w:spacing w:after="0" w:line="240" w:lineRule="auto"/>
      </w:pPr>
      <w:r>
        <w:t>Vocales:</w:t>
      </w:r>
    </w:p>
    <w:p w14:paraId="25ADF74E" w14:textId="208D9ACD" w:rsidR="00AA24B6" w:rsidRDefault="00AA24B6" w:rsidP="00072209">
      <w:pPr>
        <w:spacing w:after="0" w:line="240" w:lineRule="auto"/>
      </w:pPr>
      <w:r>
        <w:t xml:space="preserve">- </w:t>
      </w:r>
      <w:r w:rsidR="00E12E0C">
        <w:t>El concejal</w:t>
      </w:r>
      <w:r>
        <w:t xml:space="preserve"> de fiestas o persona en quién delegue.</w:t>
      </w:r>
    </w:p>
    <w:p w14:paraId="6329DB03" w14:textId="3380152F" w:rsidR="00AA24B6" w:rsidRDefault="00AA24B6" w:rsidP="00072209">
      <w:pPr>
        <w:spacing w:after="0" w:line="240" w:lineRule="auto"/>
      </w:pPr>
      <w:r>
        <w:t xml:space="preserve">- </w:t>
      </w:r>
      <w:r w:rsidR="00E12E0C">
        <w:t>La</w:t>
      </w:r>
      <w:r>
        <w:t xml:space="preserve"> concejal de cultura o persona en quién delegue.</w:t>
      </w:r>
    </w:p>
    <w:p w14:paraId="57C3F22E" w14:textId="792A01FC" w:rsidR="00AA24B6" w:rsidRDefault="00AA24B6" w:rsidP="00072209">
      <w:pPr>
        <w:spacing w:after="0" w:line="240" w:lineRule="auto"/>
      </w:pPr>
      <w:r>
        <w:t xml:space="preserve">- Un miembro de la Comisión de </w:t>
      </w:r>
      <w:r w:rsidR="00E12E0C">
        <w:t>festejos</w:t>
      </w:r>
      <w:r>
        <w:t>.</w:t>
      </w:r>
    </w:p>
    <w:p w14:paraId="51104115" w14:textId="68AD5A15" w:rsidR="00AA24B6" w:rsidRDefault="00AA24B6" w:rsidP="00072209">
      <w:pPr>
        <w:spacing w:after="0" w:line="240" w:lineRule="auto"/>
        <w:jc w:val="both"/>
      </w:pPr>
      <w:r>
        <w:t>2.- El jurado se constituirá y reunirá al objeto de emitir su fallo. En primer</w:t>
      </w:r>
      <w:r w:rsidR="00E12E0C">
        <w:t xml:space="preserve"> </w:t>
      </w:r>
      <w:r>
        <w:t>lugar, comprobará una a una todas las obras presentadas para verificar el</w:t>
      </w:r>
      <w:r w:rsidR="00E12E0C">
        <w:t xml:space="preserve"> </w:t>
      </w:r>
      <w:r>
        <w:t>efectivo cumplimiento de las condiciones establecidas en las presente bases y,</w:t>
      </w:r>
      <w:r w:rsidR="00E12E0C">
        <w:t xml:space="preserve"> </w:t>
      </w:r>
      <w:r>
        <w:t>en consecuencia, pronunciarse sobre su admisión definitiva.</w:t>
      </w:r>
    </w:p>
    <w:p w14:paraId="04F0B011" w14:textId="5FC5A7AE" w:rsidR="00AA24B6" w:rsidRDefault="00AA24B6" w:rsidP="00072209">
      <w:pPr>
        <w:spacing w:after="0" w:line="240" w:lineRule="auto"/>
        <w:jc w:val="both"/>
      </w:pPr>
      <w:r>
        <w:t>3.- El Jurado, para formular su propuesta de concesión de premios,</w:t>
      </w:r>
      <w:r w:rsidR="00E12E0C">
        <w:t xml:space="preserve"> </w:t>
      </w:r>
      <w:r>
        <w:t>valorará, además de la concepción, su calidad gráfica o plástica, su eficacia</w:t>
      </w:r>
      <w:r w:rsidR="00E12E0C">
        <w:t xml:space="preserve"> </w:t>
      </w:r>
      <w:r>
        <w:t>anunciadora o informativa y sus condiciones de reproducción.</w:t>
      </w:r>
    </w:p>
    <w:p w14:paraId="144C6290" w14:textId="3ECDC12F" w:rsidR="00AA24B6" w:rsidRDefault="00AA24B6" w:rsidP="00072209">
      <w:pPr>
        <w:spacing w:after="0" w:line="240" w:lineRule="auto"/>
        <w:jc w:val="both"/>
      </w:pPr>
      <w:r>
        <w:t>4.- El Jurado podrá proponer declarar desierto el premio en el caso de</w:t>
      </w:r>
      <w:r w:rsidR="00E12E0C">
        <w:t xml:space="preserve"> </w:t>
      </w:r>
      <w:r>
        <w:t>considerar que ninguno de los trabajos presentados reúna los méritos</w:t>
      </w:r>
      <w:r w:rsidR="00E12E0C">
        <w:t xml:space="preserve"> </w:t>
      </w:r>
      <w:r>
        <w:t>suficientes para ser premiado.</w:t>
      </w:r>
    </w:p>
    <w:p w14:paraId="018F9C22" w14:textId="59D1BBDD" w:rsidR="00AA24B6" w:rsidRDefault="00AA24B6" w:rsidP="00072209">
      <w:pPr>
        <w:spacing w:after="0" w:line="240" w:lineRule="auto"/>
        <w:jc w:val="both"/>
      </w:pPr>
      <w:r>
        <w:t>5.- El Jurado elevará a la concejalía de f</w:t>
      </w:r>
      <w:r w:rsidR="00E12E0C">
        <w:t>estejos</w:t>
      </w:r>
      <w:r>
        <w:t>, la propuesta</w:t>
      </w:r>
      <w:r w:rsidR="00B27ED5">
        <w:t xml:space="preserve"> </w:t>
      </w:r>
      <w:r>
        <w:t xml:space="preserve">de premio que </w:t>
      </w:r>
      <w:r w:rsidR="00B27ED5">
        <w:t>c</w:t>
      </w:r>
      <w:r>
        <w:t>orresponda otorgar.</w:t>
      </w:r>
    </w:p>
    <w:p w14:paraId="06D63AAA" w14:textId="767D9BA3" w:rsidR="00AA24B6" w:rsidRDefault="00AA24B6" w:rsidP="00072209">
      <w:pPr>
        <w:spacing w:after="0" w:line="240" w:lineRule="auto"/>
        <w:jc w:val="both"/>
      </w:pPr>
      <w:r>
        <w:t>6.- La decisión del Jurado se hará pública, junto con los nombres de las</w:t>
      </w:r>
      <w:r w:rsidR="00B27ED5">
        <w:t xml:space="preserve"> </w:t>
      </w:r>
      <w:r>
        <w:t>personas que lo compongan, en el Tablón de Edictos del</w:t>
      </w:r>
      <w:r w:rsidR="00B27ED5">
        <w:t xml:space="preserve"> a</w:t>
      </w:r>
      <w:r>
        <w:t>yuntamiento</w:t>
      </w:r>
      <w:r w:rsidR="00FB58B4">
        <w:t>,</w:t>
      </w:r>
      <w:r w:rsidR="00B27ED5">
        <w:t xml:space="preserve"> así como en redes sociales</w:t>
      </w:r>
      <w:r>
        <w:t>, sin perjuicio de la correspondiente notificación al ganador del</w:t>
      </w:r>
      <w:r w:rsidR="00B27ED5">
        <w:t xml:space="preserve"> </w:t>
      </w:r>
      <w:r>
        <w:t>concurso.</w:t>
      </w:r>
    </w:p>
    <w:p w14:paraId="73C4CAD4" w14:textId="15FB565C" w:rsidR="00AA24B6" w:rsidRDefault="00AA24B6" w:rsidP="00072209">
      <w:pPr>
        <w:spacing w:after="0" w:line="240" w:lineRule="auto"/>
        <w:jc w:val="both"/>
      </w:pPr>
      <w:r>
        <w:t>7.- Las decisiones del Jurado serán, en todo caso, inapelables. Los</w:t>
      </w:r>
      <w:r w:rsidR="00B27ED5">
        <w:t xml:space="preserve"> </w:t>
      </w:r>
      <w:r>
        <w:t>concursantes, por el mero hecho de participar en este concurso, renuncian</w:t>
      </w:r>
      <w:r w:rsidR="00B27ED5">
        <w:t xml:space="preserve"> </w:t>
      </w:r>
      <w:r>
        <w:t>expresamente al ejercicio de todo tipo de reclamaciones contra la resolución de</w:t>
      </w:r>
      <w:r w:rsidR="00B27ED5">
        <w:t xml:space="preserve"> </w:t>
      </w:r>
      <w:r>
        <w:t>aquél.</w:t>
      </w:r>
    </w:p>
    <w:p w14:paraId="42D5DAF4" w14:textId="77777777" w:rsidR="00072209" w:rsidRDefault="00072209" w:rsidP="00072209">
      <w:pPr>
        <w:spacing w:after="0" w:line="240" w:lineRule="auto"/>
        <w:jc w:val="both"/>
        <w:rPr>
          <w:b/>
          <w:bCs/>
        </w:rPr>
      </w:pPr>
    </w:p>
    <w:p w14:paraId="5FA62EB6" w14:textId="23AD1A47" w:rsidR="00AA24B6" w:rsidRDefault="00AA24B6" w:rsidP="00072209">
      <w:pPr>
        <w:spacing w:after="0" w:line="240" w:lineRule="auto"/>
        <w:jc w:val="both"/>
      </w:pPr>
      <w:r w:rsidRPr="00B27ED5">
        <w:rPr>
          <w:b/>
          <w:bCs/>
        </w:rPr>
        <w:t>Sexta</w:t>
      </w:r>
      <w:r>
        <w:t>. Selección de obras.</w:t>
      </w:r>
    </w:p>
    <w:p w14:paraId="6DE24C84" w14:textId="6E3123EC" w:rsidR="00AA24B6" w:rsidRDefault="00AA24B6" w:rsidP="00072209">
      <w:pPr>
        <w:spacing w:after="0" w:line="240" w:lineRule="auto"/>
        <w:jc w:val="both"/>
      </w:pPr>
      <w:r>
        <w:t>1.- Una vez adoptado el fallo, el Jurado realizará una selección de las</w:t>
      </w:r>
      <w:r w:rsidR="00B27ED5">
        <w:t xml:space="preserve"> </w:t>
      </w:r>
      <w:r>
        <w:t xml:space="preserve">obras presentadas y admitidas a concurso, con las que el </w:t>
      </w:r>
      <w:r w:rsidR="00B27ED5">
        <w:t>a</w:t>
      </w:r>
      <w:r>
        <w:t>yuntamiento</w:t>
      </w:r>
      <w:r w:rsidR="00B27ED5">
        <w:t xml:space="preserve"> </w:t>
      </w:r>
      <w:r>
        <w:t>celebrará una exposición que será anunciada previamente, en el</w:t>
      </w:r>
      <w:r w:rsidR="00B27ED5">
        <w:t xml:space="preserve"> </w:t>
      </w:r>
      <w:r>
        <w:t>lugar y fecha que determine.</w:t>
      </w:r>
    </w:p>
    <w:p w14:paraId="59E2D955" w14:textId="6AED8562" w:rsidR="00AA24B6" w:rsidRDefault="00AA24B6" w:rsidP="00072209">
      <w:pPr>
        <w:spacing w:after="0" w:line="240" w:lineRule="auto"/>
        <w:jc w:val="both"/>
      </w:pPr>
      <w:r>
        <w:lastRenderedPageBreak/>
        <w:t>2.- Los concursantes que deseen mantener su anonimato en la indicada</w:t>
      </w:r>
      <w:r w:rsidR="00B27ED5">
        <w:t xml:space="preserve"> </w:t>
      </w:r>
      <w:r>
        <w:t>exposición, lo manifestarán expresamente así en los datos que se adjuntan en</w:t>
      </w:r>
      <w:r w:rsidR="00B27ED5">
        <w:t xml:space="preserve"> </w:t>
      </w:r>
      <w:r>
        <w:t>el interior de la plica cerrada.</w:t>
      </w:r>
    </w:p>
    <w:p w14:paraId="51AC233F" w14:textId="77777777" w:rsidR="00072209" w:rsidRDefault="00072209" w:rsidP="00072209">
      <w:pPr>
        <w:spacing w:after="0" w:line="240" w:lineRule="auto"/>
        <w:jc w:val="both"/>
        <w:rPr>
          <w:b/>
          <w:bCs/>
        </w:rPr>
      </w:pPr>
    </w:p>
    <w:p w14:paraId="6EB8893D" w14:textId="213D8F38" w:rsidR="00AA24B6" w:rsidRDefault="00AA24B6" w:rsidP="00072209">
      <w:pPr>
        <w:spacing w:after="0" w:line="240" w:lineRule="auto"/>
        <w:jc w:val="both"/>
      </w:pPr>
      <w:r w:rsidRPr="00B27ED5">
        <w:rPr>
          <w:b/>
          <w:bCs/>
        </w:rPr>
        <w:t>Séptima</w:t>
      </w:r>
      <w:r>
        <w:t>. Trabajos premiados.</w:t>
      </w:r>
    </w:p>
    <w:p w14:paraId="7EC6BF4C" w14:textId="1496F316" w:rsidR="00AA24B6" w:rsidRDefault="00AA24B6" w:rsidP="00072209">
      <w:pPr>
        <w:spacing w:after="0" w:line="240" w:lineRule="auto"/>
        <w:jc w:val="both"/>
      </w:pPr>
      <w:r>
        <w:t>1.- El trabajo premiado quedará en propiedad en exclusiva del</w:t>
      </w:r>
      <w:r w:rsidR="00B27ED5">
        <w:t xml:space="preserve"> a</w:t>
      </w:r>
      <w:r>
        <w:t>yuntamiento, pudiendo ser reproducido para anunciar las fiestas</w:t>
      </w:r>
      <w:r w:rsidR="00B27ED5">
        <w:t xml:space="preserve"> </w:t>
      </w:r>
      <w:r>
        <w:t>que trata de anunciar y hacer de él el uso promocional de las mismas que</w:t>
      </w:r>
      <w:r w:rsidR="00B27ED5">
        <w:t xml:space="preserve"> </w:t>
      </w:r>
      <w:r>
        <w:t>estime conveniente.</w:t>
      </w:r>
    </w:p>
    <w:p w14:paraId="64DB6F7C" w14:textId="4ACBB19D" w:rsidR="00AA24B6" w:rsidRDefault="00AA24B6" w:rsidP="00072209">
      <w:pPr>
        <w:spacing w:after="0" w:line="240" w:lineRule="auto"/>
        <w:jc w:val="both"/>
      </w:pPr>
      <w:r>
        <w:t xml:space="preserve">2.- El </w:t>
      </w:r>
      <w:r w:rsidR="00B27ED5">
        <w:t>a</w:t>
      </w:r>
      <w:r>
        <w:t>yuntamiento queda facultada para introducir</w:t>
      </w:r>
      <w:r w:rsidR="00B27ED5">
        <w:t xml:space="preserve"> </w:t>
      </w:r>
      <w:r>
        <w:t>alguna modificación en los carteles premiados si existiera alguna dificultad</w:t>
      </w:r>
      <w:r w:rsidR="00B27ED5">
        <w:t xml:space="preserve"> </w:t>
      </w:r>
      <w:r>
        <w:t>técnica para su impresión o para introducir algún texto o logotipo que no figure</w:t>
      </w:r>
      <w:r w:rsidR="00B27ED5">
        <w:t xml:space="preserve"> </w:t>
      </w:r>
      <w:r>
        <w:t>inicialmente en estas bases.</w:t>
      </w:r>
    </w:p>
    <w:p w14:paraId="143EEE1E" w14:textId="77777777" w:rsidR="00072209" w:rsidRDefault="00072209" w:rsidP="00072209">
      <w:pPr>
        <w:spacing w:after="0" w:line="240" w:lineRule="auto"/>
        <w:jc w:val="both"/>
        <w:rPr>
          <w:b/>
          <w:bCs/>
        </w:rPr>
      </w:pPr>
    </w:p>
    <w:p w14:paraId="5150E0D5" w14:textId="53D101CD" w:rsidR="00AA24B6" w:rsidRDefault="00AA24B6" w:rsidP="00072209">
      <w:pPr>
        <w:spacing w:after="0" w:line="240" w:lineRule="auto"/>
        <w:jc w:val="both"/>
      </w:pPr>
      <w:r w:rsidRPr="00B27ED5">
        <w:rPr>
          <w:b/>
          <w:bCs/>
        </w:rPr>
        <w:t>Octava</w:t>
      </w:r>
      <w:r>
        <w:t>. Trabajos no premiados.</w:t>
      </w:r>
    </w:p>
    <w:p w14:paraId="4870C0C7" w14:textId="595A6490" w:rsidR="00AA24B6" w:rsidRDefault="00AA24B6" w:rsidP="00072209">
      <w:pPr>
        <w:spacing w:after="0" w:line="240" w:lineRule="auto"/>
        <w:jc w:val="both"/>
      </w:pPr>
      <w:r>
        <w:t xml:space="preserve">1.- Los trabajos no premiados podrán ser recogidos </w:t>
      </w:r>
      <w:r w:rsidR="00B27ED5">
        <w:t>por</w:t>
      </w:r>
      <w:r>
        <w:t xml:space="preserve"> sus autores, dentro de los 30 días siguientes</w:t>
      </w:r>
      <w:r w:rsidR="00B27ED5">
        <w:t xml:space="preserve"> </w:t>
      </w:r>
      <w:r>
        <w:t>a la resolución del Concurso.</w:t>
      </w:r>
    </w:p>
    <w:p w14:paraId="6835F6B0" w14:textId="5B25FB05" w:rsidR="00AA24B6" w:rsidRDefault="00AA24B6" w:rsidP="00072209">
      <w:pPr>
        <w:spacing w:after="0" w:line="240" w:lineRule="auto"/>
        <w:jc w:val="both"/>
      </w:pPr>
      <w:r>
        <w:t>2.- Si en el plazo indicado no se hubieran retirado, se entenderán que</w:t>
      </w:r>
      <w:r w:rsidR="00B27ED5">
        <w:t xml:space="preserve"> </w:t>
      </w:r>
      <w:r>
        <w:t xml:space="preserve">sus autores renuncian a su propiedad a favor del </w:t>
      </w:r>
      <w:r w:rsidR="00B27ED5">
        <w:t>ay</w:t>
      </w:r>
      <w:r>
        <w:t>untamiento, quién podrá destruirlos o darles el destino que considere más</w:t>
      </w:r>
      <w:r w:rsidR="00B27ED5">
        <w:t xml:space="preserve"> </w:t>
      </w:r>
      <w:r>
        <w:t>conveniente u oportuno, que podrá incluir su edición o impresión por parte de</w:t>
      </w:r>
      <w:r w:rsidR="00B27ED5">
        <w:t xml:space="preserve"> </w:t>
      </w:r>
      <w:r>
        <w:t>esta asociación.</w:t>
      </w:r>
    </w:p>
    <w:p w14:paraId="6A35E46F" w14:textId="77777777" w:rsidR="00072209" w:rsidRDefault="00072209" w:rsidP="00072209">
      <w:pPr>
        <w:spacing w:after="0" w:line="240" w:lineRule="auto"/>
        <w:jc w:val="both"/>
        <w:rPr>
          <w:b/>
          <w:bCs/>
        </w:rPr>
      </w:pPr>
    </w:p>
    <w:p w14:paraId="7945A8DB" w14:textId="4D41A3CE" w:rsidR="00AA24B6" w:rsidRDefault="00AA24B6" w:rsidP="00072209">
      <w:pPr>
        <w:spacing w:after="0" w:line="240" w:lineRule="auto"/>
        <w:jc w:val="both"/>
      </w:pPr>
      <w:r w:rsidRPr="00B27ED5">
        <w:rPr>
          <w:b/>
          <w:bCs/>
        </w:rPr>
        <w:t>Novena</w:t>
      </w:r>
      <w:r>
        <w:t>. Publicidad.</w:t>
      </w:r>
    </w:p>
    <w:p w14:paraId="701ED875" w14:textId="1949AF8C" w:rsidR="00AA24B6" w:rsidRDefault="00AA24B6" w:rsidP="00072209">
      <w:pPr>
        <w:spacing w:after="0" w:line="240" w:lineRule="auto"/>
        <w:jc w:val="both"/>
      </w:pPr>
      <w:r>
        <w:t>La convocatoria y sus bases, así como los sucesivos anuncios relativos</w:t>
      </w:r>
      <w:r w:rsidR="00B27ED5">
        <w:t xml:space="preserve"> </w:t>
      </w:r>
      <w:r>
        <w:t>al concurso se publicarán en el Tablón de Edictos del</w:t>
      </w:r>
      <w:r w:rsidR="00B27ED5">
        <w:t xml:space="preserve"> a</w:t>
      </w:r>
      <w:r>
        <w:t>yuntamiento</w:t>
      </w:r>
      <w:r w:rsidR="00B27ED5">
        <w:t>,</w:t>
      </w:r>
      <w:r>
        <w:t xml:space="preserve"> en su página web</w:t>
      </w:r>
      <w:r w:rsidR="00B27ED5">
        <w:t xml:space="preserve"> y en redes sociales</w:t>
      </w:r>
      <w:r>
        <w:t>.</w:t>
      </w:r>
    </w:p>
    <w:p w14:paraId="21F1691C" w14:textId="77777777" w:rsidR="00072209" w:rsidRDefault="00072209" w:rsidP="00072209">
      <w:pPr>
        <w:spacing w:after="0" w:line="240" w:lineRule="auto"/>
        <w:jc w:val="both"/>
        <w:rPr>
          <w:b/>
          <w:bCs/>
        </w:rPr>
      </w:pPr>
    </w:p>
    <w:p w14:paraId="6A62F889" w14:textId="308964EB" w:rsidR="00AA24B6" w:rsidRDefault="00AA24B6" w:rsidP="00072209">
      <w:pPr>
        <w:spacing w:after="0" w:line="240" w:lineRule="auto"/>
        <w:jc w:val="both"/>
      </w:pPr>
      <w:r w:rsidRPr="00B27ED5">
        <w:rPr>
          <w:b/>
          <w:bCs/>
        </w:rPr>
        <w:t>Décima</w:t>
      </w:r>
      <w:r>
        <w:t>. Normas finales.</w:t>
      </w:r>
    </w:p>
    <w:p w14:paraId="48E754F7" w14:textId="13B59929" w:rsidR="00AA24B6" w:rsidRDefault="00AA24B6" w:rsidP="00072209">
      <w:pPr>
        <w:spacing w:after="0" w:line="240" w:lineRule="auto"/>
        <w:jc w:val="both"/>
      </w:pPr>
      <w:r>
        <w:t>1.- El hecho de participar en el concurso implica el conocimiento y</w:t>
      </w:r>
      <w:r w:rsidR="00B27ED5">
        <w:t xml:space="preserve"> </w:t>
      </w:r>
      <w:r>
        <w:t>aceptación por todos los concursantes de las presentes bases; motivo por el</w:t>
      </w:r>
      <w:r w:rsidR="00B27ED5">
        <w:t xml:space="preserve"> </w:t>
      </w:r>
      <w:r>
        <w:t xml:space="preserve">cual no podrán </w:t>
      </w:r>
      <w:r w:rsidR="00B27ED5">
        <w:t>i</w:t>
      </w:r>
      <w:r>
        <w:t>mpugnarlas una vez formalizada la presentación.</w:t>
      </w:r>
    </w:p>
    <w:p w14:paraId="49F83638" w14:textId="1A6FB2FD" w:rsidR="00AA24B6" w:rsidRDefault="00AA24B6" w:rsidP="00072209">
      <w:pPr>
        <w:spacing w:after="0" w:line="240" w:lineRule="auto"/>
        <w:jc w:val="both"/>
      </w:pPr>
      <w:r>
        <w:t>2.- Los órganos competentes, en cada caso, quedarán facultados para</w:t>
      </w:r>
      <w:r w:rsidR="00072209">
        <w:t xml:space="preserve"> </w:t>
      </w:r>
      <w:r>
        <w:t>resolver las dudas que se presenten y tomar los acuerdos necesarios para el</w:t>
      </w:r>
      <w:r w:rsidR="00072209">
        <w:t xml:space="preserve"> </w:t>
      </w:r>
      <w:r>
        <w:t>buen orden del concurso, en todo lo previsto en estas bases.</w:t>
      </w:r>
    </w:p>
    <w:sectPr w:rsidR="00AA24B6">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6416C82"/>
    <w:multiLevelType w:val="hybridMultilevel"/>
    <w:tmpl w:val="D47E60D6"/>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15:restartNumberingAfterBreak="0">
    <w:nsid w:val="757604DB"/>
    <w:multiLevelType w:val="hybridMultilevel"/>
    <w:tmpl w:val="4F98DD2A"/>
    <w:lvl w:ilvl="0" w:tplc="0C0A0015">
      <w:start w:val="1"/>
      <w:numFmt w:val="upp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2045669862">
    <w:abstractNumId w:val="0"/>
  </w:num>
  <w:num w:numId="2" w16cid:durableId="13730672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40"/>
  <w:proofState w:spelling="clean"/>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24B6"/>
    <w:rsid w:val="00072209"/>
    <w:rsid w:val="005C7FE2"/>
    <w:rsid w:val="009E0403"/>
    <w:rsid w:val="00AA24B6"/>
    <w:rsid w:val="00B27ED5"/>
    <w:rsid w:val="00E12E0C"/>
    <w:rsid w:val="00E45A4D"/>
    <w:rsid w:val="00F1235D"/>
    <w:rsid w:val="00FB58B4"/>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721401"/>
  <w15:chartTrackingRefBased/>
  <w15:docId w15:val="{4F4D78D7-6BBB-428B-BC70-CC7D827515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s-E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AA24B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Ttulo2">
    <w:name w:val="heading 2"/>
    <w:basedOn w:val="Normal"/>
    <w:next w:val="Normal"/>
    <w:link w:val="Ttulo2Car"/>
    <w:uiPriority w:val="9"/>
    <w:semiHidden/>
    <w:unhideWhenUsed/>
    <w:qFormat/>
    <w:rsid w:val="00AA24B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Ttulo3">
    <w:name w:val="heading 3"/>
    <w:basedOn w:val="Normal"/>
    <w:next w:val="Normal"/>
    <w:link w:val="Ttulo3Car"/>
    <w:uiPriority w:val="9"/>
    <w:semiHidden/>
    <w:unhideWhenUsed/>
    <w:qFormat/>
    <w:rsid w:val="00AA24B6"/>
    <w:pPr>
      <w:keepNext/>
      <w:keepLines/>
      <w:spacing w:before="160" w:after="80"/>
      <w:outlineLvl w:val="2"/>
    </w:pPr>
    <w:rPr>
      <w:rFonts w:eastAsiaTheme="majorEastAsia" w:cstheme="majorBidi"/>
      <w:color w:val="2F5496" w:themeColor="accent1" w:themeShade="BF"/>
      <w:sz w:val="28"/>
      <w:szCs w:val="28"/>
    </w:rPr>
  </w:style>
  <w:style w:type="paragraph" w:styleId="Ttulo4">
    <w:name w:val="heading 4"/>
    <w:basedOn w:val="Normal"/>
    <w:next w:val="Normal"/>
    <w:link w:val="Ttulo4Car"/>
    <w:uiPriority w:val="9"/>
    <w:semiHidden/>
    <w:unhideWhenUsed/>
    <w:qFormat/>
    <w:rsid w:val="00AA24B6"/>
    <w:pPr>
      <w:keepNext/>
      <w:keepLines/>
      <w:spacing w:before="80" w:after="40"/>
      <w:outlineLvl w:val="3"/>
    </w:pPr>
    <w:rPr>
      <w:rFonts w:eastAsiaTheme="majorEastAsia" w:cstheme="majorBidi"/>
      <w:i/>
      <w:iCs/>
      <w:color w:val="2F5496" w:themeColor="accent1" w:themeShade="BF"/>
    </w:rPr>
  </w:style>
  <w:style w:type="paragraph" w:styleId="Ttulo5">
    <w:name w:val="heading 5"/>
    <w:basedOn w:val="Normal"/>
    <w:next w:val="Normal"/>
    <w:link w:val="Ttulo5Car"/>
    <w:uiPriority w:val="9"/>
    <w:semiHidden/>
    <w:unhideWhenUsed/>
    <w:qFormat/>
    <w:rsid w:val="00AA24B6"/>
    <w:pPr>
      <w:keepNext/>
      <w:keepLines/>
      <w:spacing w:before="80" w:after="40"/>
      <w:outlineLvl w:val="4"/>
    </w:pPr>
    <w:rPr>
      <w:rFonts w:eastAsiaTheme="majorEastAsia" w:cstheme="majorBidi"/>
      <w:color w:val="2F5496" w:themeColor="accent1" w:themeShade="BF"/>
    </w:rPr>
  </w:style>
  <w:style w:type="paragraph" w:styleId="Ttulo6">
    <w:name w:val="heading 6"/>
    <w:basedOn w:val="Normal"/>
    <w:next w:val="Normal"/>
    <w:link w:val="Ttulo6Car"/>
    <w:uiPriority w:val="9"/>
    <w:semiHidden/>
    <w:unhideWhenUsed/>
    <w:qFormat/>
    <w:rsid w:val="00AA24B6"/>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AA24B6"/>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AA24B6"/>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AA24B6"/>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AA24B6"/>
    <w:rPr>
      <w:rFonts w:asciiTheme="majorHAnsi" w:eastAsiaTheme="majorEastAsia" w:hAnsiTheme="majorHAnsi" w:cstheme="majorBidi"/>
      <w:color w:val="2F5496" w:themeColor="accent1" w:themeShade="BF"/>
      <w:sz w:val="40"/>
      <w:szCs w:val="40"/>
    </w:rPr>
  </w:style>
  <w:style w:type="character" w:customStyle="1" w:styleId="Ttulo2Car">
    <w:name w:val="Título 2 Car"/>
    <w:basedOn w:val="Fuentedeprrafopredeter"/>
    <w:link w:val="Ttulo2"/>
    <w:uiPriority w:val="9"/>
    <w:semiHidden/>
    <w:rsid w:val="00AA24B6"/>
    <w:rPr>
      <w:rFonts w:asciiTheme="majorHAnsi" w:eastAsiaTheme="majorEastAsia" w:hAnsiTheme="majorHAnsi" w:cstheme="majorBidi"/>
      <w:color w:val="2F5496" w:themeColor="accent1" w:themeShade="BF"/>
      <w:sz w:val="32"/>
      <w:szCs w:val="32"/>
    </w:rPr>
  </w:style>
  <w:style w:type="character" w:customStyle="1" w:styleId="Ttulo3Car">
    <w:name w:val="Título 3 Car"/>
    <w:basedOn w:val="Fuentedeprrafopredeter"/>
    <w:link w:val="Ttulo3"/>
    <w:uiPriority w:val="9"/>
    <w:semiHidden/>
    <w:rsid w:val="00AA24B6"/>
    <w:rPr>
      <w:rFonts w:eastAsiaTheme="majorEastAsia" w:cstheme="majorBidi"/>
      <w:color w:val="2F5496" w:themeColor="accent1" w:themeShade="BF"/>
      <w:sz w:val="28"/>
      <w:szCs w:val="28"/>
    </w:rPr>
  </w:style>
  <w:style w:type="character" w:customStyle="1" w:styleId="Ttulo4Car">
    <w:name w:val="Título 4 Car"/>
    <w:basedOn w:val="Fuentedeprrafopredeter"/>
    <w:link w:val="Ttulo4"/>
    <w:uiPriority w:val="9"/>
    <w:semiHidden/>
    <w:rsid w:val="00AA24B6"/>
    <w:rPr>
      <w:rFonts w:eastAsiaTheme="majorEastAsia" w:cstheme="majorBidi"/>
      <w:i/>
      <w:iCs/>
      <w:color w:val="2F5496" w:themeColor="accent1" w:themeShade="BF"/>
    </w:rPr>
  </w:style>
  <w:style w:type="character" w:customStyle="1" w:styleId="Ttulo5Car">
    <w:name w:val="Título 5 Car"/>
    <w:basedOn w:val="Fuentedeprrafopredeter"/>
    <w:link w:val="Ttulo5"/>
    <w:uiPriority w:val="9"/>
    <w:semiHidden/>
    <w:rsid w:val="00AA24B6"/>
    <w:rPr>
      <w:rFonts w:eastAsiaTheme="majorEastAsia" w:cstheme="majorBidi"/>
      <w:color w:val="2F5496" w:themeColor="accent1" w:themeShade="BF"/>
    </w:rPr>
  </w:style>
  <w:style w:type="character" w:customStyle="1" w:styleId="Ttulo6Car">
    <w:name w:val="Título 6 Car"/>
    <w:basedOn w:val="Fuentedeprrafopredeter"/>
    <w:link w:val="Ttulo6"/>
    <w:uiPriority w:val="9"/>
    <w:semiHidden/>
    <w:rsid w:val="00AA24B6"/>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AA24B6"/>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AA24B6"/>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AA24B6"/>
    <w:rPr>
      <w:rFonts w:eastAsiaTheme="majorEastAsia" w:cstheme="majorBidi"/>
      <w:color w:val="272727" w:themeColor="text1" w:themeTint="D8"/>
    </w:rPr>
  </w:style>
  <w:style w:type="paragraph" w:styleId="Ttulo">
    <w:name w:val="Title"/>
    <w:basedOn w:val="Normal"/>
    <w:next w:val="Normal"/>
    <w:link w:val="TtuloCar"/>
    <w:uiPriority w:val="10"/>
    <w:qFormat/>
    <w:rsid w:val="00AA24B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AA24B6"/>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AA24B6"/>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AA24B6"/>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AA24B6"/>
    <w:pPr>
      <w:spacing w:before="160"/>
      <w:jc w:val="center"/>
    </w:pPr>
    <w:rPr>
      <w:i/>
      <w:iCs/>
      <w:color w:val="404040" w:themeColor="text1" w:themeTint="BF"/>
    </w:rPr>
  </w:style>
  <w:style w:type="character" w:customStyle="1" w:styleId="CitaCar">
    <w:name w:val="Cita Car"/>
    <w:basedOn w:val="Fuentedeprrafopredeter"/>
    <w:link w:val="Cita"/>
    <w:uiPriority w:val="29"/>
    <w:rsid w:val="00AA24B6"/>
    <w:rPr>
      <w:i/>
      <w:iCs/>
      <w:color w:val="404040" w:themeColor="text1" w:themeTint="BF"/>
    </w:rPr>
  </w:style>
  <w:style w:type="paragraph" w:styleId="Prrafodelista">
    <w:name w:val="List Paragraph"/>
    <w:basedOn w:val="Normal"/>
    <w:uiPriority w:val="34"/>
    <w:qFormat/>
    <w:rsid w:val="00AA24B6"/>
    <w:pPr>
      <w:ind w:left="720"/>
      <w:contextualSpacing/>
    </w:pPr>
  </w:style>
  <w:style w:type="character" w:styleId="nfasisintenso">
    <w:name w:val="Intense Emphasis"/>
    <w:basedOn w:val="Fuentedeprrafopredeter"/>
    <w:uiPriority w:val="21"/>
    <w:qFormat/>
    <w:rsid w:val="00AA24B6"/>
    <w:rPr>
      <w:i/>
      <w:iCs/>
      <w:color w:val="2F5496" w:themeColor="accent1" w:themeShade="BF"/>
    </w:rPr>
  </w:style>
  <w:style w:type="paragraph" w:styleId="Citadestacada">
    <w:name w:val="Intense Quote"/>
    <w:basedOn w:val="Normal"/>
    <w:next w:val="Normal"/>
    <w:link w:val="CitadestacadaCar"/>
    <w:uiPriority w:val="30"/>
    <w:qFormat/>
    <w:rsid w:val="00AA24B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CitadestacadaCar">
    <w:name w:val="Cita destacada Car"/>
    <w:basedOn w:val="Fuentedeprrafopredeter"/>
    <w:link w:val="Citadestacada"/>
    <w:uiPriority w:val="30"/>
    <w:rsid w:val="00AA24B6"/>
    <w:rPr>
      <w:i/>
      <w:iCs/>
      <w:color w:val="2F5496" w:themeColor="accent1" w:themeShade="BF"/>
    </w:rPr>
  </w:style>
  <w:style w:type="character" w:styleId="Referenciaintensa">
    <w:name w:val="Intense Reference"/>
    <w:basedOn w:val="Fuentedeprrafopredeter"/>
    <w:uiPriority w:val="32"/>
    <w:qFormat/>
    <w:rsid w:val="00AA24B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1119</Words>
  <Characters>6156</Characters>
  <Application>Microsoft Office Word</Application>
  <DocSecurity>0</DocSecurity>
  <Lines>51</Lines>
  <Paragraphs>14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7261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Astrid Gomez-Moreno Obelleiro</dc:creator>
  <cp:keywords/>
  <dc:description/>
  <cp:lastModifiedBy>loretoaytocabanillas@gmail.com</cp:lastModifiedBy>
  <cp:revision>2</cp:revision>
  <dcterms:created xsi:type="dcterms:W3CDTF">2025-04-29T10:07:00Z</dcterms:created>
  <dcterms:modified xsi:type="dcterms:W3CDTF">2025-04-29T10:07:00Z</dcterms:modified>
</cp:coreProperties>
</file>