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C9" w:rsidRDefault="00EB4AC9" w:rsidP="00EB4AC9">
      <w:pPr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7030A0"/>
          <w:kern w:val="36"/>
          <w:sz w:val="40"/>
          <w:szCs w:val="40"/>
          <w:lang w:eastAsia="es-ES"/>
        </w:rPr>
      </w:pPr>
      <w:r w:rsidRPr="00EB4AC9">
        <w:rPr>
          <w:rFonts w:ascii="Arial" w:eastAsia="Times New Roman" w:hAnsi="Arial" w:cs="Arial"/>
          <w:b/>
          <w:color w:val="7030A0"/>
          <w:kern w:val="36"/>
          <w:sz w:val="40"/>
          <w:szCs w:val="40"/>
          <w:lang w:eastAsia="es-ES"/>
        </w:rPr>
        <w:fldChar w:fldCharType="begin"/>
      </w:r>
      <w:r w:rsidRPr="00EB4AC9">
        <w:rPr>
          <w:rFonts w:ascii="Arial" w:eastAsia="Times New Roman" w:hAnsi="Arial" w:cs="Arial"/>
          <w:b/>
          <w:color w:val="7030A0"/>
          <w:kern w:val="36"/>
          <w:sz w:val="40"/>
          <w:szCs w:val="40"/>
          <w:lang w:eastAsia="es-ES"/>
        </w:rPr>
        <w:instrText xml:space="preserve"> HYPERLINK "https://malostratos.org/manifiesto-25-de-noviembre-de-2021/" \o "Enlace permanente: MANIFIESTO 25 DE NOVIEMBRE DE 2021" </w:instrText>
      </w:r>
      <w:r w:rsidRPr="00EB4AC9">
        <w:rPr>
          <w:rFonts w:ascii="Arial" w:eastAsia="Times New Roman" w:hAnsi="Arial" w:cs="Arial"/>
          <w:b/>
          <w:color w:val="7030A0"/>
          <w:kern w:val="36"/>
          <w:sz w:val="40"/>
          <w:szCs w:val="40"/>
          <w:lang w:eastAsia="es-ES"/>
        </w:rPr>
        <w:fldChar w:fldCharType="separate"/>
      </w:r>
      <w:r w:rsidRPr="00EB4AC9">
        <w:rPr>
          <w:rFonts w:ascii="Arial" w:eastAsia="Times New Roman" w:hAnsi="Arial" w:cs="Arial"/>
          <w:b/>
          <w:color w:val="7030A0"/>
          <w:kern w:val="36"/>
          <w:sz w:val="40"/>
          <w:szCs w:val="40"/>
          <w:u w:val="single"/>
          <w:bdr w:val="none" w:sz="0" w:space="0" w:color="auto" w:frame="1"/>
          <w:lang w:eastAsia="es-ES"/>
        </w:rPr>
        <w:t>MANIFIESTO 25 DE NOVIEMBRE DE 2021</w:t>
      </w:r>
      <w:r w:rsidRPr="00EB4AC9">
        <w:rPr>
          <w:rFonts w:ascii="Arial" w:eastAsia="Times New Roman" w:hAnsi="Arial" w:cs="Arial"/>
          <w:b/>
          <w:color w:val="7030A0"/>
          <w:kern w:val="36"/>
          <w:sz w:val="40"/>
          <w:szCs w:val="40"/>
          <w:lang w:eastAsia="es-ES"/>
        </w:rPr>
        <w:fldChar w:fldCharType="end"/>
      </w:r>
    </w:p>
    <w:p w:rsidR="00A21216" w:rsidRPr="00EB4AC9" w:rsidRDefault="00A21216" w:rsidP="00EB4AC9">
      <w:pPr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7030A0"/>
          <w:kern w:val="36"/>
          <w:sz w:val="40"/>
          <w:szCs w:val="40"/>
          <w:lang w:eastAsia="es-ES"/>
        </w:rPr>
      </w:pPr>
    </w:p>
    <w:p w:rsidR="00EB4AC9" w:rsidRPr="00EB4AC9" w:rsidRDefault="00EB4AC9" w:rsidP="00EB4AC9">
      <w:p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sz w:val="28"/>
          <w:szCs w:val="28"/>
          <w:lang w:eastAsia="es-ES"/>
        </w:rPr>
        <w:t>Como cada año, desde 1996 convocamos este acto del 25N en memoria de todas las mujeres asesinadas, en solidaridad con sus familias. Según datos de la </w:t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Delegación de Gobierno contra la Violencia de Género</w:t>
      </w:r>
      <w:r w:rsidRPr="00EB4AC9">
        <w:rPr>
          <w:rFonts w:eastAsia="Times New Roman" w:cstheme="minorHAnsi"/>
          <w:sz w:val="28"/>
          <w:szCs w:val="28"/>
          <w:lang w:eastAsia="es-ES"/>
        </w:rPr>
        <w:t xml:space="preserve">, en 2021 las </w:t>
      </w:r>
      <w:bookmarkStart w:id="0" w:name="_GoBack"/>
      <w:bookmarkEnd w:id="0"/>
      <w:r w:rsidRPr="00EB4AC9">
        <w:rPr>
          <w:rFonts w:eastAsia="Times New Roman" w:cstheme="minorHAnsi"/>
          <w:sz w:val="28"/>
          <w:szCs w:val="28"/>
          <w:lang w:eastAsia="es-ES"/>
        </w:rPr>
        <w:t>víctimas mortales suman ya 37.</w:t>
      </w:r>
    </w:p>
    <w:p w:rsidR="00EB4AC9" w:rsidRPr="00EB4AC9" w:rsidRDefault="00EB4AC9" w:rsidP="00EB4AC9">
      <w:p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sz w:val="28"/>
          <w:szCs w:val="28"/>
          <w:lang w:eastAsia="es-ES"/>
        </w:rPr>
        <w:t>Estamos aquí para no olvidar los </w:t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44 asesinatos de niñas y niños por violencia machista desde 2013. Por los 330 hijas e hijos en orfandad por el asesinato de sus madres.</w:t>
      </w:r>
    </w:p>
    <w:p w:rsidR="00EB4AC9" w:rsidRPr="00EB4AC9" w:rsidRDefault="00EB4AC9" w:rsidP="00EB4AC9">
      <w:p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sz w:val="28"/>
          <w:szCs w:val="28"/>
          <w:lang w:eastAsia="es-ES"/>
        </w:rPr>
        <w:t>Estamos aquí para </w:t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denunciar todas y cada una de las violencias que sufrimos las mujeres por parte de hombres: asesinatos, malos tratos, amenazas</w:t>
      </w:r>
      <w:proofErr w:type="gramStart"/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 xml:space="preserve">, </w:t>
      </w:r>
      <w:r w:rsidR="00A212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,</w:t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violencia</w:t>
      </w:r>
      <w:proofErr w:type="gramEnd"/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 xml:space="preserve"> sexual, violencia económica, violencia institucional…</w:t>
      </w:r>
    </w:p>
    <w:p w:rsidR="00EB4AC9" w:rsidRPr="00EB4AC9" w:rsidRDefault="00EB4AC9" w:rsidP="00EB4AC9">
      <w:p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sz w:val="28"/>
          <w:szCs w:val="28"/>
          <w:lang w:eastAsia="es-ES"/>
        </w:rPr>
        <w:t>Para recordar a las instituciones que </w:t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en mayo de 2021, mes en el que se levantó el estado de alarma, hemos vivido semanas trágicas:</w:t>
      </w:r>
      <w:r w:rsidRPr="00EB4AC9">
        <w:rPr>
          <w:rFonts w:eastAsia="Times New Roman" w:cstheme="minorHAnsi"/>
          <w:sz w:val="28"/>
          <w:szCs w:val="28"/>
          <w:lang w:eastAsia="es-ES"/>
        </w:rPr>
        <w:t> ese mes 7 mujeres fueron asesinadas por sus parejas o exparejas, una de ellas embarazada, y también fue asesinado el hijo de dos años de esta; mientras que en junio fueron 9 las mujeres asesinadas, y en julio, 7.</w:t>
      </w:r>
    </w:p>
    <w:p w:rsidR="00EB4AC9" w:rsidRPr="00EB4AC9" w:rsidRDefault="00EB4AC9" w:rsidP="00EB4AC9">
      <w:p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sz w:val="28"/>
          <w:szCs w:val="28"/>
          <w:lang w:eastAsia="es-ES"/>
        </w:rPr>
        <w:t>Estamos aquí porque </w:t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la crisis de la COVID ha hecho más evidente la necesidad de que la economía de los cuidados forme parte de la estrategia de los Estados.</w:t>
      </w:r>
      <w:r w:rsidRPr="00EB4AC9">
        <w:rPr>
          <w:rFonts w:eastAsia="Times New Roman" w:cstheme="minorHAnsi"/>
          <w:sz w:val="28"/>
          <w:szCs w:val="28"/>
          <w:lang w:eastAsia="es-ES"/>
        </w:rPr>
        <w:t> Necesitamos políticas eficaces sobre corresponsabilidad y gestión pública.</w:t>
      </w:r>
    </w:p>
    <w:p w:rsidR="00EB4AC9" w:rsidRPr="00EB4AC9" w:rsidRDefault="00EB4AC9" w:rsidP="00EB4AC9">
      <w:p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sz w:val="28"/>
          <w:szCs w:val="28"/>
          <w:lang w:eastAsia="es-ES"/>
        </w:rPr>
        <w:t>Estamos aquí porque también </w:t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 xml:space="preserve">se ha agravado la sobrecarga para las madres, en un país en el que la mitad de las familias </w:t>
      </w:r>
      <w:proofErr w:type="spellStart"/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monomarentales</w:t>
      </w:r>
      <w:proofErr w:type="spellEnd"/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 xml:space="preserve"> se sitúan bajo el umbral de la pobreza.</w:t>
      </w:r>
    </w:p>
    <w:p w:rsidR="00A21216" w:rsidRDefault="00EB4AC9" w:rsidP="00EB4AC9">
      <w:p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sz w:val="28"/>
          <w:szCs w:val="28"/>
          <w:lang w:eastAsia="es-ES"/>
        </w:rPr>
        <w:t>Estamos aquí porque </w:t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decenas de miles mujeres en riesgo de exclusión social sobreviven en el umbral de la pobreza</w:t>
      </w:r>
    </w:p>
    <w:p w:rsidR="00EB4AC9" w:rsidRPr="00EB4AC9" w:rsidRDefault="00EB4AC9" w:rsidP="00EB4AC9">
      <w:p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Así, DENUNCIAMOS:</w:t>
      </w:r>
    </w:p>
    <w:p w:rsidR="00EB4AC9" w:rsidRPr="00A21216" w:rsidRDefault="00EB4AC9" w:rsidP="00EB4AC9">
      <w:pPr>
        <w:pStyle w:val="Prrafodelista"/>
        <w:numPr>
          <w:ilvl w:val="0"/>
          <w:numId w:val="3"/>
        </w:num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A212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Que nos siguen matando por ser mujeres.</w:t>
      </w:r>
    </w:p>
    <w:p w:rsidR="00EB4AC9" w:rsidRPr="00A21216" w:rsidRDefault="00EB4AC9" w:rsidP="00EB4AC9">
      <w:pPr>
        <w:pStyle w:val="Prrafodelista"/>
        <w:numPr>
          <w:ilvl w:val="0"/>
          <w:numId w:val="3"/>
        </w:num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A212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no se contabilizan todos los feminicidios, que son 70 en lo que va de año en España.</w:t>
      </w:r>
    </w:p>
    <w:p w:rsidR="00EB4AC9" w:rsidRPr="00A21216" w:rsidRDefault="00EB4AC9" w:rsidP="00EB4AC9">
      <w:pPr>
        <w:pStyle w:val="Prrafodelista"/>
        <w:numPr>
          <w:ilvl w:val="0"/>
          <w:numId w:val="3"/>
        </w:num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A212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Que no se puede seguir consintiendo que el Estado permita se explote a las mujeres sexualmente en un país que está tristemente a la cabeza de mujeres prostituidas de Europa.</w:t>
      </w:r>
    </w:p>
    <w:p w:rsidR="00EB4AC9" w:rsidRPr="00EB4AC9" w:rsidRDefault="00EB4AC9" w:rsidP="00EB4AC9">
      <w:p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sz w:val="28"/>
          <w:szCs w:val="28"/>
          <w:lang w:eastAsia="es-ES"/>
        </w:rPr>
        <w:t>• </w:t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Que en España más de 2.800.000 mujeres ha sufrido violencia sexual a lo largo de su vida y el 99,6% de los agresores son varones. En el caso de las violaciones, se registra una media de 6 violaciones al día, lo que significa una violación cada cuatro horas. Y que el 36,5% de ellas no denunciaron por temor a no ser creídas.</w:t>
      </w:r>
    </w:p>
    <w:p w:rsidR="00EB4AC9" w:rsidRPr="00EB4AC9" w:rsidRDefault="00EB4AC9" w:rsidP="00EB4AC9">
      <w:p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sz w:val="28"/>
          <w:szCs w:val="28"/>
          <w:lang w:eastAsia="es-ES"/>
        </w:rPr>
        <w:t>• </w:t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Que el Estado es cómplice de la explotación reproductiva de las mujeres.</w:t>
      </w:r>
    </w:p>
    <w:p w:rsidR="00EB4AC9" w:rsidRPr="00A21216" w:rsidRDefault="00EB4AC9" w:rsidP="00EB4AC9">
      <w:pPr>
        <w:shd w:val="clear" w:color="auto" w:fill="FFFFFC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sz w:val="28"/>
          <w:szCs w:val="28"/>
          <w:lang w:eastAsia="es-ES"/>
        </w:rPr>
        <w:lastRenderedPageBreak/>
        <w:t>• </w:t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Que ser mujer no es un sentimiento, y así se evidencia en la persistencia de la violencia machista que busca perpetuar la desigualdad entre ambos sexos</w:t>
      </w:r>
    </w:p>
    <w:p w:rsidR="00EB4AC9" w:rsidRPr="00EB4AC9" w:rsidRDefault="00EB4AC9" w:rsidP="00EB4AC9">
      <w:pPr>
        <w:shd w:val="clear" w:color="auto" w:fill="FFFFFC"/>
        <w:spacing w:before="204" w:after="204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sz w:val="28"/>
          <w:szCs w:val="28"/>
          <w:lang w:eastAsia="es-ES"/>
        </w:rPr>
        <w:t xml:space="preserve"> </w:t>
      </w:r>
    </w:p>
    <w:p w:rsidR="00EB4AC9" w:rsidRPr="00EB4AC9" w:rsidRDefault="00EB4AC9" w:rsidP="00EB4AC9">
      <w:pPr>
        <w:shd w:val="clear" w:color="auto" w:fill="FFFFFC"/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#HARTAS</w:t>
      </w:r>
      <w:r w:rsidRPr="00EB4AC9">
        <w:rPr>
          <w:rFonts w:eastAsia="Times New Roman" w:cstheme="minorHAnsi"/>
          <w:sz w:val="28"/>
          <w:szCs w:val="28"/>
          <w:lang w:eastAsia="es-ES"/>
        </w:rPr>
        <w:br/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DE VIOLENCIAS MACHISTAS CONTRA LAS MUJERES</w:t>
      </w:r>
      <w:r w:rsidRPr="00EB4AC9">
        <w:rPr>
          <w:rFonts w:eastAsia="Times New Roman" w:cstheme="minorHAnsi"/>
          <w:sz w:val="28"/>
          <w:szCs w:val="28"/>
          <w:lang w:eastAsia="es-ES"/>
        </w:rPr>
        <w:br/>
      </w:r>
      <w:r w:rsidRPr="00EB4AC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s-ES"/>
        </w:rPr>
        <w:t>¡SOLUCIONES YA!</w:t>
      </w:r>
    </w:p>
    <w:p w:rsidR="005A7186" w:rsidRPr="00A21216" w:rsidRDefault="00A21216">
      <w:pPr>
        <w:rPr>
          <w:rFonts w:cstheme="minorHAnsi"/>
        </w:rPr>
      </w:pPr>
    </w:p>
    <w:sectPr w:rsidR="005A7186" w:rsidRPr="00A21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295"/>
    <w:multiLevelType w:val="hybridMultilevel"/>
    <w:tmpl w:val="6CA0AF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055194"/>
    <w:multiLevelType w:val="hybridMultilevel"/>
    <w:tmpl w:val="D1ECE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57CDD"/>
    <w:multiLevelType w:val="hybridMultilevel"/>
    <w:tmpl w:val="FC0AB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C9"/>
    <w:rsid w:val="0009437E"/>
    <w:rsid w:val="002C4A35"/>
    <w:rsid w:val="00A21216"/>
    <w:rsid w:val="00E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4A3FA-A64C-4316-AC02-C8AD2682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2021-11-25T09:52:00Z</dcterms:created>
  <dcterms:modified xsi:type="dcterms:W3CDTF">2021-11-25T10:06:00Z</dcterms:modified>
</cp:coreProperties>
</file>