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2F" w:rsidRDefault="00986F7B" w:rsidP="0067262A">
      <w:r>
        <w:br/>
      </w:r>
      <w:r>
        <w:br/>
      </w:r>
    </w:p>
    <w:p w:rsidR="00B603C2" w:rsidRDefault="00B603C2" w:rsidP="0067262A"/>
    <w:p w:rsidR="00691996" w:rsidRPr="00195821" w:rsidRDefault="00195821" w:rsidP="00195821">
      <w:pPr>
        <w:jc w:val="center"/>
        <w:rPr>
          <w:rFonts w:ascii="Cambria" w:hAnsi="Cambria"/>
          <w:i/>
          <w:sz w:val="40"/>
          <w:szCs w:val="40"/>
          <w:u w:val="single"/>
        </w:rPr>
      </w:pPr>
      <w:r w:rsidRPr="00195821">
        <w:rPr>
          <w:rFonts w:ascii="Cambria" w:hAnsi="Cambria"/>
          <w:i/>
          <w:sz w:val="96"/>
          <w:szCs w:val="96"/>
          <w:u w:val="single"/>
        </w:rPr>
        <w:t>BANDO</w:t>
      </w:r>
      <w:r w:rsidR="00AA4DA6">
        <w:rPr>
          <w:rFonts w:ascii="Cambria" w:hAnsi="Cambria"/>
          <w:i/>
          <w:sz w:val="96"/>
          <w:szCs w:val="96"/>
          <w:u w:val="single"/>
        </w:rPr>
        <w:t xml:space="preserve"> </w:t>
      </w:r>
    </w:p>
    <w:p w:rsidR="00691996" w:rsidRDefault="00691996" w:rsidP="0067262A">
      <w:pPr>
        <w:rPr>
          <w:rFonts w:ascii="Cambria" w:hAnsi="Cambria"/>
        </w:rPr>
      </w:pPr>
    </w:p>
    <w:p w:rsidR="00691996" w:rsidRDefault="00691996" w:rsidP="0067262A">
      <w:pPr>
        <w:rPr>
          <w:rFonts w:ascii="Cambria" w:hAnsi="Cambria"/>
        </w:rPr>
      </w:pPr>
    </w:p>
    <w:p w:rsidR="00195821" w:rsidRPr="00EA2F88" w:rsidRDefault="00195821" w:rsidP="0067262A">
      <w:pPr>
        <w:rPr>
          <w:rFonts w:ascii="Cambria" w:hAnsi="Cambria"/>
          <w:sz w:val="32"/>
          <w:szCs w:val="32"/>
        </w:rPr>
      </w:pPr>
    </w:p>
    <w:p w:rsidR="00BA3DC6" w:rsidRPr="00EA2F88" w:rsidRDefault="00986F7B" w:rsidP="007B6506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 DE ORDENACIÓN MUNICIPAL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</w:p>
    <w:p w:rsidR="00BA3DC6" w:rsidRDefault="00BA3DC6" w:rsidP="00BA3DC6">
      <w:pPr>
        <w:ind w:firstLine="708"/>
        <w:rPr>
          <w:sz w:val="32"/>
        </w:rPr>
      </w:pPr>
    </w:p>
    <w:p w:rsidR="00367370" w:rsidRDefault="00986F7B" w:rsidP="00AA4DA6">
      <w:pPr>
        <w:ind w:firstLine="708"/>
        <w:rPr>
          <w:sz w:val="32"/>
        </w:rPr>
      </w:pPr>
      <w:r>
        <w:rPr>
          <w:sz w:val="32"/>
        </w:rPr>
        <w:t>Con motivo de su entrada en vigor el próximo día 1 de Junio (tras haberse publicado en el Boletín Oficial de la Provincia), les informamos que los proyectos que se presenten en este Ayuntamiento deberán ser redactados acogiéndose al mismo.</w:t>
      </w:r>
      <w:r>
        <w:rPr>
          <w:sz w:val="32"/>
        </w:rPr>
        <w:br/>
      </w:r>
    </w:p>
    <w:p w:rsidR="00986F7B" w:rsidRDefault="00986F7B" w:rsidP="00AA4DA6">
      <w:pPr>
        <w:ind w:firstLine="708"/>
        <w:rPr>
          <w:sz w:val="32"/>
        </w:rPr>
      </w:pPr>
    </w:p>
    <w:p w:rsidR="00EA2F88" w:rsidRPr="00EA2F88" w:rsidRDefault="00986F7B" w:rsidP="00986F7B">
      <w:pPr>
        <w:ind w:firstLine="708"/>
        <w:rPr>
          <w:sz w:val="36"/>
        </w:rPr>
      </w:pPr>
      <w:r>
        <w:rPr>
          <w:sz w:val="32"/>
        </w:rPr>
        <w:t>Ante cualquier duda, podrán consultar con el Técnico Municipal cualquier asunto relacionado con este tema.</w:t>
      </w:r>
    </w:p>
    <w:p w:rsidR="00EA2F88" w:rsidRDefault="00EA2F88" w:rsidP="00EA2F88">
      <w:pPr>
        <w:ind w:left="360"/>
        <w:rPr>
          <w:sz w:val="32"/>
        </w:rPr>
      </w:pPr>
      <w:r>
        <w:br/>
      </w:r>
      <w:r w:rsidR="00986F7B">
        <w:rPr>
          <w:sz w:val="32"/>
        </w:rPr>
        <w:br/>
      </w:r>
      <w:r w:rsidR="00986F7B">
        <w:rPr>
          <w:sz w:val="32"/>
        </w:rPr>
        <w:br/>
      </w:r>
    </w:p>
    <w:p w:rsidR="00066F64" w:rsidRDefault="00066F64" w:rsidP="00066F64">
      <w:pPr>
        <w:jc w:val="center"/>
        <w:rPr>
          <w:rFonts w:ascii="Cambria" w:hAnsi="Cambria"/>
          <w:b/>
          <w:sz w:val="28"/>
          <w:szCs w:val="28"/>
        </w:rPr>
      </w:pPr>
      <w:r w:rsidRPr="00E555ED">
        <w:rPr>
          <w:rFonts w:ascii="Cambria" w:hAnsi="Cambria"/>
          <w:b/>
          <w:sz w:val="28"/>
          <w:szCs w:val="28"/>
        </w:rPr>
        <w:t xml:space="preserve">En </w:t>
      </w:r>
      <w:proofErr w:type="spellStart"/>
      <w:r w:rsidRPr="00E555ED">
        <w:rPr>
          <w:rFonts w:ascii="Cambria" w:hAnsi="Cambria"/>
          <w:b/>
          <w:sz w:val="28"/>
          <w:szCs w:val="28"/>
        </w:rPr>
        <w:t>Tobarra</w:t>
      </w:r>
      <w:proofErr w:type="spellEnd"/>
      <w:r w:rsidRPr="00E555ED">
        <w:rPr>
          <w:rFonts w:ascii="Cambria" w:hAnsi="Cambria"/>
          <w:b/>
          <w:sz w:val="28"/>
          <w:szCs w:val="28"/>
        </w:rPr>
        <w:t xml:space="preserve">,  </w:t>
      </w:r>
      <w:r w:rsidR="00986F7B">
        <w:rPr>
          <w:rFonts w:ascii="Cambria" w:hAnsi="Cambria"/>
          <w:b/>
          <w:sz w:val="28"/>
          <w:szCs w:val="28"/>
        </w:rPr>
        <w:t>25</w:t>
      </w:r>
      <w:r>
        <w:rPr>
          <w:rFonts w:ascii="Cambria" w:hAnsi="Cambria"/>
          <w:b/>
          <w:sz w:val="28"/>
          <w:szCs w:val="28"/>
        </w:rPr>
        <w:t xml:space="preserve"> de </w:t>
      </w:r>
      <w:r w:rsidR="00986F7B">
        <w:rPr>
          <w:rFonts w:ascii="Cambria" w:hAnsi="Cambria"/>
          <w:b/>
          <w:sz w:val="28"/>
          <w:szCs w:val="28"/>
        </w:rPr>
        <w:t>Mayo</w:t>
      </w:r>
      <w:r w:rsidR="00B16A46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 xml:space="preserve"> </w:t>
      </w:r>
      <w:r w:rsidRPr="00E555ED">
        <w:rPr>
          <w:rFonts w:ascii="Cambria" w:hAnsi="Cambria"/>
          <w:b/>
          <w:sz w:val="28"/>
          <w:szCs w:val="28"/>
        </w:rPr>
        <w:t xml:space="preserve"> de 201</w:t>
      </w:r>
      <w:r w:rsidR="00B16A46">
        <w:rPr>
          <w:rFonts w:ascii="Cambria" w:hAnsi="Cambria"/>
          <w:b/>
          <w:sz w:val="28"/>
          <w:szCs w:val="28"/>
        </w:rPr>
        <w:t>6</w:t>
      </w:r>
    </w:p>
    <w:p w:rsidR="00BA3DC6" w:rsidRDefault="00BA3DC6" w:rsidP="00066F64">
      <w:pPr>
        <w:rPr>
          <w:sz w:val="32"/>
        </w:rPr>
      </w:pPr>
    </w:p>
    <w:p w:rsidR="000C4EC2" w:rsidRDefault="000C4EC2" w:rsidP="00E555ED">
      <w:pPr>
        <w:rPr>
          <w:sz w:val="32"/>
        </w:rPr>
      </w:pPr>
    </w:p>
    <w:p w:rsidR="003F46B3" w:rsidRDefault="00066F64" w:rsidP="00E555ED">
      <w:pPr>
        <w:jc w:val="center"/>
        <w:rPr>
          <w:rFonts w:ascii="Cambria" w:hAnsi="Cambria"/>
          <w:b/>
          <w:sz w:val="28"/>
          <w:szCs w:val="28"/>
        </w:rPr>
      </w:pPr>
      <w:r>
        <w:rPr>
          <w:b/>
          <w:sz w:val="32"/>
          <w:szCs w:val="32"/>
        </w:rPr>
        <w:t>EL ALCALDE</w:t>
      </w:r>
      <w:r>
        <w:rPr>
          <w:b/>
          <w:sz w:val="32"/>
          <w:szCs w:val="32"/>
        </w:rPr>
        <w:br/>
        <w:t>Pío Bernabéu Cañete</w:t>
      </w:r>
    </w:p>
    <w:p w:rsidR="003F46B3" w:rsidRDefault="003F46B3" w:rsidP="00E555ED">
      <w:pPr>
        <w:jc w:val="center"/>
        <w:rPr>
          <w:rFonts w:ascii="Cambria" w:hAnsi="Cambria"/>
          <w:b/>
          <w:sz w:val="28"/>
          <w:szCs w:val="28"/>
        </w:rPr>
      </w:pPr>
    </w:p>
    <w:sectPr w:rsidR="003F46B3" w:rsidSect="00EA2F88">
      <w:headerReference w:type="default" r:id="rId8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2AD" w:rsidRDefault="009672AD">
      <w:r>
        <w:separator/>
      </w:r>
    </w:p>
  </w:endnote>
  <w:endnote w:type="continuationSeparator" w:id="1">
    <w:p w:rsidR="009672AD" w:rsidRDefault="0096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2AD" w:rsidRDefault="009672AD">
      <w:r>
        <w:separator/>
      </w:r>
    </w:p>
  </w:footnote>
  <w:footnote w:type="continuationSeparator" w:id="1">
    <w:p w:rsidR="009672AD" w:rsidRDefault="00967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D75" w:rsidRDefault="00331894">
    <w:pPr>
      <w:pStyle w:val="Encabezado"/>
    </w:pPr>
    <w:r w:rsidRPr="00331894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85pt;margin-top:9.55pt;width:297.15pt;height:45pt;z-index:251657728" filled="f" stroked="f">
          <v:textbox style="mso-next-textbox:#_x0000_s1025">
            <w:txbxContent>
              <w:p w:rsidR="00F23D75" w:rsidRDefault="00F23D75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AYUNTAMIENTO DE TOBARRA (Albacete)</w:t>
                </w:r>
              </w:p>
              <w:p w:rsidR="00F23D75" w:rsidRPr="00FE1E42" w:rsidRDefault="00F23D75">
                <w:pPr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 xml:space="preserve">C/ MAYOR,1. TOBARRA 02500 – ALBACETE. </w:t>
                </w:r>
                <w:r w:rsidRPr="00FE1E42">
                  <w:rPr>
                    <w:b/>
                    <w:bCs/>
                    <w:sz w:val="20"/>
                  </w:rPr>
                  <w:t>CIF. P0207400C</w:t>
                </w:r>
              </w:p>
              <w:p w:rsidR="00F23D75" w:rsidRPr="00FE1E42" w:rsidRDefault="00F23D75">
                <w:pPr>
                  <w:rPr>
                    <w:b/>
                    <w:bCs/>
                    <w:sz w:val="20"/>
                  </w:rPr>
                </w:pPr>
                <w:r w:rsidRPr="00FE1E42">
                  <w:rPr>
                    <w:b/>
                    <w:bCs/>
                    <w:sz w:val="20"/>
                  </w:rPr>
                  <w:t>TLF. 967325036. E-MAIL: ayuntamiento@tobarra.es</w:t>
                </w:r>
              </w:p>
              <w:p w:rsidR="00F23D75" w:rsidRPr="00FE1E42" w:rsidRDefault="00F23D75">
                <w:pPr>
                  <w:rPr>
                    <w:b/>
                    <w:bCs/>
                    <w:sz w:val="20"/>
                  </w:rPr>
                </w:pPr>
              </w:p>
            </w:txbxContent>
          </v:textbox>
        </v:shape>
      </w:pict>
    </w:r>
    <w:r w:rsidR="00F23D75">
      <w:object w:dxaOrig="3027" w:dyaOrig="43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63pt" o:ole="">
          <v:imagedata r:id="rId1" o:title=""/>
        </v:shape>
        <o:OLEObject Type="Embed" ProgID="WP9Doc" ShapeID="_x0000_i1025" DrawAspect="Content" ObjectID="_1525701674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111"/>
    <w:multiLevelType w:val="hybridMultilevel"/>
    <w:tmpl w:val="CBA4F50E"/>
    <w:lvl w:ilvl="0" w:tplc="08F854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4E59BE"/>
    <w:multiLevelType w:val="hybridMultilevel"/>
    <w:tmpl w:val="8EF00346"/>
    <w:lvl w:ilvl="0" w:tplc="C654F8E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E8468C6"/>
    <w:multiLevelType w:val="hybridMultilevel"/>
    <w:tmpl w:val="92CE64C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70D66"/>
    <w:multiLevelType w:val="hybridMultilevel"/>
    <w:tmpl w:val="9CCE22AC"/>
    <w:lvl w:ilvl="0" w:tplc="A5C61A12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DA4952"/>
    <w:multiLevelType w:val="hybridMultilevel"/>
    <w:tmpl w:val="9F18E1EC"/>
    <w:lvl w:ilvl="0" w:tplc="B3F2EF6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06F48"/>
    <w:multiLevelType w:val="hybridMultilevel"/>
    <w:tmpl w:val="B4A80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572E4"/>
    <w:multiLevelType w:val="hybridMultilevel"/>
    <w:tmpl w:val="AAE6B5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C0AC2"/>
    <w:multiLevelType w:val="multilevel"/>
    <w:tmpl w:val="BB30CA6C"/>
    <w:lvl w:ilvl="0">
      <w:start w:val="46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920"/>
      <w:numFmt w:val="decimal"/>
      <w:lvlText w:val="%1.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12F7A3F"/>
    <w:multiLevelType w:val="hybridMultilevel"/>
    <w:tmpl w:val="F56A6FE6"/>
    <w:lvl w:ilvl="0" w:tplc="5030BA84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1DB0"/>
    <w:rsid w:val="00000C3D"/>
    <w:rsid w:val="0000496C"/>
    <w:rsid w:val="00016817"/>
    <w:rsid w:val="000267D2"/>
    <w:rsid w:val="000447FA"/>
    <w:rsid w:val="0004791B"/>
    <w:rsid w:val="00066F64"/>
    <w:rsid w:val="000A2958"/>
    <w:rsid w:val="000B3C7C"/>
    <w:rsid w:val="000C4EC2"/>
    <w:rsid w:val="001000FD"/>
    <w:rsid w:val="00125431"/>
    <w:rsid w:val="00142E0C"/>
    <w:rsid w:val="00195821"/>
    <w:rsid w:val="001963B8"/>
    <w:rsid w:val="001D02A2"/>
    <w:rsid w:val="001E1AA3"/>
    <w:rsid w:val="0027480B"/>
    <w:rsid w:val="002A4161"/>
    <w:rsid w:val="00324484"/>
    <w:rsid w:val="00331894"/>
    <w:rsid w:val="003357D8"/>
    <w:rsid w:val="00367370"/>
    <w:rsid w:val="00382ED0"/>
    <w:rsid w:val="00396B38"/>
    <w:rsid w:val="003B0628"/>
    <w:rsid w:val="003C6611"/>
    <w:rsid w:val="003D602A"/>
    <w:rsid w:val="003E5EEB"/>
    <w:rsid w:val="003F05B2"/>
    <w:rsid w:val="003F46B3"/>
    <w:rsid w:val="004007F5"/>
    <w:rsid w:val="00401521"/>
    <w:rsid w:val="00401DB0"/>
    <w:rsid w:val="004044BC"/>
    <w:rsid w:val="004177D4"/>
    <w:rsid w:val="00461233"/>
    <w:rsid w:val="004643B9"/>
    <w:rsid w:val="0049245E"/>
    <w:rsid w:val="004A35CE"/>
    <w:rsid w:val="004D5771"/>
    <w:rsid w:val="004F729C"/>
    <w:rsid w:val="00510CC4"/>
    <w:rsid w:val="00514F08"/>
    <w:rsid w:val="00533EA2"/>
    <w:rsid w:val="00534897"/>
    <w:rsid w:val="005D0EEC"/>
    <w:rsid w:val="005D382D"/>
    <w:rsid w:val="005F4ED6"/>
    <w:rsid w:val="006146FC"/>
    <w:rsid w:val="00637B68"/>
    <w:rsid w:val="00651337"/>
    <w:rsid w:val="006632AC"/>
    <w:rsid w:val="0067262A"/>
    <w:rsid w:val="00691996"/>
    <w:rsid w:val="006A3CF1"/>
    <w:rsid w:val="006F192F"/>
    <w:rsid w:val="006F5247"/>
    <w:rsid w:val="006F7AA7"/>
    <w:rsid w:val="00722EF4"/>
    <w:rsid w:val="00742E69"/>
    <w:rsid w:val="00750943"/>
    <w:rsid w:val="007A7F93"/>
    <w:rsid w:val="007B6506"/>
    <w:rsid w:val="008461B2"/>
    <w:rsid w:val="00852FF1"/>
    <w:rsid w:val="0090423F"/>
    <w:rsid w:val="00910C1E"/>
    <w:rsid w:val="009406E0"/>
    <w:rsid w:val="00955D92"/>
    <w:rsid w:val="009672AD"/>
    <w:rsid w:val="00974C27"/>
    <w:rsid w:val="00986F7B"/>
    <w:rsid w:val="00997FF2"/>
    <w:rsid w:val="009A564D"/>
    <w:rsid w:val="009F14E1"/>
    <w:rsid w:val="00A00D01"/>
    <w:rsid w:val="00A1717E"/>
    <w:rsid w:val="00A24D18"/>
    <w:rsid w:val="00A45069"/>
    <w:rsid w:val="00A50245"/>
    <w:rsid w:val="00A71044"/>
    <w:rsid w:val="00A72670"/>
    <w:rsid w:val="00AA4DA6"/>
    <w:rsid w:val="00AA6D34"/>
    <w:rsid w:val="00B16A46"/>
    <w:rsid w:val="00B603C2"/>
    <w:rsid w:val="00B8541D"/>
    <w:rsid w:val="00BA3DC6"/>
    <w:rsid w:val="00BE0648"/>
    <w:rsid w:val="00C07FBE"/>
    <w:rsid w:val="00C17518"/>
    <w:rsid w:val="00C3367F"/>
    <w:rsid w:val="00CB0161"/>
    <w:rsid w:val="00D55870"/>
    <w:rsid w:val="00D64C8B"/>
    <w:rsid w:val="00DD1512"/>
    <w:rsid w:val="00DD2AD4"/>
    <w:rsid w:val="00DE722C"/>
    <w:rsid w:val="00E1527E"/>
    <w:rsid w:val="00E16A69"/>
    <w:rsid w:val="00E24E19"/>
    <w:rsid w:val="00E41F98"/>
    <w:rsid w:val="00E55572"/>
    <w:rsid w:val="00E555ED"/>
    <w:rsid w:val="00E86149"/>
    <w:rsid w:val="00EA2F88"/>
    <w:rsid w:val="00EB1BD0"/>
    <w:rsid w:val="00EC48B5"/>
    <w:rsid w:val="00F01E50"/>
    <w:rsid w:val="00F23D75"/>
    <w:rsid w:val="00F92D5D"/>
    <w:rsid w:val="00FD54D8"/>
    <w:rsid w:val="00FE1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484"/>
    <w:rPr>
      <w:sz w:val="24"/>
      <w:szCs w:val="24"/>
    </w:rPr>
  </w:style>
  <w:style w:type="paragraph" w:styleId="Ttulo1">
    <w:name w:val="heading 1"/>
    <w:basedOn w:val="Normal"/>
    <w:next w:val="Normal"/>
    <w:qFormat/>
    <w:rsid w:val="00324484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24484"/>
    <w:pPr>
      <w:keepNext/>
      <w:jc w:val="right"/>
      <w:outlineLvl w:val="1"/>
    </w:pPr>
    <w:rPr>
      <w:rFonts w:ascii="Arial" w:eastAsia="Arial Unicode MS" w:hAnsi="Arial" w:cs="Arial"/>
      <w:b/>
      <w:bCs/>
      <w:sz w:val="16"/>
      <w:szCs w:val="20"/>
    </w:rPr>
  </w:style>
  <w:style w:type="paragraph" w:styleId="Ttulo3">
    <w:name w:val="heading 3"/>
    <w:basedOn w:val="Normal"/>
    <w:next w:val="Normal"/>
    <w:qFormat/>
    <w:rsid w:val="00324484"/>
    <w:pPr>
      <w:keepNext/>
      <w:outlineLvl w:val="2"/>
    </w:pPr>
    <w:rPr>
      <w:rFonts w:eastAsia="Arial Unicode MS"/>
      <w:b/>
      <w:bCs/>
      <w:sz w:val="20"/>
    </w:rPr>
  </w:style>
  <w:style w:type="paragraph" w:styleId="Ttulo4">
    <w:name w:val="heading 4"/>
    <w:basedOn w:val="Normal"/>
    <w:next w:val="Normal"/>
    <w:qFormat/>
    <w:rsid w:val="00324484"/>
    <w:pPr>
      <w:keepNext/>
      <w:spacing w:line="360" w:lineRule="auto"/>
      <w:jc w:val="both"/>
      <w:outlineLvl w:val="3"/>
    </w:pPr>
    <w:rPr>
      <w:rFonts w:ascii="Arial" w:eastAsia="Arial Unicode MS" w:hAnsi="Arial" w:cs="Arial"/>
      <w:b/>
      <w:bCs/>
    </w:rPr>
  </w:style>
  <w:style w:type="paragraph" w:styleId="Ttulo5">
    <w:name w:val="heading 5"/>
    <w:basedOn w:val="Normal"/>
    <w:next w:val="Normal"/>
    <w:qFormat/>
    <w:rsid w:val="00324484"/>
    <w:pPr>
      <w:keepNext/>
      <w:spacing w:before="4"/>
      <w:jc w:val="right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rsid w:val="00324484"/>
    <w:pPr>
      <w:keepNext/>
      <w:jc w:val="both"/>
      <w:outlineLvl w:val="5"/>
    </w:pPr>
    <w:rPr>
      <w:rFonts w:ascii="Tahoma" w:hAnsi="Tahoma" w:cs="Tahoma"/>
      <w:sz w:val="28"/>
      <w:szCs w:val="28"/>
    </w:rPr>
  </w:style>
  <w:style w:type="paragraph" w:styleId="Ttulo7">
    <w:name w:val="heading 7"/>
    <w:basedOn w:val="Normal"/>
    <w:next w:val="Normal"/>
    <w:qFormat/>
    <w:rsid w:val="00324484"/>
    <w:pPr>
      <w:keepNext/>
      <w:jc w:val="center"/>
      <w:outlineLvl w:val="6"/>
    </w:pPr>
    <w:rPr>
      <w:rFonts w:ascii="Arial" w:hAnsi="Arial" w:cs="Arial"/>
      <w:sz w:val="28"/>
      <w:szCs w:val="28"/>
    </w:rPr>
  </w:style>
  <w:style w:type="paragraph" w:styleId="Ttulo8">
    <w:name w:val="heading 8"/>
    <w:basedOn w:val="Normal"/>
    <w:next w:val="Normal"/>
    <w:qFormat/>
    <w:rsid w:val="00324484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244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2448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324484"/>
    <w:rPr>
      <w:szCs w:val="20"/>
      <w:lang w:val="es-ES_tradnl"/>
    </w:rPr>
  </w:style>
  <w:style w:type="paragraph" w:styleId="Textoindependiente2">
    <w:name w:val="Body Text 2"/>
    <w:basedOn w:val="Normal"/>
    <w:semiHidden/>
    <w:rsid w:val="00324484"/>
    <w:pPr>
      <w:jc w:val="both"/>
    </w:pPr>
    <w:rPr>
      <w:rFonts w:ascii="Arial" w:hAnsi="Arial" w:cs="Arial"/>
      <w:sz w:val="22"/>
      <w:szCs w:val="26"/>
    </w:rPr>
  </w:style>
  <w:style w:type="paragraph" w:styleId="Textoindependiente3">
    <w:name w:val="Body Text 3"/>
    <w:basedOn w:val="Normal"/>
    <w:semiHidden/>
    <w:rsid w:val="00324484"/>
    <w:pPr>
      <w:jc w:val="both"/>
    </w:pPr>
  </w:style>
  <w:style w:type="paragraph" w:styleId="Sangra2detindependiente">
    <w:name w:val="Body Text Indent 2"/>
    <w:basedOn w:val="Normal"/>
    <w:semiHidden/>
    <w:rsid w:val="00324484"/>
    <w:pPr>
      <w:spacing w:line="360" w:lineRule="auto"/>
      <w:ind w:firstLine="696"/>
      <w:jc w:val="both"/>
    </w:pPr>
    <w:rPr>
      <w:rFonts w:ascii="Verdana" w:hAnsi="Verdana"/>
      <w:b/>
      <w:bCs/>
      <w:color w:val="333399"/>
      <w:sz w:val="22"/>
    </w:rPr>
  </w:style>
  <w:style w:type="paragraph" w:styleId="NormalWeb">
    <w:name w:val="Normal (Web)"/>
    <w:basedOn w:val="Normal"/>
    <w:semiHidden/>
    <w:rsid w:val="00324484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Sangradetextonormal">
    <w:name w:val="Body Text Indent"/>
    <w:basedOn w:val="Normal"/>
    <w:semiHidden/>
    <w:rsid w:val="00324484"/>
    <w:pPr>
      <w:ind w:firstLine="708"/>
      <w:jc w:val="both"/>
    </w:pPr>
    <w:rPr>
      <w:rFonts w:ascii="Arial" w:hAnsi="Arial" w:cs="Arial"/>
      <w:sz w:val="28"/>
      <w:szCs w:val="28"/>
    </w:rPr>
  </w:style>
  <w:style w:type="paragraph" w:styleId="Sangra3detindependiente">
    <w:name w:val="Body Text Indent 3"/>
    <w:basedOn w:val="Normal"/>
    <w:semiHidden/>
    <w:rsid w:val="00324484"/>
    <w:pPr>
      <w:spacing w:line="360" w:lineRule="auto"/>
      <w:ind w:firstLine="708"/>
      <w:jc w:val="both"/>
    </w:pPr>
    <w:rPr>
      <w:rFonts w:ascii="Arial" w:hAnsi="Arial" w:cs="Arial"/>
      <w:szCs w:val="28"/>
    </w:rPr>
  </w:style>
  <w:style w:type="table" w:styleId="Tablaconcuadrcula">
    <w:name w:val="Table Grid"/>
    <w:basedOn w:val="Tablanormal"/>
    <w:uiPriority w:val="59"/>
    <w:rsid w:val="006146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02A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7CB7-D99E-4BDE-AD8D-FCA7CCDA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Tobarra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de Tobarra</dc:creator>
  <cp:lastModifiedBy>Pio Bernabèu</cp:lastModifiedBy>
  <cp:revision>13</cp:revision>
  <cp:lastPrinted>2016-04-20T09:01:00Z</cp:lastPrinted>
  <dcterms:created xsi:type="dcterms:W3CDTF">2015-10-01T11:32:00Z</dcterms:created>
  <dcterms:modified xsi:type="dcterms:W3CDTF">2016-05-25T15:15:00Z</dcterms:modified>
</cp:coreProperties>
</file>