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17" w:rsidRDefault="00E007A9" w:rsidP="007D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es-ES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es-ES"/>
        </w:rPr>
        <w:t>AVISO</w:t>
      </w:r>
    </w:p>
    <w:p w:rsidR="007D6E81" w:rsidRPr="00810317" w:rsidRDefault="00FB166E" w:rsidP="007D6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s-ES"/>
        </w:rPr>
      </w:pPr>
      <w:r w:rsidRPr="00810317">
        <w:rPr>
          <w:rFonts w:ascii="Times New Roman" w:eastAsia="Times New Roman" w:hAnsi="Times New Roman" w:cs="Times New Roman"/>
          <w:sz w:val="36"/>
          <w:szCs w:val="36"/>
          <w:lang w:eastAsia="es-ES"/>
        </w:rPr>
        <w:t>P</w:t>
      </w:r>
      <w:r w:rsidR="007D6E81" w:rsidRPr="007D6E81">
        <w:rPr>
          <w:rFonts w:ascii="Times New Roman" w:eastAsia="Times New Roman" w:hAnsi="Times New Roman" w:cs="Times New Roman"/>
          <w:sz w:val="36"/>
          <w:szCs w:val="36"/>
          <w:lang w:eastAsia="es-ES"/>
        </w:rPr>
        <w:t>ormenores de l</w:t>
      </w:r>
      <w:r w:rsidR="007D6E81" w:rsidRPr="00810317">
        <w:rPr>
          <w:rFonts w:ascii="Times New Roman" w:eastAsia="Times New Roman" w:hAnsi="Times New Roman" w:cs="Times New Roman"/>
          <w:sz w:val="36"/>
          <w:szCs w:val="36"/>
          <w:lang w:eastAsia="es-ES"/>
        </w:rPr>
        <w:t>a movilidad ciudadana permitida</w:t>
      </w:r>
    </w:p>
    <w:p w:rsidR="007D6E81" w:rsidRPr="007D6E81" w:rsidRDefault="007D6E81" w:rsidP="007D6E81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es-ES"/>
        </w:rPr>
      </w:pPr>
      <w:bookmarkStart w:id="0" w:name="_GoBack"/>
      <w:bookmarkEnd w:id="0"/>
    </w:p>
    <w:p w:rsidR="007D6E81" w:rsidRDefault="007D6E81" w:rsidP="008E75FE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Actividad física sin contacto</w:t>
      </w:r>
    </w:p>
    <w:p w:rsidR="008E75FE" w:rsidRPr="008E75FE" w:rsidRDefault="008E75FE" w:rsidP="008E75FE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B166E" w:rsidRDefault="007D6E81" w:rsidP="008E75FE">
      <w:pPr>
        <w:pStyle w:val="Prrafodelista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>La actividad física deberá realizar</w:t>
      </w:r>
      <w:r w:rsidR="00FB166E"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>se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8E75F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sin contacto con terceras personas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respetando las medias de seguridad e higiene, una vez al día, </w:t>
      </w:r>
      <w:r w:rsidRPr="008E75F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dentro de todo el término municipal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dentro de los horarios establecidos.</w:t>
      </w:r>
    </w:p>
    <w:p w:rsidR="008E75FE" w:rsidRPr="008E75FE" w:rsidRDefault="008E75FE" w:rsidP="008E75FE">
      <w:pPr>
        <w:pStyle w:val="Prrafodelista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B166E" w:rsidRDefault="007D6E81" w:rsidP="008E75FE">
      <w:pPr>
        <w:pStyle w:val="Prrafodelista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caso de los paseos, se podrá ir </w:t>
      </w:r>
      <w:r w:rsidRPr="008E75F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acompañado por un conviviente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cuidador habitual si hubiera esa necesidad, </w:t>
      </w:r>
      <w:r w:rsidRPr="008E75F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no alejándose a más de un kilómetro del domicilio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8E75FE" w:rsidRPr="008E75FE" w:rsidRDefault="008E75FE" w:rsidP="008E75FE">
      <w:pPr>
        <w:pStyle w:val="Prrafodelista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B166E" w:rsidRDefault="007D6E81" w:rsidP="008E75FE">
      <w:pPr>
        <w:pStyle w:val="Prrafodelista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recomienda </w:t>
      </w:r>
      <w:r w:rsidRPr="008E75F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evitar tanto los espacios concurridos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las </w:t>
      </w:r>
      <w:r w:rsidRPr="008E75F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paradas innecesarias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las vías o espacios de uso público. </w:t>
      </w:r>
    </w:p>
    <w:p w:rsidR="008E75FE" w:rsidRPr="008E75FE" w:rsidRDefault="008E75FE" w:rsidP="008E75FE">
      <w:pPr>
        <w:pStyle w:val="Prrafodelista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75FE" w:rsidRDefault="007D6E81" w:rsidP="008E75FE">
      <w:pPr>
        <w:pStyle w:val="Prrafodelista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Quedan </w:t>
      </w:r>
      <w:r w:rsidRPr="008E75FE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excluidas de esta medida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personas con síntomas, aquellas que estén en cuarentena y en aislamiento domiciliario por ser contacto de terceros con síntomas o diagnosticados de COVID-19. También quedan excluidas las </w:t>
      </w:r>
      <w:r w:rsidRPr="007D6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residentes en centros </w:t>
      </w:r>
      <w:proofErr w:type="spellStart"/>
      <w:r w:rsidRPr="007D6E81">
        <w:rPr>
          <w:rFonts w:ascii="Times New Roman" w:eastAsia="Times New Roman" w:hAnsi="Times New Roman" w:cs="Times New Roman"/>
          <w:sz w:val="24"/>
          <w:szCs w:val="24"/>
          <w:lang w:eastAsia="es-ES"/>
        </w:rPr>
        <w:t>sociosanitarios</w:t>
      </w:r>
      <w:proofErr w:type="spellEnd"/>
      <w:r w:rsidRPr="007D6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mayores. </w:t>
      </w:r>
    </w:p>
    <w:p w:rsidR="008E75FE" w:rsidRPr="008E75FE" w:rsidRDefault="008E75FE" w:rsidP="008E75FE">
      <w:pPr>
        <w:pStyle w:val="Prrafodelista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86382" w:rsidRDefault="007D6E81" w:rsidP="008E75FE">
      <w:pPr>
        <w:pStyle w:val="Prrafodelista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D6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último, no estará permitido el acceso a instalaciones deportivas cerradas </w:t>
      </w:r>
      <w:r w:rsidRPr="007D6E81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ni se podrá utilizar el vehículo motorizado</w:t>
      </w:r>
      <w:r w:rsidRPr="007D6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transporte público </w:t>
      </w:r>
      <w:r w:rsidRPr="007D6E81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para ir a hacer actividad física.</w:t>
      </w:r>
      <w:r w:rsidRPr="007D6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8E75FE" w:rsidRPr="008E75FE" w:rsidRDefault="008E75FE" w:rsidP="007D6E8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86382" w:rsidRDefault="007D6E81" w:rsidP="008E75FE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D6E8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Habilitar espacios públicos </w:t>
      </w:r>
    </w:p>
    <w:p w:rsidR="008E75FE" w:rsidRPr="008E75FE" w:rsidRDefault="008E75FE" w:rsidP="008E75FE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E75FE" w:rsidRDefault="008E75FE" w:rsidP="008E75FE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>M</w:t>
      </w:r>
      <w:r w:rsidR="007D6E81" w:rsidRPr="007D6E8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ientras se ejerce la actividad física </w:t>
      </w:r>
      <w:r w:rsidR="007D6E81" w:rsidRPr="007D6E81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no está permitido </w:t>
      </w:r>
      <w:r w:rsidR="007D6E81" w:rsidRPr="0081031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pararse a hablar o interactuar</w:t>
      </w:r>
      <w:r w:rsidR="007D6E81"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segundas personas ni puede salir a pasear con niños más de un adulto. </w:t>
      </w:r>
    </w:p>
    <w:p w:rsidR="008E75FE" w:rsidRPr="008E75FE" w:rsidRDefault="008E75FE" w:rsidP="008E75FE">
      <w:pPr>
        <w:pStyle w:val="Prrafodelista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75FE" w:rsidRDefault="007D6E81" w:rsidP="008E75FE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deporte siempre tendrá que ser </w:t>
      </w:r>
      <w:r w:rsidRPr="0081031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individual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no se permiten los grupos de corredores. </w:t>
      </w:r>
    </w:p>
    <w:p w:rsidR="008E75FE" w:rsidRPr="008E75FE" w:rsidRDefault="008E75FE" w:rsidP="008E75FE">
      <w:pPr>
        <w:pStyle w:val="Prrafodelista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E75FE" w:rsidRDefault="007D6E81" w:rsidP="008E75FE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Puntualizar también que la actividad deportiva, que no sea caminar, se puede llevar a cabo en </w:t>
      </w:r>
      <w:r w:rsidRPr="0081031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todo el término municipal</w:t>
      </w: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no sólo en el núcleo de población. </w:t>
      </w:r>
    </w:p>
    <w:p w:rsidR="008E75FE" w:rsidRPr="008E75FE" w:rsidRDefault="008E75FE" w:rsidP="008E75FE">
      <w:pPr>
        <w:pStyle w:val="Prrafodelista"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A7D86" w:rsidRDefault="008E75FE" w:rsidP="008E75FE">
      <w:pPr>
        <w:pStyle w:val="Prrafodelista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>N</w:t>
      </w:r>
      <w:r w:rsidR="007D6E81"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están </w:t>
      </w:r>
      <w:r w:rsidR="007D6E81" w:rsidRPr="008103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permitidas las visitas a cementerios</w:t>
      </w:r>
      <w:r w:rsidR="007D6E81" w:rsidRPr="008E75F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dado que no hay ninguna medida que contemple o permita la apertura de los mismos.</w:t>
      </w:r>
    </w:p>
    <w:p w:rsidR="00810317" w:rsidRDefault="00810317" w:rsidP="00810317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10317" w:rsidRPr="00810317" w:rsidRDefault="00810317" w:rsidP="00810317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10317" w:rsidRPr="00810317" w:rsidRDefault="00810317" w:rsidP="00810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Herreruela a 4 de mayo de 2020</w:t>
      </w:r>
    </w:p>
    <w:sectPr w:rsidR="00810317" w:rsidRPr="00810317" w:rsidSect="00B3307A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7B" w:rsidRDefault="000A527B" w:rsidP="00E007A9">
      <w:pPr>
        <w:spacing w:after="0" w:line="240" w:lineRule="auto"/>
      </w:pPr>
      <w:r>
        <w:separator/>
      </w:r>
    </w:p>
  </w:endnote>
  <w:endnote w:type="continuationSeparator" w:id="0">
    <w:p w:rsidR="000A527B" w:rsidRDefault="000A527B" w:rsidP="00E0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7B" w:rsidRDefault="000A527B" w:rsidP="00E007A9">
      <w:pPr>
        <w:spacing w:after="0" w:line="240" w:lineRule="auto"/>
      </w:pPr>
      <w:r>
        <w:separator/>
      </w:r>
    </w:p>
  </w:footnote>
  <w:footnote w:type="continuationSeparator" w:id="0">
    <w:p w:rsidR="000A527B" w:rsidRDefault="000A527B" w:rsidP="00E0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9" w:rsidRDefault="00E007A9" w:rsidP="00E007A9">
    <w:pPr>
      <w:pStyle w:val="Encabezado"/>
      <w:tabs>
        <w:tab w:val="center" w:pos="3060"/>
      </w:tabs>
      <w:spacing w:line="360" w:lineRule="auto"/>
      <w:ind w:left="180"/>
      <w:jc w:val="center"/>
      <w:rPr>
        <w:rFonts w:ascii="Arial Rounded MT Bold" w:hAnsi="Arial Rounded MT Bold"/>
        <w:sz w:val="36"/>
      </w:rPr>
    </w:pPr>
    <w:r>
      <w:rPr>
        <w:rFonts w:ascii="Arial Rounded MT Bold" w:hAnsi="Arial Rounded MT Bold"/>
        <w:noProof/>
        <w:sz w:val="20"/>
        <w:lang w:eastAsia="es-ES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-190500</wp:posOffset>
          </wp:positionH>
          <wp:positionV relativeFrom="paragraph">
            <wp:posOffset>-32385</wp:posOffset>
          </wp:positionV>
          <wp:extent cx="380365" cy="57277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558800</wp:posOffset>
              </wp:positionH>
              <wp:positionV relativeFrom="paragraph">
                <wp:posOffset>323215</wp:posOffset>
              </wp:positionV>
              <wp:extent cx="50292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25.45pt" to="440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" o:allowincell="f" strokeweight="1.5pt"/>
          </w:pict>
        </mc:Fallback>
      </mc:AlternateContent>
    </w:r>
    <w:r>
      <w:rPr>
        <w:rFonts w:ascii="Arial Rounded MT Bold" w:hAnsi="Arial Rounded MT Bold"/>
        <w:sz w:val="36"/>
      </w:rPr>
      <w:t>AYUNTAMIENTO DE HERRERUELA (Cáceres)</w:t>
    </w:r>
  </w:p>
  <w:p w:rsidR="00E007A9" w:rsidRDefault="00E007A9" w:rsidP="00E007A9">
    <w:pPr>
      <w:pStyle w:val="Encabezado"/>
      <w:tabs>
        <w:tab w:val="center" w:pos="3060"/>
      </w:tabs>
      <w:spacing w:line="360" w:lineRule="auto"/>
      <w:jc w:val="center"/>
      <w:rPr>
        <w:sz w:val="18"/>
      </w:rPr>
    </w:pPr>
    <w:r>
      <w:rPr>
        <w:sz w:val="18"/>
      </w:rPr>
      <w:t xml:space="preserve">   Plaza España, nº 1    -   </w:t>
    </w:r>
    <w:proofErr w:type="spellStart"/>
    <w:r>
      <w:rPr>
        <w:sz w:val="18"/>
      </w:rPr>
      <w:t>Teléf</w:t>
    </w:r>
    <w:proofErr w:type="spellEnd"/>
    <w:r>
      <w:rPr>
        <w:sz w:val="18"/>
      </w:rPr>
      <w:t>: 927 37 16 04   -   Fax: 927 37 15 19   -   C.P.: 10560   -   C.I.F.: P-1009800-B</w:t>
    </w:r>
  </w:p>
  <w:p w:rsidR="00E007A9" w:rsidRPr="00E007A9" w:rsidRDefault="00E007A9" w:rsidP="00E00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C47"/>
    <w:multiLevelType w:val="hybridMultilevel"/>
    <w:tmpl w:val="4D460A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F3ACB"/>
    <w:multiLevelType w:val="hybridMultilevel"/>
    <w:tmpl w:val="F10054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A864E3"/>
    <w:multiLevelType w:val="hybridMultilevel"/>
    <w:tmpl w:val="6EA2B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81"/>
    <w:rsid w:val="000A527B"/>
    <w:rsid w:val="004A7D86"/>
    <w:rsid w:val="007D6E81"/>
    <w:rsid w:val="00810317"/>
    <w:rsid w:val="008E75FE"/>
    <w:rsid w:val="00A86382"/>
    <w:rsid w:val="00B3307A"/>
    <w:rsid w:val="00E007A9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E8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0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7A9"/>
  </w:style>
  <w:style w:type="paragraph" w:styleId="Piedepgina">
    <w:name w:val="footer"/>
    <w:basedOn w:val="Normal"/>
    <w:link w:val="PiedepginaCar"/>
    <w:uiPriority w:val="99"/>
    <w:unhideWhenUsed/>
    <w:rsid w:val="00E0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E8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0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7A9"/>
  </w:style>
  <w:style w:type="paragraph" w:styleId="Piedepgina">
    <w:name w:val="footer"/>
    <w:basedOn w:val="Normal"/>
    <w:link w:val="PiedepginaCar"/>
    <w:uiPriority w:val="99"/>
    <w:unhideWhenUsed/>
    <w:rsid w:val="00E00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2020-05-04T11:08:00Z</dcterms:created>
  <dcterms:modified xsi:type="dcterms:W3CDTF">2020-05-04T12:00:00Z</dcterms:modified>
</cp:coreProperties>
</file>