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4C1C8" w14:textId="77777777" w:rsidR="008258BB" w:rsidRDefault="008258BB" w:rsidP="008258BB">
      <w:pPr>
        <w:jc w:val="both"/>
        <w:rPr>
          <w:rFonts w:ascii="Copperplate Gothic Light" w:hAnsi="Copperplate Gothic Light"/>
          <w:b/>
          <w:bCs/>
          <w:sz w:val="44"/>
          <w:szCs w:val="44"/>
        </w:rPr>
      </w:pPr>
    </w:p>
    <w:p w14:paraId="2DB4A3CF" w14:textId="46111214" w:rsidR="008258BB" w:rsidRPr="003C26D6" w:rsidRDefault="008258BB" w:rsidP="008258BB">
      <w:pPr>
        <w:jc w:val="center"/>
        <w:rPr>
          <w:rFonts w:ascii="Copperplate Gothic Light" w:hAnsi="Copperplate Gothic Light"/>
          <w:b/>
          <w:bCs/>
          <w:color w:val="000000" w:themeColor="text1"/>
          <w:sz w:val="36"/>
          <w:szCs w:val="36"/>
        </w:rPr>
      </w:pPr>
      <w:r w:rsidRPr="003C26D6">
        <w:rPr>
          <w:rFonts w:ascii="Copperplate Gothic Light" w:hAnsi="Copperplate Gothic Light"/>
          <w:b/>
          <w:bCs/>
          <w:color w:val="000000" w:themeColor="text1"/>
          <w:sz w:val="36"/>
          <w:szCs w:val="36"/>
        </w:rPr>
        <w:t>COMUNICADO</w:t>
      </w:r>
    </w:p>
    <w:p w14:paraId="42B3D474" w14:textId="77777777" w:rsidR="008258BB" w:rsidRPr="003C26D6" w:rsidRDefault="008258BB" w:rsidP="008258BB">
      <w:pPr>
        <w:jc w:val="center"/>
        <w:rPr>
          <w:rFonts w:ascii="Copperplate Gothic Light" w:hAnsi="Copperplate Gothic Light"/>
          <w:b/>
          <w:bCs/>
          <w:color w:val="000000" w:themeColor="text1"/>
          <w:sz w:val="36"/>
          <w:szCs w:val="36"/>
        </w:rPr>
      </w:pPr>
      <w:r w:rsidRPr="003C26D6">
        <w:rPr>
          <w:rFonts w:ascii="Copperplate Gothic Light" w:hAnsi="Copperplate Gothic Light"/>
          <w:b/>
          <w:bCs/>
          <w:color w:val="000000" w:themeColor="text1"/>
          <w:sz w:val="36"/>
          <w:szCs w:val="36"/>
        </w:rPr>
        <w:t xml:space="preserve">DEL </w:t>
      </w:r>
      <w:r w:rsidR="006C1FE6" w:rsidRPr="003C26D6">
        <w:rPr>
          <w:rFonts w:ascii="Copperplate Gothic Light" w:hAnsi="Copperplate Gothic Light"/>
          <w:b/>
          <w:bCs/>
          <w:color w:val="000000" w:themeColor="text1"/>
          <w:sz w:val="36"/>
          <w:szCs w:val="36"/>
        </w:rPr>
        <w:t>AYUNTAMIENTO DE MALANQUILLA</w:t>
      </w:r>
    </w:p>
    <w:p w14:paraId="5E3018BC" w14:textId="7246763D" w:rsidR="006C1FE6" w:rsidRPr="003C26D6" w:rsidRDefault="008258BB" w:rsidP="008258BB">
      <w:pPr>
        <w:jc w:val="center"/>
        <w:rPr>
          <w:color w:val="000000" w:themeColor="text1"/>
          <w:sz w:val="36"/>
          <w:szCs w:val="36"/>
        </w:rPr>
      </w:pPr>
      <w:r w:rsidRPr="003C26D6">
        <w:rPr>
          <w:color w:val="000000" w:themeColor="text1"/>
          <w:sz w:val="36"/>
          <w:szCs w:val="36"/>
        </w:rPr>
        <w:t>_______________________________________________</w:t>
      </w:r>
    </w:p>
    <w:p w14:paraId="1E24378B" w14:textId="1C8F6A0C" w:rsidR="00A15376" w:rsidRPr="003C26D6" w:rsidRDefault="008258BB" w:rsidP="008258B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Habiendo constatado que en los últimos </w:t>
      </w:r>
      <w:r w:rsidR="006C1FE6" w:rsidRPr="003C26D6">
        <w:rPr>
          <w:rFonts w:ascii="Arial" w:hAnsi="Arial" w:cs="Arial"/>
          <w:color w:val="000000" w:themeColor="text1"/>
          <w:sz w:val="24"/>
          <w:szCs w:val="24"/>
        </w:rPr>
        <w:t xml:space="preserve">meses </w:t>
      </w:r>
      <w:r w:rsidR="00A52F4E" w:rsidRPr="003C26D6">
        <w:rPr>
          <w:rFonts w:ascii="Arial" w:hAnsi="Arial" w:cs="Arial"/>
          <w:color w:val="000000" w:themeColor="text1"/>
          <w:sz w:val="24"/>
          <w:szCs w:val="24"/>
        </w:rPr>
        <w:t>una</w:t>
      </w:r>
      <w:r w:rsidR="006C1FE6" w:rsidRPr="003C2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5376" w:rsidRPr="003C26D6">
        <w:rPr>
          <w:rFonts w:ascii="Arial" w:hAnsi="Arial" w:cs="Arial"/>
          <w:color w:val="000000" w:themeColor="text1"/>
          <w:sz w:val="24"/>
          <w:szCs w:val="24"/>
        </w:rPr>
        <w:t xml:space="preserve">autodenominada </w:t>
      </w:r>
      <w:r w:rsidR="006C1FE6" w:rsidRPr="003C26D6">
        <w:rPr>
          <w:rFonts w:ascii="Arial" w:hAnsi="Arial" w:cs="Arial"/>
          <w:color w:val="000000" w:themeColor="text1"/>
          <w:sz w:val="24"/>
          <w:szCs w:val="24"/>
        </w:rPr>
        <w:t>“P</w:t>
      </w:r>
      <w:r w:rsidR="00A15376" w:rsidRPr="003C26D6">
        <w:rPr>
          <w:rFonts w:ascii="Arial" w:hAnsi="Arial" w:cs="Arial"/>
          <w:color w:val="000000" w:themeColor="text1"/>
          <w:sz w:val="24"/>
          <w:szCs w:val="24"/>
        </w:rPr>
        <w:t>lataforma Malanquilla sin purines</w:t>
      </w:r>
      <w:r w:rsidR="006C1FE6" w:rsidRPr="003C26D6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r w:rsidR="00A15376" w:rsidRPr="003C26D6">
        <w:rPr>
          <w:rFonts w:ascii="Arial" w:hAnsi="Arial" w:cs="Arial"/>
          <w:color w:val="000000" w:themeColor="text1"/>
          <w:sz w:val="24"/>
          <w:szCs w:val="24"/>
        </w:rPr>
        <w:t xml:space="preserve">ha </w:t>
      </w:r>
      <w:r w:rsidR="006C1FE6" w:rsidRPr="003C26D6">
        <w:rPr>
          <w:rFonts w:ascii="Arial" w:hAnsi="Arial" w:cs="Arial"/>
          <w:color w:val="000000" w:themeColor="text1"/>
          <w:sz w:val="24"/>
          <w:szCs w:val="24"/>
        </w:rPr>
        <w:t xml:space="preserve">difundido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en</w:t>
      </w:r>
      <w:r w:rsidR="006C1FE6" w:rsidRPr="003C26D6">
        <w:rPr>
          <w:rFonts w:ascii="Arial" w:hAnsi="Arial" w:cs="Arial"/>
          <w:color w:val="000000" w:themeColor="text1"/>
          <w:sz w:val="24"/>
          <w:szCs w:val="24"/>
        </w:rPr>
        <w:t xml:space="preserve"> diferentes medios opiniones sobre un anteproyecto de granja de selección porcina en el municipio de </w:t>
      </w:r>
      <w:proofErr w:type="spellStart"/>
      <w:r w:rsidR="006C1FE6" w:rsidRPr="003C26D6">
        <w:rPr>
          <w:rFonts w:ascii="Arial" w:hAnsi="Arial" w:cs="Arial"/>
          <w:color w:val="000000" w:themeColor="text1"/>
          <w:sz w:val="24"/>
          <w:szCs w:val="24"/>
        </w:rPr>
        <w:t>Malanquilla</w:t>
      </w:r>
      <w:proofErr w:type="spellEnd"/>
      <w:r w:rsidR="004E783E" w:rsidRPr="003C26D6">
        <w:rPr>
          <w:rFonts w:ascii="Arial" w:hAnsi="Arial" w:cs="Arial"/>
          <w:color w:val="000000" w:themeColor="text1"/>
          <w:sz w:val="24"/>
          <w:szCs w:val="24"/>
        </w:rPr>
        <w:t>, e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ste Ayuntamiento, </w:t>
      </w:r>
      <w:r w:rsidR="00A15376" w:rsidRPr="003C26D6">
        <w:rPr>
          <w:rFonts w:ascii="Arial" w:hAnsi="Arial" w:cs="Arial"/>
          <w:color w:val="000000" w:themeColor="text1"/>
          <w:sz w:val="24"/>
          <w:szCs w:val="24"/>
        </w:rPr>
        <w:t xml:space="preserve">con objeto de clarificar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y ayudar a entender la situación real, </w:t>
      </w:r>
      <w:r w:rsidR="00A15376" w:rsidRPr="003C26D6">
        <w:rPr>
          <w:rFonts w:ascii="Arial" w:hAnsi="Arial" w:cs="Arial"/>
          <w:color w:val="000000" w:themeColor="text1"/>
          <w:sz w:val="24"/>
          <w:szCs w:val="24"/>
        </w:rPr>
        <w:t xml:space="preserve">hace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las siguientes manifestaciones:</w:t>
      </w:r>
    </w:p>
    <w:p w14:paraId="18EEC036" w14:textId="77777777" w:rsidR="0076194F" w:rsidRPr="003C26D6" w:rsidRDefault="0076194F" w:rsidP="008258B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568521" w14:textId="77777777" w:rsidR="004E783E" w:rsidRPr="003C26D6" w:rsidRDefault="00A15376" w:rsidP="0076194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>En ningún momento la citada plataforma se ha puesto en contacto con e</w:t>
      </w:r>
      <w:r w:rsidR="008258BB" w:rsidRPr="003C26D6">
        <w:rPr>
          <w:rFonts w:ascii="Arial" w:hAnsi="Arial" w:cs="Arial"/>
          <w:color w:val="000000" w:themeColor="text1"/>
          <w:sz w:val="24"/>
          <w:szCs w:val="24"/>
        </w:rPr>
        <w:t>l</w:t>
      </w:r>
      <w:r w:rsidR="00546C5A" w:rsidRPr="003C26D6">
        <w:rPr>
          <w:rFonts w:ascii="Arial" w:hAnsi="Arial" w:cs="Arial"/>
          <w:color w:val="000000" w:themeColor="text1"/>
          <w:sz w:val="24"/>
          <w:szCs w:val="24"/>
        </w:rPr>
        <w:t xml:space="preserve"> Ayuntamiento para presentarse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y hacer saber cuáles son sus pretensiones y el porqué de esta campaña. </w:t>
      </w:r>
      <w:r w:rsidR="006C1FE6" w:rsidRPr="003C26D6">
        <w:rPr>
          <w:rFonts w:ascii="Arial" w:hAnsi="Arial" w:cs="Arial"/>
          <w:color w:val="000000" w:themeColor="text1"/>
          <w:sz w:val="24"/>
          <w:szCs w:val="24"/>
        </w:rPr>
        <w:t>Además i</w:t>
      </w:r>
      <w:r w:rsidR="00BD75FF" w:rsidRPr="003C26D6">
        <w:rPr>
          <w:rFonts w:ascii="Arial" w:hAnsi="Arial" w:cs="Arial"/>
          <w:color w:val="000000" w:themeColor="text1"/>
          <w:sz w:val="24"/>
          <w:szCs w:val="24"/>
        </w:rPr>
        <w:t>ncluso utilizan en sus comunicados el logo</w:t>
      </w:r>
      <w:r w:rsidR="008258BB" w:rsidRPr="003C26D6">
        <w:rPr>
          <w:rFonts w:ascii="Arial" w:hAnsi="Arial" w:cs="Arial"/>
          <w:color w:val="000000" w:themeColor="text1"/>
          <w:sz w:val="24"/>
          <w:szCs w:val="24"/>
        </w:rPr>
        <w:t>tipo identificativo</w:t>
      </w:r>
      <w:r w:rsidR="00BD75FF" w:rsidRPr="003C26D6">
        <w:rPr>
          <w:rFonts w:ascii="Arial" w:hAnsi="Arial" w:cs="Arial"/>
          <w:color w:val="000000" w:themeColor="text1"/>
          <w:sz w:val="24"/>
          <w:szCs w:val="24"/>
        </w:rPr>
        <w:t xml:space="preserve"> del Ayuntamiento,</w:t>
      </w:r>
      <w:r w:rsidR="006C1FE6" w:rsidRPr="003C26D6">
        <w:rPr>
          <w:rFonts w:ascii="Arial" w:hAnsi="Arial" w:cs="Arial"/>
          <w:color w:val="000000" w:themeColor="text1"/>
          <w:sz w:val="24"/>
          <w:szCs w:val="24"/>
        </w:rPr>
        <w:t xml:space="preserve"> (hecho por el que nos reservamos acciones legales) </w:t>
      </w:r>
      <w:r w:rsidR="00BD75FF" w:rsidRPr="003C26D6">
        <w:rPr>
          <w:rFonts w:ascii="Arial" w:hAnsi="Arial" w:cs="Arial"/>
          <w:color w:val="000000" w:themeColor="text1"/>
          <w:sz w:val="24"/>
          <w:szCs w:val="24"/>
        </w:rPr>
        <w:t>sin ningún tipo de autorización</w:t>
      </w:r>
      <w:r w:rsidR="006C1FE6" w:rsidRPr="003C26D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4E419AA" w14:textId="743E1555" w:rsidR="004E783E" w:rsidRPr="003C26D6" w:rsidRDefault="006C1FE6" w:rsidP="004E783E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75FF" w:rsidRPr="003C2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7C8C612" w14:textId="0ADBD736" w:rsidR="0076194F" w:rsidRPr="003C26D6" w:rsidRDefault="008125AA" w:rsidP="0076194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>Es curioso</w:t>
      </w:r>
      <w:r w:rsidR="00A15376" w:rsidRPr="003C26D6">
        <w:rPr>
          <w:rFonts w:ascii="Arial" w:hAnsi="Arial" w:cs="Arial"/>
          <w:color w:val="000000" w:themeColor="text1"/>
          <w:sz w:val="24"/>
          <w:szCs w:val="24"/>
        </w:rPr>
        <w:t xml:space="preserve">, sin embargo, que </w:t>
      </w:r>
      <w:r w:rsidR="005A5F8A" w:rsidRPr="003C26D6">
        <w:rPr>
          <w:rFonts w:ascii="Arial" w:hAnsi="Arial" w:cs="Arial"/>
          <w:color w:val="000000" w:themeColor="text1"/>
          <w:sz w:val="24"/>
          <w:szCs w:val="24"/>
        </w:rPr>
        <w:t xml:space="preserve">sí </w:t>
      </w:r>
      <w:r w:rsidR="00A15376" w:rsidRPr="003C26D6">
        <w:rPr>
          <w:rFonts w:ascii="Arial" w:hAnsi="Arial" w:cs="Arial"/>
          <w:color w:val="000000" w:themeColor="text1"/>
          <w:sz w:val="24"/>
          <w:szCs w:val="24"/>
        </w:rPr>
        <w:t xml:space="preserve">se hayan puesto en contacto con </w:t>
      </w:r>
      <w:r w:rsidR="006C1FE6" w:rsidRPr="003C26D6">
        <w:rPr>
          <w:rFonts w:ascii="Arial" w:hAnsi="Arial" w:cs="Arial"/>
          <w:color w:val="000000" w:themeColor="text1"/>
          <w:sz w:val="24"/>
          <w:szCs w:val="24"/>
        </w:rPr>
        <w:t xml:space="preserve">varios cargos electos de diferentes municipios </w:t>
      </w:r>
      <w:r w:rsidR="00A15376" w:rsidRPr="003C26D6">
        <w:rPr>
          <w:rFonts w:ascii="Arial" w:hAnsi="Arial" w:cs="Arial"/>
          <w:color w:val="000000" w:themeColor="text1"/>
          <w:sz w:val="24"/>
          <w:szCs w:val="24"/>
        </w:rPr>
        <w:t xml:space="preserve">de la Comarca </w:t>
      </w:r>
      <w:r w:rsidR="006C1FE6" w:rsidRPr="003C26D6">
        <w:rPr>
          <w:rFonts w:ascii="Arial" w:hAnsi="Arial" w:cs="Arial"/>
          <w:color w:val="000000" w:themeColor="text1"/>
          <w:sz w:val="24"/>
          <w:szCs w:val="24"/>
        </w:rPr>
        <w:t xml:space="preserve">de Calatayud </w:t>
      </w:r>
      <w:r w:rsidR="00A15376" w:rsidRPr="003C26D6">
        <w:rPr>
          <w:rFonts w:ascii="Arial" w:hAnsi="Arial" w:cs="Arial"/>
          <w:color w:val="000000" w:themeColor="text1"/>
          <w:sz w:val="24"/>
          <w:szCs w:val="24"/>
        </w:rPr>
        <w:t xml:space="preserve">(el </w:t>
      </w:r>
      <w:r w:rsidR="006C1FE6" w:rsidRPr="003C26D6">
        <w:rPr>
          <w:rFonts w:ascii="Arial" w:hAnsi="Arial" w:cs="Arial"/>
          <w:color w:val="000000" w:themeColor="text1"/>
          <w:sz w:val="24"/>
          <w:szCs w:val="24"/>
        </w:rPr>
        <w:t xml:space="preserve">alcalde </w:t>
      </w:r>
      <w:r w:rsidR="00A15376" w:rsidRPr="003C26D6">
        <w:rPr>
          <w:rFonts w:ascii="Arial" w:hAnsi="Arial" w:cs="Arial"/>
          <w:color w:val="000000" w:themeColor="text1"/>
          <w:sz w:val="24"/>
          <w:szCs w:val="24"/>
        </w:rPr>
        <w:t>de Torralba de Ribota</w:t>
      </w:r>
      <w:r w:rsidR="007326CB" w:rsidRPr="003C26D6">
        <w:rPr>
          <w:rFonts w:ascii="Arial" w:hAnsi="Arial" w:cs="Arial"/>
          <w:color w:val="000000" w:themeColor="text1"/>
          <w:sz w:val="24"/>
          <w:szCs w:val="24"/>
        </w:rPr>
        <w:t xml:space="preserve"> aparece </w:t>
      </w:r>
      <w:r w:rsidR="006C1FE6" w:rsidRPr="003C26D6">
        <w:rPr>
          <w:rFonts w:ascii="Arial" w:hAnsi="Arial" w:cs="Arial"/>
          <w:color w:val="000000" w:themeColor="text1"/>
          <w:sz w:val="24"/>
          <w:szCs w:val="24"/>
        </w:rPr>
        <w:t xml:space="preserve">como </w:t>
      </w:r>
      <w:r w:rsidR="007326CB" w:rsidRPr="003C26D6">
        <w:rPr>
          <w:rFonts w:ascii="Arial" w:hAnsi="Arial" w:cs="Arial"/>
          <w:color w:val="000000" w:themeColor="text1"/>
          <w:sz w:val="24"/>
          <w:szCs w:val="24"/>
        </w:rPr>
        <w:t xml:space="preserve">uno de sus miembros en </w:t>
      </w:r>
      <w:r w:rsidR="006C1FE6" w:rsidRPr="003C26D6">
        <w:rPr>
          <w:rFonts w:ascii="Arial" w:hAnsi="Arial" w:cs="Arial"/>
          <w:color w:val="000000" w:themeColor="text1"/>
          <w:sz w:val="24"/>
          <w:szCs w:val="24"/>
        </w:rPr>
        <w:t>alguno</w:t>
      </w:r>
      <w:r w:rsidR="007326CB" w:rsidRPr="003C26D6">
        <w:rPr>
          <w:rFonts w:ascii="Arial" w:hAnsi="Arial" w:cs="Arial"/>
          <w:color w:val="000000" w:themeColor="text1"/>
          <w:sz w:val="24"/>
          <w:szCs w:val="24"/>
        </w:rPr>
        <w:t xml:space="preserve"> de los comunicados</w:t>
      </w:r>
      <w:r w:rsidR="006C1FE6" w:rsidRPr="003C26D6">
        <w:rPr>
          <w:rFonts w:ascii="Arial" w:hAnsi="Arial" w:cs="Arial"/>
          <w:color w:val="000000" w:themeColor="text1"/>
          <w:sz w:val="24"/>
          <w:szCs w:val="24"/>
        </w:rPr>
        <w:t xml:space="preserve"> emitido</w:t>
      </w:r>
      <w:r w:rsidR="004E783E" w:rsidRPr="003C26D6">
        <w:rPr>
          <w:rFonts w:ascii="Arial" w:hAnsi="Arial" w:cs="Arial"/>
          <w:color w:val="000000" w:themeColor="text1"/>
          <w:sz w:val="24"/>
          <w:szCs w:val="24"/>
        </w:rPr>
        <w:t>s, cuando e</w:t>
      </w:r>
      <w:r w:rsidR="005A5F8A" w:rsidRPr="003C26D6">
        <w:rPr>
          <w:rFonts w:ascii="Arial" w:hAnsi="Arial" w:cs="Arial"/>
          <w:color w:val="000000" w:themeColor="text1"/>
          <w:sz w:val="24"/>
          <w:szCs w:val="24"/>
        </w:rPr>
        <w:t>ste alcald</w:t>
      </w:r>
      <w:r w:rsidR="00484835" w:rsidRPr="003C26D6">
        <w:rPr>
          <w:rFonts w:ascii="Arial" w:hAnsi="Arial" w:cs="Arial"/>
          <w:color w:val="000000" w:themeColor="text1"/>
          <w:sz w:val="24"/>
          <w:szCs w:val="24"/>
        </w:rPr>
        <w:t xml:space="preserve">e, en reunión celebrada en la Comarca, desmintió esta afirmación y comunicó que en ningún momento dijo que </w:t>
      </w:r>
      <w:r w:rsidR="00546C5A" w:rsidRPr="003C26D6">
        <w:rPr>
          <w:rFonts w:ascii="Arial" w:hAnsi="Arial" w:cs="Arial"/>
          <w:color w:val="000000" w:themeColor="text1"/>
          <w:sz w:val="24"/>
          <w:szCs w:val="24"/>
        </w:rPr>
        <w:t>el asunto</w:t>
      </w:r>
      <w:r w:rsidR="00484835" w:rsidRPr="003C26D6">
        <w:rPr>
          <w:rFonts w:ascii="Arial" w:hAnsi="Arial" w:cs="Arial"/>
          <w:color w:val="000000" w:themeColor="text1"/>
          <w:sz w:val="24"/>
          <w:szCs w:val="24"/>
        </w:rPr>
        <w:t xml:space="preserve"> fuera a tratar</w:t>
      </w:r>
      <w:r w:rsidR="00546C5A" w:rsidRPr="003C26D6">
        <w:rPr>
          <w:rFonts w:ascii="Arial" w:hAnsi="Arial" w:cs="Arial"/>
          <w:color w:val="000000" w:themeColor="text1"/>
          <w:sz w:val="24"/>
          <w:szCs w:val="24"/>
        </w:rPr>
        <w:t>se</w:t>
      </w:r>
      <w:r w:rsidR="00484835" w:rsidRPr="003C26D6">
        <w:rPr>
          <w:rFonts w:ascii="Arial" w:hAnsi="Arial" w:cs="Arial"/>
          <w:color w:val="000000" w:themeColor="text1"/>
          <w:sz w:val="24"/>
          <w:szCs w:val="24"/>
        </w:rPr>
        <w:t xml:space="preserve"> en el Pleno de la Comarca</w:t>
      </w:r>
      <w:r w:rsidR="00F83D4C" w:rsidRPr="003C26D6">
        <w:rPr>
          <w:rFonts w:ascii="Arial" w:hAnsi="Arial" w:cs="Arial"/>
          <w:color w:val="000000" w:themeColor="text1"/>
          <w:sz w:val="24"/>
          <w:szCs w:val="24"/>
        </w:rPr>
        <w:t>, institución que, por cierto, no se opone a la instalación ganadera</w:t>
      </w:r>
      <w:r w:rsidR="007326CB" w:rsidRPr="003C26D6">
        <w:rPr>
          <w:rFonts w:ascii="Arial" w:hAnsi="Arial" w:cs="Arial"/>
          <w:color w:val="000000" w:themeColor="text1"/>
          <w:sz w:val="24"/>
          <w:szCs w:val="24"/>
        </w:rPr>
        <w:t>)</w:t>
      </w:r>
      <w:r w:rsidR="006C1FE6" w:rsidRPr="003C26D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84835" w:rsidRPr="003C2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C074DC2" w14:textId="77777777" w:rsidR="00484835" w:rsidRPr="003C26D6" w:rsidRDefault="00484835" w:rsidP="008258BB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FF2D62" w14:textId="20984072" w:rsidR="000A1E9A" w:rsidRPr="003C26D6" w:rsidRDefault="007326CB" w:rsidP="0076194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Faltan a la verdad cuando 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>acusan al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Ayuntamiento 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>de</w:t>
      </w:r>
      <w:r w:rsidR="008125AA" w:rsidRPr="003C26D6">
        <w:rPr>
          <w:rFonts w:ascii="Arial" w:hAnsi="Arial" w:cs="Arial"/>
          <w:color w:val="000000" w:themeColor="text1"/>
          <w:sz w:val="24"/>
          <w:szCs w:val="24"/>
        </w:rPr>
        <w:t xml:space="preserve"> oscurantismo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y </w:t>
      </w:r>
      <w:r w:rsidR="008258BB" w:rsidRPr="003C26D6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no h</w:t>
      </w:r>
      <w:r w:rsidR="008258BB" w:rsidRPr="003C26D6">
        <w:rPr>
          <w:rFonts w:ascii="Arial" w:hAnsi="Arial" w:cs="Arial"/>
          <w:color w:val="000000" w:themeColor="text1"/>
          <w:sz w:val="24"/>
          <w:szCs w:val="24"/>
        </w:rPr>
        <w:t xml:space="preserve">aber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respondido a sus peticiones. </w:t>
      </w:r>
      <w:r w:rsidR="008258BB" w:rsidRPr="003C26D6">
        <w:rPr>
          <w:rFonts w:ascii="Arial" w:hAnsi="Arial" w:cs="Arial"/>
          <w:color w:val="000000" w:themeColor="text1"/>
          <w:sz w:val="24"/>
          <w:szCs w:val="24"/>
        </w:rPr>
        <w:t>Si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hay tanto oscurantismo, ¿por qué ellos conocen el proyecto? </w:t>
      </w:r>
      <w:r w:rsidR="008258BB" w:rsidRPr="003C26D6">
        <w:rPr>
          <w:rFonts w:ascii="Arial" w:hAnsi="Arial" w:cs="Arial"/>
          <w:color w:val="000000" w:themeColor="text1"/>
          <w:sz w:val="24"/>
          <w:szCs w:val="24"/>
        </w:rPr>
        <w:t>M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al se puede responder cuando no sabemos </w:t>
      </w:r>
      <w:r w:rsidR="008258BB" w:rsidRPr="003C26D6">
        <w:rPr>
          <w:rFonts w:ascii="Arial" w:hAnsi="Arial" w:cs="Arial"/>
          <w:color w:val="000000" w:themeColor="text1"/>
          <w:sz w:val="24"/>
          <w:szCs w:val="24"/>
        </w:rPr>
        <w:t>quién ni qué pregunta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.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 En cualquier caso</w:t>
      </w:r>
      <w:r w:rsidR="008258BB" w:rsidRPr="003C26D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>deberían saber</w:t>
      </w:r>
      <w:r w:rsidR="00546C5A" w:rsidRPr="003C2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B96857" w:rsidRPr="003C26D6">
        <w:rPr>
          <w:rFonts w:ascii="Arial" w:hAnsi="Arial" w:cs="Arial"/>
          <w:color w:val="000000" w:themeColor="text1"/>
          <w:sz w:val="24"/>
          <w:szCs w:val="24"/>
        </w:rPr>
        <w:t xml:space="preserve">los plenos de 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>los ayuntamientos son públic</w:t>
      </w:r>
      <w:r w:rsidR="00B96857" w:rsidRPr="003C26D6">
        <w:rPr>
          <w:rFonts w:ascii="Arial" w:hAnsi="Arial" w:cs="Arial"/>
          <w:color w:val="000000" w:themeColor="text1"/>
          <w:sz w:val="24"/>
          <w:szCs w:val="24"/>
        </w:rPr>
        <w:t>o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s y </w:t>
      </w:r>
      <w:r w:rsidR="00B96857" w:rsidRPr="003C26D6">
        <w:rPr>
          <w:rFonts w:ascii="Arial" w:hAnsi="Arial" w:cs="Arial"/>
          <w:color w:val="000000" w:themeColor="text1"/>
          <w:sz w:val="24"/>
          <w:szCs w:val="24"/>
        </w:rPr>
        <w:t xml:space="preserve">sus 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actas se </w:t>
      </w:r>
      <w:r w:rsidR="00B96857" w:rsidRPr="003C26D6">
        <w:rPr>
          <w:rFonts w:ascii="Arial" w:hAnsi="Arial" w:cs="Arial"/>
          <w:color w:val="000000" w:themeColor="text1"/>
          <w:sz w:val="24"/>
          <w:szCs w:val="24"/>
        </w:rPr>
        <w:t>pueden consultar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A47021C" w14:textId="77777777" w:rsidR="0076194F" w:rsidRPr="003C26D6" w:rsidRDefault="0076194F" w:rsidP="0076194F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B9B3D7" w14:textId="064F6B89" w:rsidR="0076194F" w:rsidRPr="003C26D6" w:rsidRDefault="00C42A1E" w:rsidP="0076194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>Con el único afán de sembrar discordia y</w:t>
      </w:r>
      <w:r w:rsidR="00C139CA" w:rsidRPr="003C26D6">
        <w:rPr>
          <w:rFonts w:ascii="Arial" w:hAnsi="Arial" w:cs="Arial"/>
          <w:color w:val="000000" w:themeColor="text1"/>
          <w:sz w:val="24"/>
          <w:szCs w:val="24"/>
        </w:rPr>
        <w:t xml:space="preserve"> dividir a la opinión pública, esta plataforma –utiliza en algún caso algún portavoz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que desde </w:t>
      </w:r>
      <w:r w:rsidR="00584DB7" w:rsidRPr="003C26D6">
        <w:rPr>
          <w:rFonts w:ascii="Arial" w:hAnsi="Arial" w:cs="Arial"/>
          <w:color w:val="000000" w:themeColor="text1"/>
          <w:sz w:val="24"/>
          <w:szCs w:val="24"/>
        </w:rPr>
        <w:t>luego, nada tiene que ver con el pueblo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- dedica su tiempo a anunciar todos los males y a demonizar una actividad legal y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0DEA" w:rsidRPr="003C26D6">
        <w:rPr>
          <w:rFonts w:ascii="Arial" w:hAnsi="Arial" w:cs="Arial"/>
          <w:color w:val="000000" w:themeColor="text1"/>
          <w:sz w:val="24"/>
          <w:szCs w:val="24"/>
        </w:rPr>
        <w:t>perfectamente regulada y reglada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,</w:t>
      </w:r>
      <w:r w:rsidR="00AE0DEA" w:rsidRPr="003C26D6">
        <w:rPr>
          <w:rFonts w:ascii="Arial" w:hAnsi="Arial" w:cs="Arial"/>
          <w:color w:val="000000" w:themeColor="text1"/>
          <w:sz w:val="24"/>
          <w:szCs w:val="24"/>
        </w:rPr>
        <w:t xml:space="preserve"> que tiene que cumplir con la normativa europea en cuanto a estándares medioambientales y con t</w:t>
      </w:r>
      <w:r w:rsidR="0076194F" w:rsidRPr="003C26D6">
        <w:rPr>
          <w:rFonts w:ascii="Arial" w:hAnsi="Arial" w:cs="Arial"/>
          <w:color w:val="000000" w:themeColor="text1"/>
          <w:sz w:val="24"/>
          <w:szCs w:val="24"/>
        </w:rPr>
        <w:t xml:space="preserve">oda la legislación </w:t>
      </w:r>
      <w:r w:rsidR="00AE0DEA" w:rsidRPr="003C26D6">
        <w:rPr>
          <w:rFonts w:ascii="Arial" w:hAnsi="Arial" w:cs="Arial"/>
          <w:color w:val="000000" w:themeColor="text1"/>
          <w:sz w:val="24"/>
          <w:szCs w:val="24"/>
        </w:rPr>
        <w:t xml:space="preserve">de las </w:t>
      </w:r>
      <w:r w:rsidR="0076194F" w:rsidRPr="003C26D6">
        <w:rPr>
          <w:rFonts w:ascii="Arial" w:hAnsi="Arial" w:cs="Arial"/>
          <w:color w:val="000000" w:themeColor="text1"/>
          <w:sz w:val="24"/>
          <w:szCs w:val="24"/>
        </w:rPr>
        <w:t>a</w:t>
      </w:r>
      <w:r w:rsidR="00AE0DEA" w:rsidRPr="003C26D6">
        <w:rPr>
          <w:rFonts w:ascii="Arial" w:hAnsi="Arial" w:cs="Arial"/>
          <w:color w:val="000000" w:themeColor="text1"/>
          <w:sz w:val="24"/>
          <w:szCs w:val="24"/>
        </w:rPr>
        <w:t>dministraciones competentes (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>entre ellas</w:t>
      </w:r>
      <w:r w:rsidR="0076194F" w:rsidRPr="003C26D6">
        <w:rPr>
          <w:rFonts w:ascii="Arial" w:hAnsi="Arial" w:cs="Arial"/>
          <w:color w:val="000000" w:themeColor="text1"/>
          <w:sz w:val="24"/>
          <w:szCs w:val="24"/>
        </w:rPr>
        <w:t>,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 principalmente</w:t>
      </w:r>
      <w:r w:rsidR="0076194F" w:rsidRPr="003C26D6">
        <w:rPr>
          <w:rFonts w:ascii="Arial" w:hAnsi="Arial" w:cs="Arial"/>
          <w:color w:val="000000" w:themeColor="text1"/>
          <w:sz w:val="24"/>
          <w:szCs w:val="24"/>
        </w:rPr>
        <w:t>,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 el Gobierno de Aragón</w:t>
      </w:r>
      <w:r w:rsidR="00AE0DEA" w:rsidRPr="003C26D6">
        <w:rPr>
          <w:rFonts w:ascii="Arial" w:hAnsi="Arial" w:cs="Arial"/>
          <w:color w:val="000000" w:themeColor="text1"/>
          <w:sz w:val="24"/>
          <w:szCs w:val="24"/>
        </w:rPr>
        <w:t xml:space="preserve">), que es la 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>administración</w:t>
      </w:r>
      <w:r w:rsidR="00AE0DEA" w:rsidRPr="003C2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 xml:space="preserve">con capacidad </w:t>
      </w:r>
      <w:r w:rsidR="003C21F2" w:rsidRPr="003C26D6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AE0DEA" w:rsidRPr="003C26D6">
        <w:rPr>
          <w:rFonts w:ascii="Arial" w:hAnsi="Arial" w:cs="Arial"/>
          <w:color w:val="000000" w:themeColor="text1"/>
          <w:sz w:val="24"/>
          <w:szCs w:val="24"/>
        </w:rPr>
        <w:t xml:space="preserve">autorización definitiva para su apertura. </w:t>
      </w:r>
      <w:r w:rsidR="00D0094A" w:rsidRPr="003C26D6">
        <w:rPr>
          <w:rFonts w:ascii="Arial" w:hAnsi="Arial" w:cs="Arial"/>
          <w:color w:val="000000" w:themeColor="text1"/>
          <w:sz w:val="24"/>
          <w:szCs w:val="24"/>
        </w:rPr>
        <w:t xml:space="preserve">Hay un 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>número ingente</w:t>
      </w:r>
      <w:r w:rsidR="00D0094A" w:rsidRPr="003C26D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>municipios</w:t>
      </w:r>
      <w:r w:rsidR="00D0094A" w:rsidRPr="003C26D6">
        <w:rPr>
          <w:rFonts w:ascii="Arial" w:hAnsi="Arial" w:cs="Arial"/>
          <w:color w:val="000000" w:themeColor="text1"/>
          <w:sz w:val="24"/>
          <w:szCs w:val="24"/>
        </w:rPr>
        <w:t xml:space="preserve"> qu</w:t>
      </w:r>
      <w:r w:rsidR="00E71412" w:rsidRPr="003C26D6">
        <w:rPr>
          <w:rFonts w:ascii="Arial" w:hAnsi="Arial" w:cs="Arial"/>
          <w:color w:val="000000" w:themeColor="text1"/>
          <w:sz w:val="24"/>
          <w:szCs w:val="24"/>
        </w:rPr>
        <w:t xml:space="preserve">e las </w:t>
      </w:r>
      <w:r w:rsidR="003C21F2" w:rsidRPr="003C26D6">
        <w:rPr>
          <w:rFonts w:ascii="Arial" w:hAnsi="Arial" w:cs="Arial"/>
          <w:color w:val="000000" w:themeColor="text1"/>
          <w:sz w:val="24"/>
          <w:szCs w:val="24"/>
        </w:rPr>
        <w:t xml:space="preserve">han instalado </w:t>
      </w:r>
      <w:r w:rsidR="00E71412" w:rsidRPr="003C26D6">
        <w:rPr>
          <w:rFonts w:ascii="Arial" w:hAnsi="Arial" w:cs="Arial"/>
          <w:color w:val="000000" w:themeColor="text1"/>
          <w:sz w:val="24"/>
          <w:szCs w:val="24"/>
        </w:rPr>
        <w:t xml:space="preserve">y no se han cumplido los </w:t>
      </w:r>
      <w:r w:rsidR="003C21F2" w:rsidRPr="003C26D6">
        <w:rPr>
          <w:rFonts w:ascii="Arial" w:hAnsi="Arial" w:cs="Arial"/>
          <w:color w:val="000000" w:themeColor="text1"/>
          <w:sz w:val="24"/>
          <w:szCs w:val="24"/>
        </w:rPr>
        <w:t>presagios</w:t>
      </w:r>
      <w:r w:rsidR="00E71412" w:rsidRPr="003C26D6">
        <w:rPr>
          <w:rFonts w:ascii="Arial" w:hAnsi="Arial" w:cs="Arial"/>
          <w:color w:val="000000" w:themeColor="text1"/>
          <w:sz w:val="24"/>
          <w:szCs w:val="24"/>
        </w:rPr>
        <w:t xml:space="preserve"> apocalípticos</w:t>
      </w:r>
      <w:r w:rsidR="00D0094A" w:rsidRPr="003C2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412" w:rsidRPr="003C26D6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3C21F2" w:rsidRPr="003C26D6">
        <w:rPr>
          <w:rFonts w:ascii="Arial" w:hAnsi="Arial" w:cs="Arial"/>
          <w:color w:val="000000" w:themeColor="text1"/>
          <w:sz w:val="24"/>
          <w:szCs w:val="24"/>
        </w:rPr>
        <w:t xml:space="preserve">van pregonando </w:t>
      </w:r>
      <w:r w:rsidR="00D0094A" w:rsidRPr="003C26D6">
        <w:rPr>
          <w:rFonts w:ascii="Arial" w:hAnsi="Arial" w:cs="Arial"/>
          <w:color w:val="000000" w:themeColor="text1"/>
          <w:sz w:val="24"/>
          <w:szCs w:val="24"/>
        </w:rPr>
        <w:t>(</w:t>
      </w:r>
      <w:r w:rsidR="00794FE3" w:rsidRPr="003C26D6">
        <w:rPr>
          <w:rFonts w:ascii="Arial" w:hAnsi="Arial" w:cs="Arial"/>
          <w:color w:val="000000" w:themeColor="text1"/>
          <w:sz w:val="24"/>
          <w:szCs w:val="24"/>
        </w:rPr>
        <w:t>por poner un ejemplo cercano</w:t>
      </w:r>
      <w:r w:rsidR="003C21F2" w:rsidRPr="003C26D6">
        <w:rPr>
          <w:rFonts w:ascii="Arial" w:hAnsi="Arial" w:cs="Arial"/>
          <w:color w:val="000000" w:themeColor="text1"/>
          <w:sz w:val="24"/>
          <w:szCs w:val="24"/>
        </w:rPr>
        <w:t>,</w:t>
      </w:r>
      <w:r w:rsidR="00794FE3" w:rsidRPr="003C26D6">
        <w:rPr>
          <w:rFonts w:ascii="Arial" w:hAnsi="Arial" w:cs="Arial"/>
          <w:color w:val="000000" w:themeColor="text1"/>
          <w:sz w:val="24"/>
          <w:szCs w:val="24"/>
        </w:rPr>
        <w:t xml:space="preserve"> en </w:t>
      </w:r>
      <w:r w:rsidR="00D0094A" w:rsidRPr="003C26D6">
        <w:rPr>
          <w:rFonts w:ascii="Arial" w:hAnsi="Arial" w:cs="Arial"/>
          <w:color w:val="000000" w:themeColor="text1"/>
          <w:sz w:val="24"/>
          <w:szCs w:val="24"/>
        </w:rPr>
        <w:t xml:space="preserve">Villarroya 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de la Sierra </w:t>
      </w:r>
      <w:r w:rsidR="00794FE3" w:rsidRPr="003C26D6">
        <w:rPr>
          <w:rFonts w:ascii="Arial" w:hAnsi="Arial" w:cs="Arial"/>
          <w:color w:val="000000" w:themeColor="text1"/>
          <w:sz w:val="24"/>
          <w:szCs w:val="24"/>
        </w:rPr>
        <w:t>existen</w:t>
      </w:r>
      <w:r w:rsidR="00D0094A" w:rsidRPr="003C26D6">
        <w:rPr>
          <w:rFonts w:ascii="Arial" w:hAnsi="Arial" w:cs="Arial"/>
          <w:color w:val="000000" w:themeColor="text1"/>
          <w:sz w:val="24"/>
          <w:szCs w:val="24"/>
        </w:rPr>
        <w:t xml:space="preserve"> 3 y alguna cerca del casco urbano</w:t>
      </w:r>
      <w:r w:rsidR="00484835" w:rsidRPr="003C26D6">
        <w:rPr>
          <w:rFonts w:ascii="Arial" w:hAnsi="Arial" w:cs="Arial"/>
          <w:color w:val="000000" w:themeColor="text1"/>
          <w:sz w:val="24"/>
          <w:szCs w:val="24"/>
        </w:rPr>
        <w:t>. Esta semana, se ha dado la autorización para otra en Cetina</w:t>
      </w:r>
      <w:r w:rsidR="006F547D" w:rsidRPr="003C26D6">
        <w:rPr>
          <w:rFonts w:ascii="Arial" w:hAnsi="Arial" w:cs="Arial"/>
          <w:color w:val="000000" w:themeColor="text1"/>
          <w:sz w:val="24"/>
          <w:szCs w:val="24"/>
        </w:rPr>
        <w:t xml:space="preserve"> y son numerosos los pueblos de la Comarca que </w:t>
      </w:r>
      <w:r w:rsidR="005A5F8A" w:rsidRPr="003C26D6">
        <w:rPr>
          <w:rFonts w:ascii="Arial" w:hAnsi="Arial" w:cs="Arial"/>
          <w:color w:val="000000" w:themeColor="text1"/>
          <w:sz w:val="24"/>
          <w:szCs w:val="24"/>
        </w:rPr>
        <w:t>cuentan con ellas</w:t>
      </w:r>
      <w:r w:rsidR="00D0094A" w:rsidRPr="003C26D6">
        <w:rPr>
          <w:rFonts w:ascii="Arial" w:hAnsi="Arial" w:cs="Arial"/>
          <w:color w:val="000000" w:themeColor="text1"/>
          <w:sz w:val="24"/>
          <w:szCs w:val="24"/>
        </w:rPr>
        <w:t>)</w:t>
      </w:r>
      <w:r w:rsidR="00BD75FF" w:rsidRPr="003C26D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E78239F" w14:textId="77777777" w:rsidR="004E783E" w:rsidRPr="003C26D6" w:rsidRDefault="004E783E" w:rsidP="004E783E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18DAD8BB" w14:textId="3F912C3B" w:rsidR="0076194F" w:rsidRPr="003C26D6" w:rsidRDefault="000A1E9A" w:rsidP="004E783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La empresa con la que </w:t>
      </w:r>
      <w:r w:rsidR="005A5F8A" w:rsidRPr="003C26D6">
        <w:rPr>
          <w:rFonts w:ascii="Arial" w:hAnsi="Arial" w:cs="Arial"/>
          <w:color w:val="000000" w:themeColor="text1"/>
          <w:sz w:val="24"/>
          <w:szCs w:val="24"/>
        </w:rPr>
        <w:t xml:space="preserve">este Ayuntamiento está en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contacto</w:t>
      </w:r>
      <w:r w:rsidR="00D00364" w:rsidRPr="003C26D6">
        <w:rPr>
          <w:rFonts w:ascii="Arial" w:hAnsi="Arial" w:cs="Arial"/>
          <w:color w:val="000000" w:themeColor="text1"/>
          <w:sz w:val="24"/>
          <w:szCs w:val="24"/>
        </w:rPr>
        <w:t>,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es </w:t>
      </w:r>
      <w:r w:rsidR="004E783E" w:rsidRPr="003C26D6">
        <w:rPr>
          <w:rFonts w:ascii="Arial" w:hAnsi="Arial" w:cs="Arial"/>
          <w:color w:val="000000" w:themeColor="text1"/>
          <w:sz w:val="24"/>
          <w:szCs w:val="24"/>
        </w:rPr>
        <w:t>una empresa familiar que fue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 creada por un matrimonio</w:t>
      </w:r>
      <w:r w:rsidR="003C21F2" w:rsidRPr="003C26D6">
        <w:rPr>
          <w:rFonts w:ascii="Arial" w:hAnsi="Arial" w:cs="Arial"/>
          <w:color w:val="000000" w:themeColor="text1"/>
          <w:sz w:val="24"/>
          <w:szCs w:val="24"/>
        </w:rPr>
        <w:t>,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 en 1992. Los propietarios son veterinarios y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su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 modelo de negocio se basa en controlar to</w:t>
      </w:r>
      <w:r w:rsidR="003C21F2" w:rsidRPr="003C26D6">
        <w:rPr>
          <w:rFonts w:ascii="Arial" w:hAnsi="Arial" w:cs="Arial"/>
          <w:color w:val="000000" w:themeColor="text1"/>
          <w:sz w:val="24"/>
          <w:szCs w:val="24"/>
        </w:rPr>
        <w:t>das las fases de la producción;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 las granjas, animales, fá</w:t>
      </w:r>
      <w:r w:rsidR="003C21F2" w:rsidRPr="003C26D6">
        <w:rPr>
          <w:rFonts w:ascii="Arial" w:hAnsi="Arial" w:cs="Arial"/>
          <w:color w:val="000000" w:themeColor="text1"/>
          <w:sz w:val="24"/>
          <w:szCs w:val="24"/>
        </w:rPr>
        <w:t xml:space="preserve">brica de piensos y transporte. </w:t>
      </w:r>
    </w:p>
    <w:p w14:paraId="08F0A182" w14:textId="77777777" w:rsidR="004E783E" w:rsidRPr="003C26D6" w:rsidRDefault="004E783E" w:rsidP="004E783E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213E791B" w14:textId="451952E2" w:rsidR="0076194F" w:rsidRPr="003C26D6" w:rsidRDefault="000A1E9A" w:rsidP="004E783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>El ante-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proyecto </w:t>
      </w:r>
      <w:r w:rsidR="003C21F2" w:rsidRPr="003C26D6">
        <w:rPr>
          <w:rFonts w:ascii="Arial" w:hAnsi="Arial" w:cs="Arial"/>
          <w:color w:val="000000" w:themeColor="text1"/>
          <w:sz w:val="24"/>
          <w:szCs w:val="24"/>
        </w:rPr>
        <w:t xml:space="preserve">contempla 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>construir una granja de cer</w:t>
      </w:r>
      <w:r w:rsidR="008125AA" w:rsidRPr="003C26D6">
        <w:rPr>
          <w:rFonts w:ascii="Arial" w:hAnsi="Arial" w:cs="Arial"/>
          <w:color w:val="000000" w:themeColor="text1"/>
          <w:sz w:val="24"/>
          <w:szCs w:val="24"/>
        </w:rPr>
        <w:t>das de alto valor genético de 2.5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00 </w:t>
      </w:r>
      <w:r w:rsidR="005A5F8A" w:rsidRPr="003C26D6">
        <w:rPr>
          <w:rFonts w:ascii="Arial" w:hAnsi="Arial" w:cs="Arial"/>
          <w:color w:val="000000" w:themeColor="text1"/>
          <w:sz w:val="24"/>
          <w:szCs w:val="24"/>
        </w:rPr>
        <w:t>cabezas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. U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>na granja de selección</w:t>
      </w:r>
      <w:r w:rsidR="005A5F8A" w:rsidRPr="003C26D6">
        <w:rPr>
          <w:rFonts w:ascii="Arial" w:hAnsi="Arial" w:cs="Arial"/>
          <w:color w:val="000000" w:themeColor="text1"/>
          <w:sz w:val="24"/>
          <w:szCs w:val="24"/>
        </w:rPr>
        <w:t xml:space="preserve"> de cerdas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 es una granja </w:t>
      </w:r>
      <w:r w:rsidR="005A5F8A" w:rsidRPr="003C26D6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produce </w:t>
      </w:r>
      <w:r w:rsidR="005A5F8A" w:rsidRPr="003C26D6">
        <w:rPr>
          <w:rFonts w:ascii="Arial" w:hAnsi="Arial" w:cs="Arial"/>
          <w:color w:val="000000" w:themeColor="text1"/>
          <w:sz w:val="24"/>
          <w:szCs w:val="24"/>
        </w:rPr>
        <w:t>animales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 para otras granjas. Es un tipo de granja de madres con las características más exigentes del sector: granjas completamente valladas, totalmente refrigeradas, gestión de la alimentación</w:t>
      </w:r>
      <w:r w:rsidR="003C21F2" w:rsidRPr="003C2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>informatizada al igual que el control de los animales y cumpliendo</w:t>
      </w:r>
      <w:r w:rsidR="003C21F2" w:rsidRPr="003C26D6">
        <w:rPr>
          <w:rFonts w:ascii="Arial" w:hAnsi="Arial" w:cs="Arial"/>
          <w:color w:val="000000" w:themeColor="text1"/>
          <w:sz w:val="24"/>
          <w:szCs w:val="24"/>
        </w:rPr>
        <w:t>, como no puede ser de otra manera,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 todos los requisitos de la nueva normativa de bienestar animal. </w:t>
      </w:r>
    </w:p>
    <w:p w14:paraId="6598C69C" w14:textId="77777777" w:rsidR="004E783E" w:rsidRPr="003C26D6" w:rsidRDefault="004E783E" w:rsidP="004E783E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0F8DDE1B" w14:textId="383C65EB" w:rsidR="00747B8B" w:rsidRPr="003C26D6" w:rsidRDefault="00747B8B" w:rsidP="004E783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>Es</w:t>
      </w:r>
      <w:r w:rsidR="003C21F2" w:rsidRPr="003C26D6">
        <w:rPr>
          <w:rFonts w:ascii="Arial" w:hAnsi="Arial" w:cs="Arial"/>
          <w:color w:val="000000" w:themeColor="text1"/>
          <w:sz w:val="24"/>
          <w:szCs w:val="24"/>
        </w:rPr>
        <w:t>tamos hablando de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una inversión de 7 millones de euros en 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>el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municipio en lo que va a ser una explotación de primer nivel</w:t>
      </w:r>
      <w:r w:rsidR="00F83D4C" w:rsidRPr="003C26D6">
        <w:rPr>
          <w:rFonts w:ascii="Arial" w:hAnsi="Arial" w:cs="Arial"/>
          <w:color w:val="000000" w:themeColor="text1"/>
          <w:sz w:val="24"/>
          <w:szCs w:val="24"/>
        </w:rPr>
        <w:t>,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cumpliendo</w:t>
      </w:r>
      <w:r w:rsidR="003C21F2" w:rsidRPr="003C2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los estándares más exigentes </w:t>
      </w:r>
      <w:r w:rsidR="003C21F2" w:rsidRPr="003C26D6">
        <w:rPr>
          <w:rFonts w:ascii="Arial" w:hAnsi="Arial" w:cs="Arial"/>
          <w:color w:val="000000" w:themeColor="text1"/>
          <w:sz w:val="24"/>
          <w:szCs w:val="24"/>
        </w:rPr>
        <w:t xml:space="preserve">en materia de medio ambiente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y bienestar animal</w:t>
      </w:r>
      <w:r w:rsidR="005A5F8A" w:rsidRPr="003C26D6">
        <w:rPr>
          <w:rFonts w:ascii="Arial" w:hAnsi="Arial" w:cs="Arial"/>
          <w:color w:val="000000" w:themeColor="text1"/>
          <w:sz w:val="24"/>
          <w:szCs w:val="24"/>
        </w:rPr>
        <w:t>,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21F2" w:rsidRPr="003C26D6">
        <w:rPr>
          <w:rFonts w:ascii="Arial" w:hAnsi="Arial" w:cs="Arial"/>
          <w:color w:val="000000" w:themeColor="text1"/>
          <w:sz w:val="24"/>
          <w:szCs w:val="24"/>
        </w:rPr>
        <w:t xml:space="preserve">que permitan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exportar 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>esos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animales a países </w:t>
      </w:r>
      <w:r w:rsidR="00584DB7" w:rsidRPr="003C26D6">
        <w:rPr>
          <w:rFonts w:ascii="Arial" w:hAnsi="Arial" w:cs="Arial"/>
          <w:color w:val="000000" w:themeColor="text1"/>
          <w:sz w:val="24"/>
          <w:szCs w:val="24"/>
        </w:rPr>
        <w:t xml:space="preserve">de la UE y otros más exigentes </w:t>
      </w:r>
      <w:r w:rsidR="00F83D4C" w:rsidRPr="003C26D6">
        <w:rPr>
          <w:rFonts w:ascii="Arial" w:hAnsi="Arial" w:cs="Arial"/>
          <w:color w:val="000000" w:themeColor="text1"/>
          <w:sz w:val="24"/>
          <w:szCs w:val="24"/>
        </w:rPr>
        <w:t>co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mo Japón</w:t>
      </w:r>
      <w:r w:rsidR="00F83D4C" w:rsidRPr="003C26D6">
        <w:rPr>
          <w:rFonts w:ascii="Arial" w:hAnsi="Arial" w:cs="Arial"/>
          <w:color w:val="000000" w:themeColor="text1"/>
          <w:sz w:val="24"/>
          <w:szCs w:val="24"/>
        </w:rPr>
        <w:t>, con severa normativa sobre la materia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. También 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>se generarían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15 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>puestos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de trabajo</w:t>
      </w:r>
      <w:r w:rsidR="00F83D4C" w:rsidRPr="003C26D6">
        <w:rPr>
          <w:rFonts w:ascii="Arial" w:hAnsi="Arial" w:cs="Arial"/>
          <w:color w:val="000000" w:themeColor="text1"/>
          <w:sz w:val="24"/>
          <w:szCs w:val="24"/>
        </w:rPr>
        <w:t xml:space="preserve">, con el compromiso empresarial de dar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preferencia a la</w:t>
      </w:r>
      <w:r w:rsidR="00C428D5" w:rsidRPr="003C26D6">
        <w:rPr>
          <w:rFonts w:ascii="Arial" w:hAnsi="Arial" w:cs="Arial"/>
          <w:color w:val="000000" w:themeColor="text1"/>
          <w:sz w:val="24"/>
          <w:szCs w:val="24"/>
        </w:rPr>
        <w:t>s personas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empa</w:t>
      </w:r>
      <w:r w:rsidR="00C428D5" w:rsidRPr="003C26D6">
        <w:rPr>
          <w:rFonts w:ascii="Arial" w:hAnsi="Arial" w:cs="Arial"/>
          <w:color w:val="000000" w:themeColor="text1"/>
          <w:sz w:val="24"/>
          <w:szCs w:val="24"/>
        </w:rPr>
        <w:t>dronadas</w:t>
      </w:r>
      <w:r w:rsidR="00F83D4C" w:rsidRPr="003C26D6">
        <w:rPr>
          <w:rFonts w:ascii="Arial" w:hAnsi="Arial" w:cs="Arial"/>
          <w:color w:val="000000" w:themeColor="text1"/>
          <w:sz w:val="24"/>
          <w:szCs w:val="24"/>
        </w:rPr>
        <w:t xml:space="preserve"> en el municipio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FA85B69" w14:textId="77777777" w:rsidR="00C428D5" w:rsidRPr="003C26D6" w:rsidRDefault="00C428D5" w:rsidP="0076194F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4B2C96" w14:textId="77777777" w:rsidR="00D00364" w:rsidRPr="003C26D6" w:rsidRDefault="00D00364" w:rsidP="0076194F">
      <w:p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>Referente al consumo de agua en los últimos años, gracias a la innovación y a la concienciación de los ganaderos de porcino, que trabajan bajo el binomio “reducir-reutilizar”, el sector ha conseguido disminuir un 30% el uso de agua por kilo de carne producido.</w:t>
      </w:r>
    </w:p>
    <w:p w14:paraId="28C7CDBF" w14:textId="77777777" w:rsidR="00C428D5" w:rsidRPr="003C26D6" w:rsidRDefault="00C428D5" w:rsidP="0076194F">
      <w:pPr>
        <w:pStyle w:val="Prrafodelista"/>
        <w:ind w:left="34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D89AC5" w14:textId="142CE2F2" w:rsidR="00D00364" w:rsidRPr="003C26D6" w:rsidRDefault="00D00364" w:rsidP="0076194F">
      <w:p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Cada cerda consume de medio 3 kg de pienso al día y 10 litros de agua al día, es decir, habrá un consumo de 25 metros cúbicos de agua al día. Aquí, </w:t>
      </w:r>
      <w:r w:rsidR="00C428D5" w:rsidRPr="003C26D6">
        <w:rPr>
          <w:rFonts w:ascii="Arial" w:hAnsi="Arial" w:cs="Arial"/>
          <w:color w:val="000000" w:themeColor="text1"/>
          <w:sz w:val="24"/>
          <w:szCs w:val="24"/>
        </w:rPr>
        <w:t xml:space="preserve">cabe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recordar que el agua que consumirá la explotación -al igual que la que consume la agricultura- es agua cruda, no potable. Agua que vendrá de un pozo previamente legalizado por un ingeniero agrónomo y el INAGA</w:t>
      </w:r>
      <w:r w:rsidR="00484835" w:rsidRPr="003C26D6">
        <w:rPr>
          <w:rFonts w:ascii="Arial" w:hAnsi="Arial" w:cs="Arial"/>
          <w:color w:val="000000" w:themeColor="text1"/>
          <w:sz w:val="24"/>
          <w:szCs w:val="24"/>
        </w:rPr>
        <w:t>.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90B0721" w14:textId="77777777" w:rsidR="00C428D5" w:rsidRPr="003C26D6" w:rsidRDefault="00C428D5" w:rsidP="0076194F">
      <w:pPr>
        <w:pStyle w:val="Prrafodelista"/>
        <w:ind w:left="34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B66782" w14:textId="56A982C6" w:rsidR="00D00364" w:rsidRPr="003C26D6" w:rsidRDefault="00D00364" w:rsidP="0076194F">
      <w:p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Por lo que a los purines se refiere, los purines </w:t>
      </w:r>
      <w:r w:rsidR="008258BB" w:rsidRPr="003C26D6">
        <w:rPr>
          <w:rFonts w:ascii="Arial" w:hAnsi="Arial" w:cs="Arial"/>
          <w:color w:val="000000" w:themeColor="text1"/>
          <w:sz w:val="24"/>
          <w:szCs w:val="24"/>
        </w:rPr>
        <w:t>s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on </w:t>
      </w:r>
      <w:hyperlink r:id="rId6" w:tooltip="materiales" w:history="1">
        <w:r w:rsidRPr="003C26D6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materiales</w:t>
        </w:r>
      </w:hyperlink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 carbonados de origen animal que cuando se utilizan como abono su función principal es la de aportar nutrientes para las plantas, principalmente nitrógeno, fósforo y potasio. Actualmente los agricultores de Malanquilla compran estos fertilizantes a grandes compañías como Bayer-Monsanto, BASF…que los fabrican a partir de petróleo y que tienen un gran impacto medioambiental. Cuando la granja esté en producción, los agricultores de Malanquilla, haciendo uso de los purines, se van a ahorrar comprar estos fertilizantes. Además, </w:t>
      </w:r>
      <w:r w:rsidR="00484835" w:rsidRPr="003C26D6">
        <w:rPr>
          <w:rFonts w:ascii="Arial" w:hAnsi="Arial" w:cs="Arial"/>
          <w:color w:val="000000" w:themeColor="text1"/>
          <w:sz w:val="24"/>
          <w:szCs w:val="24"/>
        </w:rPr>
        <w:t>la empresa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les va a proveer de una cuba de alta tecnología que entierra el purín a la vez que lo esparce</w:t>
      </w:r>
      <w:r w:rsidR="00C428D5" w:rsidRPr="003C26D6">
        <w:rPr>
          <w:rFonts w:ascii="Arial" w:hAnsi="Arial" w:cs="Arial"/>
          <w:color w:val="000000" w:themeColor="text1"/>
          <w:sz w:val="24"/>
          <w:szCs w:val="24"/>
        </w:rPr>
        <w:t>,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evitando así cualquier tipo de olor. Añadir a</w:t>
      </w:r>
      <w:r w:rsidR="00C428D5" w:rsidRPr="003C26D6">
        <w:rPr>
          <w:rFonts w:ascii="Arial" w:hAnsi="Arial" w:cs="Arial"/>
          <w:color w:val="000000" w:themeColor="text1"/>
          <w:sz w:val="24"/>
          <w:szCs w:val="24"/>
        </w:rPr>
        <w:t>demás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, que la empresa posee el certificado de máxima reducción de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lastRenderedPageBreak/>
        <w:t>nitrógeno en sus piensos por la Generalitat</w:t>
      </w:r>
      <w:r w:rsidR="00C428D5" w:rsidRPr="003C26D6">
        <w:rPr>
          <w:rFonts w:ascii="Arial" w:hAnsi="Arial" w:cs="Arial"/>
          <w:color w:val="000000" w:themeColor="text1"/>
          <w:sz w:val="24"/>
          <w:szCs w:val="24"/>
        </w:rPr>
        <w:t xml:space="preserve"> de Cataluña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y que monitoriza la producción y distribución por GPS de purines, una tecnología que hasta ahora sólo </w:t>
      </w:r>
      <w:r w:rsidR="005A5F8A" w:rsidRPr="003C26D6">
        <w:rPr>
          <w:rFonts w:ascii="Arial" w:hAnsi="Arial" w:cs="Arial"/>
          <w:color w:val="000000" w:themeColor="text1"/>
          <w:sz w:val="24"/>
          <w:szCs w:val="24"/>
        </w:rPr>
        <w:t>se exige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en </w:t>
      </w:r>
      <w:r w:rsidR="00C428D5" w:rsidRPr="003C26D6">
        <w:rPr>
          <w:rFonts w:ascii="Arial" w:hAnsi="Arial" w:cs="Arial"/>
          <w:color w:val="000000" w:themeColor="text1"/>
          <w:sz w:val="24"/>
          <w:szCs w:val="24"/>
        </w:rPr>
        <w:t>esa Comunidad Autónoma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DDAD6BA" w14:textId="77777777" w:rsidR="00C428D5" w:rsidRPr="003C26D6" w:rsidRDefault="00C428D5" w:rsidP="0076194F">
      <w:pPr>
        <w:pStyle w:val="Prrafodelista"/>
        <w:ind w:left="34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ADCE74" w14:textId="531AA1BB" w:rsidR="00D00364" w:rsidRPr="003C26D6" w:rsidRDefault="00D00364" w:rsidP="0076194F">
      <w:p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Por último, expresar el compromiso de la empresa a </w:t>
      </w:r>
      <w:r w:rsidR="00C428D5" w:rsidRPr="003C26D6">
        <w:rPr>
          <w:rFonts w:ascii="Arial" w:hAnsi="Arial" w:cs="Arial"/>
          <w:color w:val="000000" w:themeColor="text1"/>
          <w:sz w:val="24"/>
          <w:szCs w:val="24"/>
        </w:rPr>
        <w:t xml:space="preserve">adquirir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el cereal a </w:t>
      </w:r>
      <w:r w:rsidR="00C428D5" w:rsidRPr="003C26D6">
        <w:rPr>
          <w:rFonts w:ascii="Arial" w:hAnsi="Arial" w:cs="Arial"/>
          <w:color w:val="000000" w:themeColor="text1"/>
          <w:sz w:val="24"/>
          <w:szCs w:val="24"/>
        </w:rPr>
        <w:t>los propios agricultores de Malanquilla, con la ventaja, que repercutiría en el precio a pagar, de aprovechar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las vueltas de las cubas de pienso para llevar el cereal a </w:t>
      </w:r>
      <w:r w:rsidR="00484835" w:rsidRPr="003C26D6">
        <w:rPr>
          <w:rFonts w:ascii="Arial" w:hAnsi="Arial" w:cs="Arial"/>
          <w:color w:val="000000" w:themeColor="text1"/>
          <w:sz w:val="24"/>
          <w:szCs w:val="24"/>
        </w:rPr>
        <w:t>su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fábrica. </w:t>
      </w:r>
    </w:p>
    <w:p w14:paraId="3FBB6B16" w14:textId="77777777" w:rsidR="00C428D5" w:rsidRPr="003C26D6" w:rsidRDefault="00C428D5" w:rsidP="0076194F">
      <w:pPr>
        <w:pStyle w:val="Prrafodelista"/>
        <w:ind w:left="34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C3F9AC" w14:textId="59C6E298" w:rsidR="00D00364" w:rsidRPr="003C26D6" w:rsidRDefault="00D00364" w:rsidP="0076194F">
      <w:p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>Referente a la producción de la granja de lechones, las cerdas tienen dos partos al año con unas camadas de entre 10-12 animales por lo que son unos 2</w:t>
      </w:r>
      <w:r w:rsidR="00484835" w:rsidRPr="003C26D6">
        <w:rPr>
          <w:rFonts w:ascii="Arial" w:hAnsi="Arial" w:cs="Arial"/>
          <w:color w:val="000000" w:themeColor="text1"/>
          <w:sz w:val="24"/>
          <w:szCs w:val="24"/>
        </w:rPr>
        <w:t>.500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lechones al mes. Es decir, los animales transformar</w:t>
      </w:r>
      <w:r w:rsidR="005A5F8A" w:rsidRPr="003C26D6">
        <w:rPr>
          <w:rFonts w:ascii="Arial" w:hAnsi="Arial" w:cs="Arial"/>
          <w:color w:val="000000" w:themeColor="text1"/>
          <w:sz w:val="24"/>
          <w:szCs w:val="24"/>
        </w:rPr>
        <w:t>á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n cereales de la zona </w:t>
      </w:r>
      <w:r w:rsidR="005A5F8A" w:rsidRPr="003C26D6">
        <w:rPr>
          <w:rFonts w:ascii="Arial" w:hAnsi="Arial" w:cs="Arial"/>
          <w:color w:val="000000" w:themeColor="text1"/>
          <w:sz w:val="24"/>
          <w:szCs w:val="24"/>
        </w:rPr>
        <w:t>en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proteína de alta calidad y, a la vez, estos cereales crecerían gracias a los residuos orgánicos que generarán estos animales.  </w:t>
      </w:r>
    </w:p>
    <w:p w14:paraId="0FB19374" w14:textId="77777777" w:rsidR="00C428D5" w:rsidRPr="003C26D6" w:rsidRDefault="00C428D5" w:rsidP="0076194F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CDCBC1" w14:textId="78E57586" w:rsidR="008125AA" w:rsidRPr="003C26D6" w:rsidRDefault="00C428D5" w:rsidP="0076194F">
      <w:p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En cuanto al tránsito de camiones se estima que circularían hasta el municipio entre </w:t>
      </w:r>
      <w:r w:rsidR="008125AA" w:rsidRPr="003C26D6">
        <w:rPr>
          <w:rFonts w:ascii="Arial" w:hAnsi="Arial" w:cs="Arial"/>
          <w:color w:val="000000" w:themeColor="text1"/>
          <w:sz w:val="24"/>
          <w:szCs w:val="24"/>
        </w:rPr>
        <w:t xml:space="preserve">170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y 180 camiones ANUALMENTE, en ningún caso serían los 180 que da por sentado </w:t>
      </w:r>
      <w:r w:rsidR="00F83D4C" w:rsidRPr="003C26D6">
        <w:rPr>
          <w:rFonts w:ascii="Arial" w:hAnsi="Arial" w:cs="Arial"/>
          <w:color w:val="000000" w:themeColor="text1"/>
          <w:sz w:val="24"/>
          <w:szCs w:val="24"/>
        </w:rPr>
        <w:t xml:space="preserve">la plataforma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que llegarían</w:t>
      </w:r>
      <w:r w:rsidR="005A5F8A" w:rsidRPr="003C26D6">
        <w:rPr>
          <w:rFonts w:ascii="Arial" w:hAnsi="Arial" w:cs="Arial"/>
          <w:color w:val="000000" w:themeColor="text1"/>
          <w:sz w:val="24"/>
          <w:szCs w:val="24"/>
        </w:rPr>
        <w:t xml:space="preserve"> cada mes.</w:t>
      </w:r>
    </w:p>
    <w:p w14:paraId="59C66A14" w14:textId="77777777" w:rsidR="000A1E9A" w:rsidRPr="003C26D6" w:rsidRDefault="000A1E9A" w:rsidP="008258BB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D79F586" w14:textId="1812B856" w:rsidR="00BD75FF" w:rsidRPr="003C26D6" w:rsidRDefault="00D0094A" w:rsidP="0076194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Este Ayuntamiento ve </w:t>
      </w:r>
      <w:r w:rsidR="00C428D5" w:rsidRPr="003C26D6">
        <w:rPr>
          <w:rFonts w:ascii="Arial" w:hAnsi="Arial" w:cs="Arial"/>
          <w:color w:val="000000" w:themeColor="text1"/>
          <w:sz w:val="24"/>
          <w:szCs w:val="24"/>
        </w:rPr>
        <w:t xml:space="preserve">con desolación que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el desarrollo diario de la vida del pueblo y las perspectivas poblacionales son </w:t>
      </w:r>
      <w:r w:rsidR="00C428D5" w:rsidRPr="003C26D6">
        <w:rPr>
          <w:rFonts w:ascii="Arial" w:hAnsi="Arial" w:cs="Arial"/>
          <w:color w:val="000000" w:themeColor="text1"/>
          <w:sz w:val="24"/>
          <w:szCs w:val="24"/>
        </w:rPr>
        <w:t xml:space="preserve">realmente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deprimentes (incluso en verano). Por ello, nuestra p</w:t>
      </w:r>
      <w:r w:rsidR="001267DB" w:rsidRPr="003C26D6">
        <w:rPr>
          <w:rFonts w:ascii="Arial" w:hAnsi="Arial" w:cs="Arial"/>
          <w:color w:val="000000" w:themeColor="text1"/>
          <w:sz w:val="24"/>
          <w:szCs w:val="24"/>
        </w:rPr>
        <w:t>rospectiva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nos hace pelear por </w:t>
      </w:r>
      <w:r w:rsidR="00D00364" w:rsidRPr="003C26D6">
        <w:rPr>
          <w:rFonts w:ascii="Arial" w:hAnsi="Arial" w:cs="Arial"/>
          <w:color w:val="000000" w:themeColor="text1"/>
          <w:sz w:val="24"/>
          <w:szCs w:val="24"/>
        </w:rPr>
        <w:t>e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l asentamiento de población</w:t>
      </w:r>
      <w:r w:rsidR="007D7C73" w:rsidRPr="003C26D6">
        <w:rPr>
          <w:rFonts w:ascii="Arial" w:hAnsi="Arial" w:cs="Arial"/>
          <w:color w:val="000000" w:themeColor="text1"/>
          <w:sz w:val="24"/>
          <w:szCs w:val="24"/>
        </w:rPr>
        <w:t xml:space="preserve"> como única manera de que el pueblo sobreviva. La vida de un pueblo depende de la gente. Un pueblo sin gente es un pueblo muerto.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007D7C73" w:rsidRPr="003C26D6">
        <w:rPr>
          <w:rFonts w:ascii="Arial" w:hAnsi="Arial" w:cs="Arial"/>
          <w:color w:val="000000" w:themeColor="text1"/>
          <w:sz w:val="24"/>
          <w:szCs w:val="24"/>
        </w:rPr>
        <w:t xml:space="preserve">por eso,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trabajamos en diferentes proyectos</w:t>
      </w:r>
      <w:r w:rsidR="007D7C73" w:rsidRPr="003C2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75FF" w:rsidRPr="003C26D6">
        <w:rPr>
          <w:rFonts w:ascii="Arial" w:hAnsi="Arial" w:cs="Arial"/>
          <w:color w:val="000000" w:themeColor="text1"/>
          <w:sz w:val="24"/>
          <w:szCs w:val="24"/>
        </w:rPr>
        <w:t xml:space="preserve">(éste es uno de ellos)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para conseguir que la población se vea aumentad</w:t>
      </w:r>
      <w:r w:rsidR="00254DB2" w:rsidRPr="003C26D6">
        <w:rPr>
          <w:rFonts w:ascii="Arial" w:hAnsi="Arial" w:cs="Arial"/>
          <w:color w:val="000000" w:themeColor="text1"/>
          <w:sz w:val="24"/>
          <w:szCs w:val="24"/>
        </w:rPr>
        <w:t xml:space="preserve">a. Estos proyectos se están implementando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con la colaboración </w:t>
      </w:r>
      <w:r w:rsidR="00D00364" w:rsidRPr="003C26D6">
        <w:rPr>
          <w:rFonts w:ascii="Arial" w:hAnsi="Arial" w:cs="Arial"/>
          <w:color w:val="000000" w:themeColor="text1"/>
          <w:sz w:val="24"/>
          <w:szCs w:val="24"/>
        </w:rPr>
        <w:t xml:space="preserve">desinteresada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de personas que invierten su dinero en ellos. </w:t>
      </w:r>
      <w:r w:rsidR="00BD75FF" w:rsidRPr="003C26D6">
        <w:rPr>
          <w:rFonts w:ascii="Arial" w:hAnsi="Arial" w:cs="Arial"/>
          <w:color w:val="000000" w:themeColor="text1"/>
          <w:sz w:val="24"/>
          <w:szCs w:val="24"/>
        </w:rPr>
        <w:t>Fruto de e</w:t>
      </w:r>
      <w:r w:rsidR="005A5F8A" w:rsidRPr="003C26D6">
        <w:rPr>
          <w:rFonts w:ascii="Arial" w:hAnsi="Arial" w:cs="Arial"/>
          <w:color w:val="000000" w:themeColor="text1"/>
          <w:sz w:val="24"/>
          <w:szCs w:val="24"/>
        </w:rPr>
        <w:t>llo</w:t>
      </w:r>
      <w:r w:rsidR="00BD75FF" w:rsidRPr="003C26D6">
        <w:rPr>
          <w:rFonts w:ascii="Arial" w:hAnsi="Arial" w:cs="Arial"/>
          <w:color w:val="000000" w:themeColor="text1"/>
          <w:sz w:val="24"/>
          <w:szCs w:val="24"/>
        </w:rPr>
        <w:t xml:space="preserve">, en breves fechas contaremos con cinco personas más en el pueblo (un matrimonio con 3 niños). </w:t>
      </w:r>
    </w:p>
    <w:p w14:paraId="65F0AC4C" w14:textId="77777777" w:rsidR="000A1E9A" w:rsidRPr="003C26D6" w:rsidRDefault="000A1E9A" w:rsidP="008258BB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CD0D44" w14:textId="72D987CB" w:rsidR="00D0094A" w:rsidRPr="003C26D6" w:rsidRDefault="00584DB7" w:rsidP="0076194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>Desde el Ayuntamiento</w:t>
      </w:r>
      <w:r w:rsidR="006E18B2" w:rsidRPr="003C2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5F8A" w:rsidRPr="003C26D6">
        <w:rPr>
          <w:rFonts w:ascii="Arial" w:hAnsi="Arial" w:cs="Arial"/>
          <w:color w:val="000000" w:themeColor="text1"/>
          <w:sz w:val="24"/>
          <w:szCs w:val="24"/>
        </w:rPr>
        <w:t xml:space="preserve">invitamos </w:t>
      </w:r>
      <w:r w:rsidR="006E18B2" w:rsidRPr="003C26D6">
        <w:rPr>
          <w:rFonts w:ascii="Arial" w:hAnsi="Arial" w:cs="Arial"/>
          <w:color w:val="000000" w:themeColor="text1"/>
          <w:sz w:val="24"/>
          <w:szCs w:val="24"/>
        </w:rPr>
        <w:t>a toda persona</w:t>
      </w:r>
      <w:r w:rsidR="00D0094A" w:rsidRPr="003C26D6">
        <w:rPr>
          <w:rFonts w:ascii="Arial" w:hAnsi="Arial" w:cs="Arial"/>
          <w:color w:val="000000" w:themeColor="text1"/>
          <w:sz w:val="24"/>
          <w:szCs w:val="24"/>
        </w:rPr>
        <w:t xml:space="preserve"> o entidad</w:t>
      </w:r>
      <w:r w:rsidR="0076194F" w:rsidRPr="003C26D6">
        <w:rPr>
          <w:rFonts w:ascii="Arial" w:hAnsi="Arial" w:cs="Arial"/>
          <w:color w:val="000000" w:themeColor="text1"/>
          <w:sz w:val="24"/>
          <w:szCs w:val="24"/>
        </w:rPr>
        <w:t xml:space="preserve"> (incluida la citada p</w:t>
      </w:r>
      <w:r w:rsidR="00BD75FF" w:rsidRPr="003C26D6">
        <w:rPr>
          <w:rFonts w:ascii="Arial" w:hAnsi="Arial" w:cs="Arial"/>
          <w:color w:val="000000" w:themeColor="text1"/>
          <w:sz w:val="24"/>
          <w:szCs w:val="24"/>
        </w:rPr>
        <w:t xml:space="preserve">lataforma o alguno de sus miembros) </w:t>
      </w:r>
      <w:r w:rsidR="005A5F8A" w:rsidRPr="003C26D6">
        <w:rPr>
          <w:rFonts w:ascii="Arial" w:hAnsi="Arial" w:cs="Arial"/>
          <w:color w:val="000000" w:themeColor="text1"/>
          <w:sz w:val="24"/>
          <w:szCs w:val="24"/>
        </w:rPr>
        <w:t xml:space="preserve">a invertir </w:t>
      </w:r>
      <w:r w:rsidR="00BD75FF" w:rsidRPr="003C26D6">
        <w:rPr>
          <w:rFonts w:ascii="Arial" w:hAnsi="Arial" w:cs="Arial"/>
          <w:color w:val="000000" w:themeColor="text1"/>
          <w:sz w:val="24"/>
          <w:szCs w:val="24"/>
        </w:rPr>
        <w:t>en cualquier proyecto</w:t>
      </w:r>
      <w:r w:rsidR="006E18B2" w:rsidRPr="003C26D6">
        <w:rPr>
          <w:rFonts w:ascii="Arial" w:hAnsi="Arial" w:cs="Arial"/>
          <w:color w:val="000000" w:themeColor="text1"/>
          <w:sz w:val="24"/>
          <w:szCs w:val="24"/>
        </w:rPr>
        <w:t xml:space="preserve"> que revitalice el municipio, en la seguridad de que será </w:t>
      </w:r>
      <w:bookmarkStart w:id="0" w:name="_GoBack"/>
      <w:bookmarkEnd w:id="0"/>
      <w:r w:rsidR="006E18B2" w:rsidRPr="003C26D6">
        <w:rPr>
          <w:rFonts w:ascii="Arial" w:hAnsi="Arial" w:cs="Arial"/>
          <w:color w:val="000000" w:themeColor="text1"/>
          <w:sz w:val="24"/>
          <w:szCs w:val="24"/>
        </w:rPr>
        <w:t>gratamente acogido y apoyado por todos.</w:t>
      </w:r>
      <w:r w:rsidR="00D47CA4" w:rsidRPr="003C26D6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F83D4C" w:rsidRPr="003C26D6">
        <w:rPr>
          <w:rFonts w:ascii="Arial" w:hAnsi="Arial" w:cs="Arial"/>
          <w:color w:val="000000" w:themeColor="text1"/>
          <w:sz w:val="24"/>
          <w:szCs w:val="24"/>
        </w:rPr>
        <w:t xml:space="preserve">sta actitud sí será mucho más productiva para </w:t>
      </w:r>
      <w:r w:rsidR="005A5F8A" w:rsidRPr="003C26D6">
        <w:rPr>
          <w:rFonts w:ascii="Arial" w:hAnsi="Arial" w:cs="Arial"/>
          <w:color w:val="000000" w:themeColor="text1"/>
          <w:sz w:val="24"/>
          <w:szCs w:val="24"/>
        </w:rPr>
        <w:t>Malanquilla</w:t>
      </w:r>
      <w:r w:rsidR="00F83D4C" w:rsidRPr="003C26D6">
        <w:rPr>
          <w:rFonts w:ascii="Arial" w:hAnsi="Arial" w:cs="Arial"/>
          <w:color w:val="000000" w:themeColor="text1"/>
          <w:sz w:val="24"/>
          <w:szCs w:val="24"/>
        </w:rPr>
        <w:t xml:space="preserve"> que malgastar energías anunciando catástrofes que pretenden obstaculizar una de las pocas iniciativas que nos han llegado en los últimos años.</w:t>
      </w:r>
    </w:p>
    <w:p w14:paraId="009DAB2A" w14:textId="77777777" w:rsidR="000A1E9A" w:rsidRPr="003C26D6" w:rsidRDefault="000A1E9A" w:rsidP="008258BB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CF676C" w14:textId="404F6D05" w:rsidR="000A1E9A" w:rsidRPr="003C26D6" w:rsidRDefault="00254DB2" w:rsidP="0076194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D6">
        <w:rPr>
          <w:rFonts w:ascii="Arial" w:hAnsi="Arial" w:cs="Arial"/>
          <w:color w:val="000000" w:themeColor="text1"/>
          <w:sz w:val="24"/>
          <w:szCs w:val="24"/>
        </w:rPr>
        <w:t>Finalmente</w:t>
      </w:r>
      <w:r w:rsidR="007D7C73" w:rsidRPr="003C26D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 xml:space="preserve">el Ayuntamiento de Malanquilla quiere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manifesta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>r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que</w:t>
      </w:r>
      <w:r w:rsidR="006E18B2" w:rsidRPr="003C26D6">
        <w:rPr>
          <w:rFonts w:ascii="Arial" w:hAnsi="Arial" w:cs="Arial"/>
          <w:color w:val="000000" w:themeColor="text1"/>
          <w:sz w:val="24"/>
          <w:szCs w:val="24"/>
        </w:rPr>
        <w:t xml:space="preserve"> evitará toda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política de confrontación y confusión en la que algunos </w:t>
      </w:r>
      <w:r w:rsidR="006E18B2" w:rsidRPr="003C26D6">
        <w:rPr>
          <w:rFonts w:ascii="Arial" w:hAnsi="Arial" w:cs="Arial"/>
          <w:color w:val="000000" w:themeColor="text1"/>
          <w:sz w:val="24"/>
          <w:szCs w:val="24"/>
        </w:rPr>
        <w:t>parecen encontrarse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cómodos</w:t>
      </w:r>
      <w:r w:rsidR="006E18B2" w:rsidRPr="003C26D6">
        <w:rPr>
          <w:rFonts w:ascii="Arial" w:hAnsi="Arial" w:cs="Arial"/>
          <w:color w:val="000000" w:themeColor="text1"/>
          <w:sz w:val="24"/>
          <w:szCs w:val="24"/>
        </w:rPr>
        <w:t xml:space="preserve"> y no e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ntra</w:t>
      </w:r>
      <w:r w:rsidR="006E18B2" w:rsidRPr="003C26D6">
        <w:rPr>
          <w:rFonts w:ascii="Arial" w:hAnsi="Arial" w:cs="Arial"/>
          <w:color w:val="000000" w:themeColor="text1"/>
          <w:sz w:val="24"/>
          <w:szCs w:val="24"/>
        </w:rPr>
        <w:t xml:space="preserve">rá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en réplicas 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>o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contrarréplicas</w:t>
      </w:r>
      <w:r w:rsidR="006E18B2" w:rsidRPr="003C26D6">
        <w:rPr>
          <w:rFonts w:ascii="Arial" w:hAnsi="Arial" w:cs="Arial"/>
          <w:color w:val="000000" w:themeColor="text1"/>
          <w:sz w:val="24"/>
          <w:szCs w:val="24"/>
        </w:rPr>
        <w:t xml:space="preserve"> que acabarían desvirtuando la cuestión en aras de intereses ocultos. Nuestra </w:t>
      </w:r>
      <w:r w:rsidR="00747B8B" w:rsidRPr="003C26D6">
        <w:rPr>
          <w:rFonts w:ascii="Arial" w:hAnsi="Arial" w:cs="Arial"/>
          <w:color w:val="000000" w:themeColor="text1"/>
          <w:sz w:val="24"/>
          <w:szCs w:val="24"/>
        </w:rPr>
        <w:t xml:space="preserve">ÚNICA 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>respuesta se</w:t>
      </w:r>
      <w:r w:rsidR="006E18B2" w:rsidRPr="003C26D6">
        <w:rPr>
          <w:rFonts w:ascii="Arial" w:hAnsi="Arial" w:cs="Arial"/>
          <w:color w:val="000000" w:themeColor="text1"/>
          <w:sz w:val="24"/>
          <w:szCs w:val="24"/>
        </w:rPr>
        <w:t>rá este</w:t>
      </w:r>
      <w:r w:rsidRPr="003C26D6">
        <w:rPr>
          <w:rFonts w:ascii="Arial" w:hAnsi="Arial" w:cs="Arial"/>
          <w:color w:val="000000" w:themeColor="text1"/>
          <w:sz w:val="24"/>
          <w:szCs w:val="24"/>
        </w:rPr>
        <w:t xml:space="preserve"> comunicado</w:t>
      </w:r>
      <w:r w:rsidR="006E18B2" w:rsidRPr="003C26D6">
        <w:rPr>
          <w:rFonts w:ascii="Arial" w:hAnsi="Arial" w:cs="Arial"/>
          <w:color w:val="000000" w:themeColor="text1"/>
          <w:sz w:val="24"/>
          <w:szCs w:val="24"/>
        </w:rPr>
        <w:t xml:space="preserve"> porque 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>solo tenemos un objetivo</w:t>
      </w:r>
      <w:r w:rsidR="006E18B2" w:rsidRPr="003C26D6">
        <w:rPr>
          <w:rFonts w:ascii="Arial" w:hAnsi="Arial" w:cs="Arial"/>
          <w:color w:val="000000" w:themeColor="text1"/>
          <w:sz w:val="24"/>
          <w:szCs w:val="24"/>
        </w:rPr>
        <w:t>,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 xml:space="preserve"> que no es otro</w:t>
      </w:r>
      <w:r w:rsidR="006E18B2" w:rsidRPr="003C26D6">
        <w:rPr>
          <w:rFonts w:ascii="Arial" w:hAnsi="Arial" w:cs="Arial"/>
          <w:color w:val="000000" w:themeColor="text1"/>
          <w:sz w:val="24"/>
          <w:szCs w:val="24"/>
        </w:rPr>
        <w:t>,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 xml:space="preserve"> que el </w:t>
      </w:r>
      <w:r w:rsidR="006E18B2" w:rsidRPr="003C26D6">
        <w:rPr>
          <w:rFonts w:ascii="Arial" w:hAnsi="Arial" w:cs="Arial"/>
          <w:color w:val="000000" w:themeColor="text1"/>
          <w:sz w:val="24"/>
          <w:szCs w:val="24"/>
        </w:rPr>
        <w:t xml:space="preserve">lograr, con la legislación en la mano, el 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 xml:space="preserve">bienestar y </w:t>
      </w:r>
      <w:r w:rsidR="006E18B2" w:rsidRPr="003C26D6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 xml:space="preserve">calidad de vida </w:t>
      </w:r>
      <w:r w:rsidR="006E18B2" w:rsidRPr="003C26D6">
        <w:rPr>
          <w:rFonts w:ascii="Arial" w:hAnsi="Arial" w:cs="Arial"/>
          <w:color w:val="000000" w:themeColor="text1"/>
          <w:sz w:val="24"/>
          <w:szCs w:val="24"/>
        </w:rPr>
        <w:t xml:space="preserve">que merecen  </w:t>
      </w:r>
      <w:r w:rsidR="000A1E9A" w:rsidRPr="003C26D6">
        <w:rPr>
          <w:rFonts w:ascii="Arial" w:hAnsi="Arial" w:cs="Arial"/>
          <w:color w:val="000000" w:themeColor="text1"/>
          <w:sz w:val="24"/>
          <w:szCs w:val="24"/>
        </w:rPr>
        <w:t>nuestros VECINOS</w:t>
      </w:r>
      <w:r w:rsidR="008258BB" w:rsidRPr="003C2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18B2" w:rsidRPr="003C26D6">
        <w:rPr>
          <w:rFonts w:ascii="Arial" w:hAnsi="Arial" w:cs="Arial"/>
          <w:color w:val="000000" w:themeColor="text1"/>
          <w:sz w:val="24"/>
          <w:szCs w:val="24"/>
        </w:rPr>
        <w:t>para que M</w:t>
      </w:r>
      <w:r w:rsidR="001267DB" w:rsidRPr="003C26D6">
        <w:rPr>
          <w:rFonts w:ascii="Arial" w:hAnsi="Arial" w:cs="Arial"/>
          <w:color w:val="000000" w:themeColor="text1"/>
          <w:sz w:val="24"/>
          <w:szCs w:val="24"/>
        </w:rPr>
        <w:t>alan</w:t>
      </w:r>
      <w:r w:rsidR="004A6F77" w:rsidRPr="003C26D6">
        <w:rPr>
          <w:rFonts w:ascii="Arial" w:hAnsi="Arial" w:cs="Arial"/>
          <w:color w:val="000000" w:themeColor="text1"/>
          <w:sz w:val="24"/>
          <w:szCs w:val="24"/>
        </w:rPr>
        <w:t xml:space="preserve">quilla sea un pueblo con </w:t>
      </w:r>
      <w:r w:rsidR="001267DB" w:rsidRPr="003C26D6">
        <w:rPr>
          <w:rFonts w:ascii="Arial" w:hAnsi="Arial" w:cs="Arial"/>
          <w:color w:val="000000" w:themeColor="text1"/>
          <w:sz w:val="24"/>
          <w:szCs w:val="24"/>
        </w:rPr>
        <w:t>FUTURO.</w:t>
      </w:r>
    </w:p>
    <w:sectPr w:rsidR="000A1E9A" w:rsidRPr="003C2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DD4"/>
    <w:multiLevelType w:val="hybridMultilevel"/>
    <w:tmpl w:val="71A405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2AA0"/>
    <w:multiLevelType w:val="hybridMultilevel"/>
    <w:tmpl w:val="71A405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7E33"/>
    <w:multiLevelType w:val="hybridMultilevel"/>
    <w:tmpl w:val="1AD831F6"/>
    <w:lvl w:ilvl="0" w:tplc="320421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72DBF"/>
    <w:multiLevelType w:val="hybridMultilevel"/>
    <w:tmpl w:val="7DBC3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97056"/>
    <w:multiLevelType w:val="hybridMultilevel"/>
    <w:tmpl w:val="D6DA128C"/>
    <w:lvl w:ilvl="0" w:tplc="5CCA1E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04D41"/>
    <w:multiLevelType w:val="hybridMultilevel"/>
    <w:tmpl w:val="1994BE78"/>
    <w:lvl w:ilvl="0" w:tplc="5CCA1E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01266"/>
    <w:multiLevelType w:val="hybridMultilevel"/>
    <w:tmpl w:val="F0DA8066"/>
    <w:lvl w:ilvl="0" w:tplc="320421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62A6"/>
    <w:multiLevelType w:val="hybridMultilevel"/>
    <w:tmpl w:val="2BCEE03C"/>
    <w:lvl w:ilvl="0" w:tplc="5CCA1E2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1036AE"/>
    <w:multiLevelType w:val="hybridMultilevel"/>
    <w:tmpl w:val="71A405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76"/>
    <w:rsid w:val="000A1E9A"/>
    <w:rsid w:val="001267DB"/>
    <w:rsid w:val="00254DB2"/>
    <w:rsid w:val="003C21F2"/>
    <w:rsid w:val="003C26D6"/>
    <w:rsid w:val="00484835"/>
    <w:rsid w:val="004A56E1"/>
    <w:rsid w:val="004A6F77"/>
    <w:rsid w:val="004E783E"/>
    <w:rsid w:val="00546C5A"/>
    <w:rsid w:val="00564611"/>
    <w:rsid w:val="00584DB7"/>
    <w:rsid w:val="005A5F8A"/>
    <w:rsid w:val="006C1FE6"/>
    <w:rsid w:val="006E18B2"/>
    <w:rsid w:val="006F547D"/>
    <w:rsid w:val="007326CB"/>
    <w:rsid w:val="00747B8B"/>
    <w:rsid w:val="0076194F"/>
    <w:rsid w:val="00794FE3"/>
    <w:rsid w:val="007D7C73"/>
    <w:rsid w:val="008125AA"/>
    <w:rsid w:val="008258BB"/>
    <w:rsid w:val="00922636"/>
    <w:rsid w:val="009D2016"/>
    <w:rsid w:val="00A15376"/>
    <w:rsid w:val="00A52F4E"/>
    <w:rsid w:val="00AE0DEA"/>
    <w:rsid w:val="00B96857"/>
    <w:rsid w:val="00BD75FF"/>
    <w:rsid w:val="00C139CA"/>
    <w:rsid w:val="00C428D5"/>
    <w:rsid w:val="00C42A1E"/>
    <w:rsid w:val="00D00364"/>
    <w:rsid w:val="00D0094A"/>
    <w:rsid w:val="00D47CA4"/>
    <w:rsid w:val="00D660B1"/>
    <w:rsid w:val="00E71412"/>
    <w:rsid w:val="00E87C28"/>
    <w:rsid w:val="00F8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3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7B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036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03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7B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036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0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porc.com/profesional-sanitario/material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1245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MALANQUILLA</dc:creator>
  <cp:lastModifiedBy>MALANQUILLA</cp:lastModifiedBy>
  <cp:revision>11</cp:revision>
  <dcterms:created xsi:type="dcterms:W3CDTF">2020-05-22T16:38:00Z</dcterms:created>
  <dcterms:modified xsi:type="dcterms:W3CDTF">2020-05-24T14:18:00Z</dcterms:modified>
</cp:coreProperties>
</file>