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4837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 wp14:anchorId="25ADBF20" wp14:editId="1589FE34">
            <wp:simplePos x="0" y="0"/>
            <wp:positionH relativeFrom="column">
              <wp:posOffset>5273040</wp:posOffset>
            </wp:positionH>
            <wp:positionV relativeFrom="paragraph">
              <wp:posOffset>-132715</wp:posOffset>
            </wp:positionV>
            <wp:extent cx="704850" cy="76587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URISMO VILLAHERMOSA 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5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 wp14:anchorId="69E9C09E" wp14:editId="478F6249">
            <wp:simplePos x="0" y="0"/>
            <wp:positionH relativeFrom="column">
              <wp:posOffset>15240</wp:posOffset>
            </wp:positionH>
            <wp:positionV relativeFrom="paragraph">
              <wp:posOffset>-242570</wp:posOffset>
            </wp:positionV>
            <wp:extent cx="464552" cy="819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5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Antiqua-Bold" w:hAnsi="BookAntiqua-Bold" w:cs="BookAntiqua-Bold"/>
          <w:b/>
          <w:bCs/>
          <w:sz w:val="36"/>
          <w:szCs w:val="36"/>
        </w:rPr>
        <w:t>BASES PARA EL CONCURSO DE</w:t>
      </w:r>
    </w:p>
    <w:p w14:paraId="0C336523" w14:textId="683972B5" w:rsidR="00854992" w:rsidRDefault="00854992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  <w:r>
        <w:rPr>
          <w:rFonts w:ascii="BookAntiqua-Bold" w:hAnsi="BookAntiqua-Bold" w:cs="BookAntiqua-Bold"/>
          <w:b/>
          <w:bCs/>
          <w:sz w:val="36"/>
          <w:szCs w:val="36"/>
        </w:rPr>
        <w:t>CARROZAS</w:t>
      </w:r>
      <w:r w:rsidR="00651D49">
        <w:rPr>
          <w:rFonts w:ascii="BookAntiqua-Bold" w:hAnsi="BookAntiqua-Bold" w:cs="BookAntiqua-Bold"/>
          <w:b/>
          <w:bCs/>
          <w:sz w:val="36"/>
          <w:szCs w:val="36"/>
        </w:rPr>
        <w:t xml:space="preserve"> </w:t>
      </w:r>
      <w:r>
        <w:rPr>
          <w:rFonts w:ascii="BookAntiqua-Bold" w:hAnsi="BookAntiqua-Bold" w:cs="BookAntiqua-Bold"/>
          <w:b/>
          <w:bCs/>
          <w:sz w:val="36"/>
          <w:szCs w:val="36"/>
        </w:rPr>
        <w:t>- CARNAVAL 2</w:t>
      </w:r>
      <w:r w:rsidR="003005B9">
        <w:rPr>
          <w:rFonts w:ascii="BookAntiqua-Bold" w:hAnsi="BookAntiqua-Bold" w:cs="BookAntiqua-Bold"/>
          <w:b/>
          <w:bCs/>
          <w:sz w:val="36"/>
          <w:szCs w:val="36"/>
        </w:rPr>
        <w:t>02</w:t>
      </w:r>
      <w:r w:rsidR="00CE3820">
        <w:rPr>
          <w:rFonts w:ascii="BookAntiqua-Bold" w:hAnsi="BookAntiqua-Bold" w:cs="BookAntiqua-Bold"/>
          <w:b/>
          <w:bCs/>
          <w:sz w:val="36"/>
          <w:szCs w:val="36"/>
        </w:rPr>
        <w:t>6</w:t>
      </w:r>
    </w:p>
    <w:p w14:paraId="2ABBACA2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7CDA902D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67D9F991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30482D2F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1.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Podrán participar en este concurso las carrozas que vayan instaladas en Vehículos móviles que puedan reali</w:t>
      </w:r>
      <w:r w:rsidR="001F68CC">
        <w:rPr>
          <w:rFonts w:ascii="BookAntiqua-Italic" w:hAnsi="BookAntiqua-Italic" w:cs="BookAntiqua-Italic"/>
          <w:i/>
          <w:iCs/>
          <w:sz w:val="24"/>
          <w:szCs w:val="24"/>
        </w:rPr>
        <w:t>zar la totalidad del recorrido del desfile.</w:t>
      </w:r>
    </w:p>
    <w:p w14:paraId="5BFA2111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sz w:val="24"/>
          <w:szCs w:val="24"/>
        </w:rPr>
      </w:pPr>
    </w:p>
    <w:p w14:paraId="25D35D79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2.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Los participantes deberán estar </w:t>
      </w:r>
      <w:r w:rsidR="000C0382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30</w:t>
      </w: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 minutos antes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y en el </w:t>
      </w: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lugar señalado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en el programa de carnaval para iniciar el itinerario que en él se especifica.</w:t>
      </w:r>
    </w:p>
    <w:p w14:paraId="38B5ABB2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2C88A31B" w14:textId="4609F8DD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3.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El orden a seguir para la disposición de las c</w:t>
      </w:r>
      <w:r w:rsidR="00E539E2">
        <w:rPr>
          <w:rFonts w:ascii="BookAntiqua-Italic" w:hAnsi="BookAntiqua-Italic" w:cs="BookAntiqua-Italic"/>
          <w:i/>
          <w:iCs/>
          <w:sz w:val="24"/>
          <w:szCs w:val="24"/>
        </w:rPr>
        <w:t xml:space="preserve">arrozas en el desfile del día </w:t>
      </w:r>
      <w:r w:rsidR="00CE3820">
        <w:rPr>
          <w:rFonts w:ascii="BookAntiqua-Italic" w:hAnsi="BookAntiqua-Italic" w:cs="BookAntiqua-Italic"/>
          <w:i/>
          <w:iCs/>
          <w:sz w:val="24"/>
          <w:szCs w:val="24"/>
        </w:rPr>
        <w:t>21 de febrero</w:t>
      </w:r>
      <w:r w:rsidR="00E539E2"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(sábado</w:t>
      </w:r>
      <w:r w:rsidR="00A378E4">
        <w:rPr>
          <w:rFonts w:ascii="BookAntiqua-Italic" w:hAnsi="BookAntiqua-Italic" w:cs="BookAntiqua-Italic"/>
          <w:i/>
          <w:iCs/>
          <w:sz w:val="24"/>
          <w:szCs w:val="24"/>
        </w:rPr>
        <w:t>) será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>
        <w:rPr>
          <w:rFonts w:ascii="BookAntiqua-Bold" w:hAnsi="BookAntiqua-Bold" w:cs="BookAntiqua-Bold"/>
          <w:b/>
          <w:bCs/>
          <w:sz w:val="24"/>
          <w:szCs w:val="24"/>
        </w:rPr>
        <w:t>atendiendo al orden de llegada al punto indicado para la salida.</w:t>
      </w:r>
    </w:p>
    <w:p w14:paraId="10E61BAD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sz w:val="24"/>
          <w:szCs w:val="24"/>
        </w:rPr>
      </w:pPr>
    </w:p>
    <w:p w14:paraId="66C07FA8" w14:textId="673FDFC4" w:rsidR="00C01C98" w:rsidRDefault="00C01C98" w:rsidP="00C01C98">
      <w:pPr>
        <w:pStyle w:val="Default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BookAntiqua-Italic" w:hAnsi="BookAntiqua-Italic" w:cs="BookAntiqua-Italic"/>
          <w:i/>
          <w:iCs/>
        </w:rPr>
        <w:t xml:space="preserve">3. Las </w:t>
      </w:r>
      <w:r>
        <w:rPr>
          <w:rFonts w:ascii="BookAntiqua-BoldItalic" w:hAnsi="BookAntiqua-BoldItalic" w:cs="BookAntiqua-BoldItalic"/>
          <w:b/>
          <w:bCs/>
          <w:i/>
          <w:iCs/>
        </w:rPr>
        <w:t xml:space="preserve">inscripciones </w:t>
      </w:r>
      <w:r>
        <w:rPr>
          <w:rFonts w:ascii="BookAntiqua-Italic" w:hAnsi="BookAntiqua-Italic" w:cs="BookAntiqua-Italic"/>
          <w:i/>
          <w:iCs/>
        </w:rPr>
        <w:t>se harán en 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Biblioteca Municipal, (Telf.: 926 37 50 21),</w:t>
      </w:r>
      <w:r w:rsidR="000C0382">
        <w:rPr>
          <w:rFonts w:ascii="Arial" w:hAnsi="Arial" w:cs="Arial"/>
          <w:b/>
          <w:bCs/>
          <w:i/>
          <w:iCs/>
        </w:rPr>
        <w:t xml:space="preserve"> hasta las 19:00 horas del día </w:t>
      </w:r>
      <w:r w:rsidR="00415D5F">
        <w:rPr>
          <w:rFonts w:ascii="Arial" w:hAnsi="Arial" w:cs="Arial"/>
          <w:b/>
          <w:bCs/>
          <w:i/>
          <w:iCs/>
        </w:rPr>
        <w:t>19</w:t>
      </w:r>
      <w:r w:rsidR="00CE3820">
        <w:rPr>
          <w:rFonts w:ascii="Arial" w:hAnsi="Arial" w:cs="Arial"/>
          <w:b/>
          <w:bCs/>
          <w:i/>
          <w:iCs/>
        </w:rPr>
        <w:t xml:space="preserve"> de febrero</w:t>
      </w:r>
      <w:r w:rsidR="00E1138F">
        <w:rPr>
          <w:rFonts w:ascii="Arial" w:hAnsi="Arial" w:cs="Arial"/>
          <w:b/>
          <w:bCs/>
          <w:i/>
          <w:iCs/>
        </w:rPr>
        <w:t xml:space="preserve"> de 202</w:t>
      </w:r>
      <w:r w:rsidR="00CE3820">
        <w:rPr>
          <w:rFonts w:ascii="Arial" w:hAnsi="Arial" w:cs="Arial"/>
          <w:b/>
          <w:bCs/>
          <w:i/>
          <w:iCs/>
        </w:rPr>
        <w:t>6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. </w:t>
      </w:r>
    </w:p>
    <w:p w14:paraId="01EE38A3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</w:pPr>
    </w:p>
    <w:p w14:paraId="2AFF6835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5.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Se valorarán los criterios de originalidad, diseño, decoración, laboriosidad del trabajo de</w:t>
      </w:r>
      <w:r w:rsidR="001F68CC"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montaje, imaginación, temática indumentaria y cualquier otro que estime conveniente el jurado.</w:t>
      </w:r>
    </w:p>
    <w:p w14:paraId="234D8C6E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711113E7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6.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Los premios serán los siguientes:</w:t>
      </w:r>
    </w:p>
    <w:p w14:paraId="37356ABF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174CF589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Primer Premio </w:t>
      </w:r>
      <w:r w:rsidR="00E539E2">
        <w:rPr>
          <w:rFonts w:ascii="BookAntiqua-Italic" w:hAnsi="BookAntiqua-Italic" w:cs="BookAntiqua-Italic"/>
          <w:i/>
          <w:iCs/>
          <w:sz w:val="24"/>
          <w:szCs w:val="24"/>
        </w:rPr>
        <w:t>3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50 €uros</w:t>
      </w:r>
    </w:p>
    <w:p w14:paraId="7E743B91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Segundo Premio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2</w:t>
      </w:r>
      <w:r w:rsidR="00E539E2">
        <w:rPr>
          <w:rFonts w:ascii="BookAntiqua-Italic" w:hAnsi="BookAntiqua-Italic" w:cs="BookAntiqua-Italic"/>
          <w:i/>
          <w:iCs/>
          <w:sz w:val="24"/>
          <w:szCs w:val="24"/>
        </w:rPr>
        <w:t>5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0 €uros</w:t>
      </w:r>
    </w:p>
    <w:p w14:paraId="4C1E2FB9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Tercer Premio </w:t>
      </w:r>
      <w:r w:rsidR="00E539E2">
        <w:rPr>
          <w:rFonts w:ascii="BookAntiqua-Italic" w:hAnsi="BookAntiqua-Italic" w:cs="BookAntiqua-Italic"/>
          <w:i/>
          <w:iCs/>
          <w:sz w:val="24"/>
          <w:szCs w:val="24"/>
        </w:rPr>
        <w:t>15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0 €uros</w:t>
      </w:r>
    </w:p>
    <w:p w14:paraId="3D19A466" w14:textId="77777777" w:rsidR="00210A8E" w:rsidRDefault="00210A8E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1BC4AEE1" w14:textId="77777777" w:rsidR="00854992" w:rsidRDefault="00210A8E" w:rsidP="00210A8E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7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>. Todas las carrozas participantes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 que cumplan unos requisitos mínimos de originalidad, diseño, decoración, laboriosidad del trabajo de montaje, imaginación, temática indumentaria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 xml:space="preserve">, excepto los premiados, </w:t>
      </w:r>
      <w:r w:rsidR="00F45BDF">
        <w:rPr>
          <w:rFonts w:ascii="BookAntiqua-Italic" w:hAnsi="BookAntiqua-Italic" w:cs="BookAntiqua-Italic"/>
          <w:i/>
          <w:iCs/>
          <w:sz w:val="24"/>
          <w:szCs w:val="24"/>
        </w:rPr>
        <w:t>recibirán un premio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 xml:space="preserve"> de 30 €</w:t>
      </w:r>
    </w:p>
    <w:p w14:paraId="6375AEB3" w14:textId="77777777" w:rsidR="00210A8E" w:rsidRDefault="00210A8E" w:rsidP="00210A8E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34BBF560" w14:textId="18784470" w:rsidR="00854992" w:rsidRDefault="00210A8E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8</w:t>
      </w:r>
      <w:r w:rsidR="00854992">
        <w:rPr>
          <w:rFonts w:ascii="BookAntiqua" w:hAnsi="BookAntiqua" w:cs="BookAntiqua"/>
          <w:sz w:val="24"/>
          <w:szCs w:val="24"/>
        </w:rPr>
        <w:t xml:space="preserve">. </w:t>
      </w:r>
      <w:r w:rsidR="00854992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El fallo del </w:t>
      </w: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jurado se hará público </w:t>
      </w:r>
      <w:r w:rsidR="000C0382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el día </w:t>
      </w:r>
      <w:r w:rsidR="00CE3820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21 de febrero de 2026</w:t>
      </w:r>
      <w:r w:rsidR="00854992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 a </w:t>
      </w: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la finalización de todos los concursos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>, al cual quedan convocados todos los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>participantes.</w:t>
      </w:r>
    </w:p>
    <w:p w14:paraId="29C13061" w14:textId="77777777" w:rsidR="00854992" w:rsidRDefault="00854992" w:rsidP="00210A8E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7369BE2B" w14:textId="77777777" w:rsidR="00854992" w:rsidRDefault="00210A8E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9</w:t>
      </w:r>
      <w:r w:rsidR="00854992">
        <w:rPr>
          <w:rFonts w:ascii="BookAntiqua" w:hAnsi="BookAntiqua" w:cs="BookAntiqua"/>
          <w:sz w:val="24"/>
          <w:szCs w:val="24"/>
        </w:rPr>
        <w:t xml:space="preserve">. 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>Los miembros del jurado no podrán en ningún caso participar en este concurso.</w:t>
      </w:r>
    </w:p>
    <w:p w14:paraId="3AB17C05" w14:textId="77777777" w:rsidR="00210A8E" w:rsidRDefault="00210A8E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45EFA428" w14:textId="77777777" w:rsidR="00854992" w:rsidRDefault="00210A8E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10</w:t>
      </w:r>
      <w:r w:rsidR="00854992">
        <w:rPr>
          <w:rFonts w:ascii="BookAntiqua" w:hAnsi="BookAntiqua" w:cs="BookAntiqua"/>
          <w:sz w:val="24"/>
          <w:szCs w:val="24"/>
        </w:rPr>
        <w:t xml:space="preserve">. 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>Cualquier cuestión no recogida de forma explícita en estas bases será resuelta por el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>jurado.</w:t>
      </w:r>
    </w:p>
    <w:p w14:paraId="1579724B" w14:textId="77777777" w:rsidR="00210A8E" w:rsidRDefault="00210A8E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F225FF7" w14:textId="77777777" w:rsidR="00854992" w:rsidRDefault="00210A8E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11</w:t>
      </w:r>
      <w:r w:rsidR="00854992">
        <w:rPr>
          <w:rFonts w:ascii="BookAntiqua" w:hAnsi="BookAntiqua" w:cs="BookAntiqua"/>
          <w:sz w:val="24"/>
          <w:szCs w:val="24"/>
        </w:rPr>
        <w:t xml:space="preserve">. </w:t>
      </w:r>
      <w:r w:rsidR="00854992">
        <w:rPr>
          <w:rFonts w:ascii="BookAntiqua-Italic" w:hAnsi="BookAntiqua-Italic" w:cs="BookAntiqua-Italic"/>
          <w:i/>
          <w:iCs/>
          <w:sz w:val="24"/>
          <w:szCs w:val="24"/>
        </w:rPr>
        <w:t>Cualquiera de los premios puede quedar desierto si el jurado lo estima oportuno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.</w:t>
      </w:r>
    </w:p>
    <w:p w14:paraId="14C873D4" w14:textId="77777777" w:rsidR="00210A8E" w:rsidRDefault="00210A8E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9105179" w14:textId="77777777" w:rsidR="00854992" w:rsidRDefault="00854992" w:rsidP="0085499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1</w:t>
      </w:r>
      <w:r w:rsidR="00210A8E">
        <w:rPr>
          <w:rFonts w:ascii="BookAntiqua" w:hAnsi="BookAntiqua" w:cs="BookAntiqua"/>
          <w:sz w:val="24"/>
          <w:szCs w:val="24"/>
        </w:rPr>
        <w:t>2</w:t>
      </w:r>
      <w:r>
        <w:rPr>
          <w:rFonts w:ascii="BookAntiqua" w:hAnsi="BookAntiqua" w:cs="BookAntiqua"/>
          <w:sz w:val="24"/>
          <w:szCs w:val="24"/>
        </w:rPr>
        <w:t xml:space="preserve">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La participación en este concurso supone la plena aceptación de estas bases.</w:t>
      </w:r>
    </w:p>
    <w:p w14:paraId="32127769" w14:textId="77777777" w:rsidR="001F68CC" w:rsidRDefault="001F68CC" w:rsidP="00210A8E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8"/>
          <w:szCs w:val="28"/>
        </w:rPr>
      </w:pPr>
    </w:p>
    <w:p w14:paraId="097BB291" w14:textId="77777777" w:rsidR="00854992" w:rsidRDefault="00854992" w:rsidP="00210A8E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8"/>
          <w:szCs w:val="28"/>
        </w:rPr>
      </w:pPr>
      <w:r w:rsidRPr="001F68CC">
        <w:rPr>
          <w:rFonts w:ascii="BookAntiqua-Italic" w:hAnsi="BookAntiqua-Italic" w:cs="BookAntiqua-Italic"/>
          <w:b/>
          <w:iCs/>
          <w:sz w:val="28"/>
          <w:szCs w:val="28"/>
        </w:rPr>
        <w:t>EXCMO. AYUNTAMIENTO DE</w:t>
      </w:r>
      <w:r w:rsidR="00210A8E" w:rsidRPr="001F68CC">
        <w:rPr>
          <w:rFonts w:ascii="BookAntiqua-Italic" w:hAnsi="BookAntiqua-Italic" w:cs="BookAntiqua-Italic"/>
          <w:b/>
          <w:iCs/>
          <w:sz w:val="28"/>
          <w:szCs w:val="28"/>
        </w:rPr>
        <w:t xml:space="preserve"> VILLAHERMOSA</w:t>
      </w:r>
      <w:r>
        <w:rPr>
          <w:rFonts w:ascii="BookAntiqua-Italic" w:hAnsi="BookAntiqua-Italic" w:cs="BookAntiqua-Italic"/>
          <w:i/>
          <w:iCs/>
          <w:sz w:val="28"/>
          <w:szCs w:val="28"/>
        </w:rPr>
        <w:t>.</w:t>
      </w:r>
    </w:p>
    <w:p w14:paraId="697E19B9" w14:textId="77777777" w:rsidR="00CC7AA3" w:rsidRDefault="00F45BDF" w:rsidP="00210A8E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8"/>
          <w:szCs w:val="28"/>
        </w:rPr>
      </w:pPr>
      <w:r>
        <w:rPr>
          <w:rFonts w:ascii="BookAntiqua-Italic" w:hAnsi="BookAntiqua-Italic" w:cs="BookAntiqua-Italic"/>
          <w:i/>
          <w:iCs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 wp14:anchorId="62BA7225" wp14:editId="25B9D74D">
            <wp:simplePos x="0" y="0"/>
            <wp:positionH relativeFrom="column">
              <wp:posOffset>2571115</wp:posOffset>
            </wp:positionH>
            <wp:positionV relativeFrom="paragraph">
              <wp:posOffset>106045</wp:posOffset>
            </wp:positionV>
            <wp:extent cx="3810000" cy="12858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naval letras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7AA3" w:rsidSect="00210A8E"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DC"/>
    <w:rsid w:val="000C0382"/>
    <w:rsid w:val="001F68CC"/>
    <w:rsid w:val="00210A8E"/>
    <w:rsid w:val="002642C7"/>
    <w:rsid w:val="003005B9"/>
    <w:rsid w:val="00415D5F"/>
    <w:rsid w:val="004B5674"/>
    <w:rsid w:val="00651D49"/>
    <w:rsid w:val="007A2CDC"/>
    <w:rsid w:val="007F534F"/>
    <w:rsid w:val="00854992"/>
    <w:rsid w:val="00A378E4"/>
    <w:rsid w:val="00C01C98"/>
    <w:rsid w:val="00CC7AA3"/>
    <w:rsid w:val="00CE3820"/>
    <w:rsid w:val="00E1138F"/>
    <w:rsid w:val="00E539E2"/>
    <w:rsid w:val="00F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B6B5"/>
  <w15:chartTrackingRefBased/>
  <w15:docId w15:val="{B5EE9608-1FE5-4D7A-A8D6-4C9BD42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8CC"/>
    <w:pPr>
      <w:ind w:left="720"/>
      <w:contextualSpacing/>
    </w:pPr>
  </w:style>
  <w:style w:type="paragraph" w:customStyle="1" w:styleId="Default">
    <w:name w:val="Default"/>
    <w:rsid w:val="00C01C9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cano nieto</dc:creator>
  <cp:keywords/>
  <dc:description/>
  <cp:lastModifiedBy>ALCALDÍA</cp:lastModifiedBy>
  <cp:revision>3</cp:revision>
  <cp:lastPrinted>2022-02-02T11:38:00Z</cp:lastPrinted>
  <dcterms:created xsi:type="dcterms:W3CDTF">2026-02-02T12:13:00Z</dcterms:created>
  <dcterms:modified xsi:type="dcterms:W3CDTF">2026-02-02T23:12:00Z</dcterms:modified>
</cp:coreProperties>
</file>