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DA3C" w14:textId="265B70AA" w:rsidR="00B60C9F" w:rsidRPr="00B67F56" w:rsidRDefault="00B60C9F" w:rsidP="00667564">
      <w:pPr>
        <w:autoSpaceDE w:val="0"/>
        <w:autoSpaceDN w:val="0"/>
        <w:adjustRightInd w:val="0"/>
        <w:jc w:val="both"/>
        <w:rPr>
          <w:rFonts w:cs="Arial"/>
          <w:b/>
          <w:sz w:val="24"/>
        </w:rPr>
      </w:pPr>
      <w:r w:rsidRPr="00B67F56">
        <w:rPr>
          <w:rFonts w:cs="Arial"/>
          <w:b/>
          <w:sz w:val="24"/>
        </w:rPr>
        <w:t xml:space="preserve">CONVOCATORIA </w:t>
      </w:r>
      <w:r w:rsidR="006C4DB8">
        <w:rPr>
          <w:rFonts w:cs="Arial"/>
          <w:b/>
          <w:sz w:val="24"/>
        </w:rPr>
        <w:t xml:space="preserve">DE </w:t>
      </w:r>
      <w:r w:rsidR="008B589A" w:rsidRPr="00B67F56">
        <w:rPr>
          <w:rFonts w:cs="Arial"/>
          <w:b/>
          <w:sz w:val="24"/>
        </w:rPr>
        <w:t xml:space="preserve">CONCESIÓN </w:t>
      </w:r>
      <w:r w:rsidRPr="00B67F56">
        <w:rPr>
          <w:rFonts w:cs="Arial"/>
          <w:b/>
          <w:sz w:val="24"/>
        </w:rPr>
        <w:t xml:space="preserve">DE </w:t>
      </w:r>
      <w:r w:rsidR="003045F0">
        <w:rPr>
          <w:rFonts w:cs="Arial"/>
          <w:b/>
          <w:sz w:val="24"/>
        </w:rPr>
        <w:t>AYUDAS</w:t>
      </w:r>
      <w:r w:rsidRPr="00B67F56">
        <w:rPr>
          <w:rFonts w:cs="Arial"/>
          <w:b/>
          <w:sz w:val="24"/>
        </w:rPr>
        <w:t xml:space="preserve"> </w:t>
      </w:r>
      <w:r w:rsidR="0087640A">
        <w:rPr>
          <w:rFonts w:cs="Arial"/>
          <w:b/>
          <w:sz w:val="24"/>
        </w:rPr>
        <w:t>PARA COMPENSAR L</w:t>
      </w:r>
      <w:r w:rsidR="0005475A">
        <w:rPr>
          <w:rFonts w:cs="Arial"/>
          <w:b/>
          <w:sz w:val="24"/>
        </w:rPr>
        <w:t xml:space="preserve">OS DAÑOS </w:t>
      </w:r>
      <w:bookmarkStart w:id="0" w:name="_Hlk198664356"/>
      <w:r w:rsidR="00966284">
        <w:rPr>
          <w:rFonts w:cs="Arial"/>
          <w:b/>
          <w:sz w:val="24"/>
        </w:rPr>
        <w:t xml:space="preserve">SUFRIDOS EN VIVIENDAS Y LOCALES DE NEGOCIO POR LOS EFECTOS NEGATIVOS </w:t>
      </w:r>
      <w:r w:rsidR="00F55BF0">
        <w:rPr>
          <w:rFonts w:cs="Arial"/>
          <w:b/>
          <w:sz w:val="24"/>
        </w:rPr>
        <w:t xml:space="preserve">DERIVADOS DE </w:t>
      </w:r>
      <w:r w:rsidR="00D07565">
        <w:rPr>
          <w:rFonts w:cs="Arial"/>
          <w:b/>
          <w:sz w:val="24"/>
        </w:rPr>
        <w:t>FENOMENOS</w:t>
      </w:r>
      <w:r w:rsidR="0005475A">
        <w:rPr>
          <w:rFonts w:cs="Arial"/>
          <w:b/>
          <w:sz w:val="24"/>
        </w:rPr>
        <w:t xml:space="preserve"> </w:t>
      </w:r>
      <w:r w:rsidR="00715936">
        <w:rPr>
          <w:rFonts w:cs="Arial"/>
          <w:b/>
          <w:sz w:val="24"/>
        </w:rPr>
        <w:t>METEOROLOGICOS</w:t>
      </w:r>
      <w:r w:rsidR="0005475A">
        <w:rPr>
          <w:rFonts w:cs="Arial"/>
          <w:b/>
          <w:sz w:val="24"/>
        </w:rPr>
        <w:t xml:space="preserve"> ADVERS</w:t>
      </w:r>
      <w:r w:rsidR="00D07565">
        <w:rPr>
          <w:rFonts w:cs="Arial"/>
          <w:b/>
          <w:sz w:val="24"/>
        </w:rPr>
        <w:t>O</w:t>
      </w:r>
      <w:r w:rsidR="0005475A">
        <w:rPr>
          <w:rFonts w:cs="Arial"/>
          <w:b/>
          <w:sz w:val="24"/>
        </w:rPr>
        <w:t xml:space="preserve">S </w:t>
      </w:r>
      <w:bookmarkEnd w:id="0"/>
    </w:p>
    <w:p w14:paraId="31101D1E" w14:textId="77777777" w:rsidR="00B60C9F" w:rsidRPr="00884DFD" w:rsidRDefault="00B60C9F" w:rsidP="00B60C9F">
      <w:pPr>
        <w:autoSpaceDE w:val="0"/>
        <w:autoSpaceDN w:val="0"/>
        <w:adjustRightInd w:val="0"/>
        <w:jc w:val="both"/>
        <w:rPr>
          <w:rFonts w:eastAsia="Calibri" w:cs="Arial"/>
          <w:b/>
          <w:bCs/>
          <w:color w:val="FF0000"/>
          <w:szCs w:val="22"/>
        </w:rPr>
      </w:pPr>
    </w:p>
    <w:p w14:paraId="5239E256" w14:textId="77777777" w:rsidR="00CA51F2" w:rsidRDefault="00CA51F2" w:rsidP="00667564">
      <w:pPr>
        <w:autoSpaceDE w:val="0"/>
        <w:autoSpaceDN w:val="0"/>
        <w:adjustRightInd w:val="0"/>
        <w:jc w:val="both"/>
        <w:rPr>
          <w:rFonts w:cs="Arial"/>
          <w:szCs w:val="22"/>
        </w:rPr>
      </w:pPr>
    </w:p>
    <w:p w14:paraId="2968E28A" w14:textId="08BBF39A" w:rsidR="00431C8E" w:rsidRDefault="00431C8E" w:rsidP="002E7327">
      <w:pPr>
        <w:jc w:val="both"/>
        <w:rPr>
          <w:rFonts w:cs="Arial"/>
          <w:szCs w:val="22"/>
        </w:rPr>
      </w:pPr>
      <w:r w:rsidRPr="00431C8E">
        <w:rPr>
          <w:rFonts w:cs="Arial"/>
          <w:szCs w:val="22"/>
        </w:rPr>
        <w:t>Los fenómenos meteorológicos extremos (</w:t>
      </w:r>
      <w:r w:rsidR="00E36FFE" w:rsidRPr="00E36FFE">
        <w:rPr>
          <w:rFonts w:cs="Arial"/>
          <w:szCs w:val="22"/>
        </w:rPr>
        <w:t>Depresión Aislada en Niveles Altos</w:t>
      </w:r>
      <w:r w:rsidR="00E36FFE">
        <w:rPr>
          <w:rFonts w:cs="Arial"/>
          <w:szCs w:val="22"/>
        </w:rPr>
        <w:t xml:space="preserve">, </w:t>
      </w:r>
      <w:r w:rsidRPr="00431C8E">
        <w:rPr>
          <w:rFonts w:cs="Arial"/>
          <w:szCs w:val="22"/>
        </w:rPr>
        <w:t xml:space="preserve">lluvias torrenciales, </w:t>
      </w:r>
      <w:r w:rsidR="00A24C35">
        <w:rPr>
          <w:rFonts w:cs="Arial"/>
          <w:szCs w:val="22"/>
        </w:rPr>
        <w:t>ciclones</w:t>
      </w:r>
      <w:r w:rsidRPr="00431C8E">
        <w:rPr>
          <w:rFonts w:cs="Arial"/>
          <w:szCs w:val="22"/>
        </w:rPr>
        <w:t xml:space="preserve">, </w:t>
      </w:r>
      <w:r w:rsidR="006B0A56">
        <w:rPr>
          <w:rFonts w:cs="Arial"/>
          <w:szCs w:val="22"/>
        </w:rPr>
        <w:t>tornados</w:t>
      </w:r>
      <w:r w:rsidR="00826880">
        <w:rPr>
          <w:rFonts w:cs="Arial"/>
          <w:szCs w:val="22"/>
        </w:rPr>
        <w:t>, inundaciones</w:t>
      </w:r>
      <w:r w:rsidRPr="00431C8E">
        <w:rPr>
          <w:rFonts w:cs="Arial"/>
          <w:szCs w:val="22"/>
        </w:rPr>
        <w:t>) son imprevisibles y requieren una respuesta colectiva.</w:t>
      </w:r>
      <w:r w:rsidR="00EB0874">
        <w:rPr>
          <w:rFonts w:cs="Arial"/>
          <w:szCs w:val="22"/>
        </w:rPr>
        <w:t xml:space="preserve"> </w:t>
      </w:r>
      <w:r w:rsidR="00EB0874" w:rsidRPr="00EB0874">
        <w:rPr>
          <w:rFonts w:cs="Arial"/>
          <w:szCs w:val="22"/>
        </w:rPr>
        <w:t>Muchas personas no cuentan con recursos suficientes para reparar sus viviendas, lo que las expone a riesgos de habitabilidad</w:t>
      </w:r>
      <w:r w:rsidR="00773939">
        <w:rPr>
          <w:rFonts w:cs="Arial"/>
          <w:szCs w:val="22"/>
        </w:rPr>
        <w:t xml:space="preserve"> y a abandono de sus viviendas</w:t>
      </w:r>
      <w:r w:rsidR="00817601">
        <w:rPr>
          <w:rFonts w:cs="Arial"/>
          <w:szCs w:val="22"/>
        </w:rPr>
        <w:t>. Además, en áreas despobladas</w:t>
      </w:r>
      <w:r w:rsidR="00817601" w:rsidRPr="00817601">
        <w:rPr>
          <w:rFonts w:cs="Arial"/>
          <w:szCs w:val="22"/>
        </w:rPr>
        <w:t>, la falta de ayudas puede acelerar la migración, agravando la despoblación.</w:t>
      </w:r>
    </w:p>
    <w:p w14:paraId="0AC89C8E" w14:textId="77777777" w:rsidR="0032515F" w:rsidRDefault="0032515F" w:rsidP="002E7327">
      <w:pPr>
        <w:jc w:val="both"/>
        <w:rPr>
          <w:rFonts w:cs="Arial"/>
          <w:szCs w:val="22"/>
        </w:rPr>
      </w:pPr>
    </w:p>
    <w:p w14:paraId="79A5537B" w14:textId="52ED646F" w:rsidR="0032515F" w:rsidRDefault="0032515F" w:rsidP="002E7327">
      <w:pPr>
        <w:jc w:val="both"/>
        <w:rPr>
          <w:rFonts w:cs="Arial"/>
          <w:szCs w:val="22"/>
        </w:rPr>
      </w:pPr>
      <w:r>
        <w:rPr>
          <w:rFonts w:cs="Arial"/>
          <w:szCs w:val="22"/>
        </w:rPr>
        <w:t>La cobertura que prestan los seguros suele ser insuficiente o nula en este tipo de caso</w:t>
      </w:r>
      <w:r w:rsidR="00623C52">
        <w:rPr>
          <w:rFonts w:cs="Arial"/>
          <w:szCs w:val="22"/>
        </w:rPr>
        <w:t>s</w:t>
      </w:r>
      <w:r w:rsidR="00AD2802">
        <w:rPr>
          <w:rFonts w:cs="Arial"/>
          <w:szCs w:val="22"/>
        </w:rPr>
        <w:t>, por lo que l</w:t>
      </w:r>
      <w:r w:rsidR="00CF018A">
        <w:rPr>
          <w:rFonts w:cs="Arial"/>
          <w:szCs w:val="22"/>
        </w:rPr>
        <w:t xml:space="preserve">os ciudadanos </w:t>
      </w:r>
      <w:r w:rsidR="002B1A59">
        <w:rPr>
          <w:rFonts w:cs="Arial"/>
          <w:szCs w:val="22"/>
        </w:rPr>
        <w:t>necesitan sentirse acompañados por las instituciones en este tipo de situaciones</w:t>
      </w:r>
      <w:r w:rsidR="003E0C34">
        <w:rPr>
          <w:rFonts w:cs="Arial"/>
          <w:szCs w:val="22"/>
        </w:rPr>
        <w:t>.</w:t>
      </w:r>
    </w:p>
    <w:p w14:paraId="0C12D4DE" w14:textId="77777777" w:rsidR="003E0C34" w:rsidRDefault="003E0C34" w:rsidP="002E7327">
      <w:pPr>
        <w:jc w:val="both"/>
        <w:rPr>
          <w:rFonts w:cs="Arial"/>
          <w:szCs w:val="22"/>
        </w:rPr>
      </w:pPr>
    </w:p>
    <w:p w14:paraId="5AB32B5D" w14:textId="339654C7" w:rsidR="003E0C34" w:rsidRDefault="003E0C34" w:rsidP="002E7327">
      <w:pPr>
        <w:jc w:val="both"/>
        <w:rPr>
          <w:rFonts w:cs="Arial"/>
          <w:szCs w:val="22"/>
        </w:rPr>
      </w:pPr>
      <w:r>
        <w:rPr>
          <w:rFonts w:cs="Arial"/>
          <w:szCs w:val="22"/>
        </w:rPr>
        <w:t>En este sentido la Diputación Provincial de Guadalajara ha decidido convocar una línea de subvenciones destinadas a compensar a los ciudadanos y a las empresas los daños que hayan podido sufrir como consecuencia de los efectos negativos que los fenómenos meteorológicos adversos hayan tenido</w:t>
      </w:r>
      <w:r w:rsidR="003B233C">
        <w:rPr>
          <w:rFonts w:cs="Arial"/>
          <w:szCs w:val="22"/>
        </w:rPr>
        <w:t xml:space="preserve"> en sus viviendas y locales de negocios.</w:t>
      </w:r>
    </w:p>
    <w:p w14:paraId="78D2D243" w14:textId="77777777" w:rsidR="003B233C" w:rsidRDefault="003B233C" w:rsidP="002E7327">
      <w:pPr>
        <w:jc w:val="both"/>
        <w:rPr>
          <w:rFonts w:cs="Arial"/>
          <w:szCs w:val="22"/>
        </w:rPr>
      </w:pPr>
    </w:p>
    <w:p w14:paraId="0BEC8882" w14:textId="1F158A54" w:rsidR="003B233C" w:rsidRPr="00431C8E" w:rsidRDefault="003B233C" w:rsidP="002E7327">
      <w:pPr>
        <w:jc w:val="both"/>
        <w:rPr>
          <w:rFonts w:cs="Arial"/>
          <w:szCs w:val="22"/>
        </w:rPr>
      </w:pPr>
      <w:r>
        <w:rPr>
          <w:rFonts w:cs="Arial"/>
          <w:szCs w:val="22"/>
        </w:rPr>
        <w:t xml:space="preserve">Con esta línea de subvenciones se </w:t>
      </w:r>
      <w:r w:rsidRPr="003B233C">
        <w:rPr>
          <w:rFonts w:cs="Arial"/>
          <w:szCs w:val="22"/>
        </w:rPr>
        <w:t>contribuye al logro del objetivo estratégico 0E1 de Dinamización económica, desarrollo rural sostenible y lucha contra la despoblación</w:t>
      </w:r>
      <w:r>
        <w:rPr>
          <w:rFonts w:cs="Arial"/>
          <w:szCs w:val="22"/>
        </w:rPr>
        <w:t>, del Plan Estratégico de Subvenciones</w:t>
      </w:r>
      <w:r w:rsidR="00B625B5">
        <w:rPr>
          <w:rFonts w:cs="Arial"/>
          <w:szCs w:val="22"/>
        </w:rPr>
        <w:t>.</w:t>
      </w:r>
    </w:p>
    <w:p w14:paraId="0D732A3B" w14:textId="37C79E60" w:rsidR="00703F1F" w:rsidRPr="00703F1F" w:rsidRDefault="00703F1F" w:rsidP="00667564">
      <w:pPr>
        <w:autoSpaceDE w:val="0"/>
        <w:autoSpaceDN w:val="0"/>
        <w:adjustRightInd w:val="0"/>
        <w:jc w:val="both"/>
        <w:rPr>
          <w:rFonts w:cs="Arial"/>
          <w:i/>
          <w:iCs/>
          <w:szCs w:val="22"/>
        </w:rPr>
      </w:pPr>
    </w:p>
    <w:p w14:paraId="3025A265" w14:textId="77777777" w:rsidR="008B589A" w:rsidRPr="00884DFD" w:rsidRDefault="008B589A" w:rsidP="00667564">
      <w:pPr>
        <w:autoSpaceDE w:val="0"/>
        <w:autoSpaceDN w:val="0"/>
        <w:adjustRightInd w:val="0"/>
        <w:jc w:val="both"/>
        <w:rPr>
          <w:rFonts w:cs="Arial"/>
          <w:bCs/>
          <w:szCs w:val="22"/>
        </w:rPr>
      </w:pPr>
    </w:p>
    <w:p w14:paraId="672729D6" w14:textId="77777777" w:rsidR="00B60C9F" w:rsidRDefault="00463E48" w:rsidP="00667564">
      <w:pPr>
        <w:autoSpaceDE w:val="0"/>
        <w:autoSpaceDN w:val="0"/>
        <w:adjustRightInd w:val="0"/>
        <w:jc w:val="center"/>
        <w:rPr>
          <w:rFonts w:cs="Arial"/>
          <w:b/>
          <w:szCs w:val="22"/>
        </w:rPr>
      </w:pPr>
      <w:r>
        <w:rPr>
          <w:rFonts w:cs="Arial"/>
          <w:b/>
          <w:szCs w:val="22"/>
        </w:rPr>
        <w:t>CONVOCATORIA</w:t>
      </w:r>
    </w:p>
    <w:p w14:paraId="647CF046" w14:textId="77777777" w:rsidR="008B589A" w:rsidRPr="008B589A" w:rsidRDefault="008B589A" w:rsidP="00667564">
      <w:pPr>
        <w:autoSpaceDE w:val="0"/>
        <w:autoSpaceDN w:val="0"/>
        <w:adjustRightInd w:val="0"/>
        <w:jc w:val="center"/>
        <w:rPr>
          <w:rFonts w:cs="Arial"/>
          <w:b/>
          <w:szCs w:val="22"/>
        </w:rPr>
      </w:pPr>
    </w:p>
    <w:p w14:paraId="281A9F19" w14:textId="77777777" w:rsidR="00B60C9F" w:rsidRPr="008B589A" w:rsidRDefault="008B589A" w:rsidP="00667564">
      <w:pPr>
        <w:autoSpaceDE w:val="0"/>
        <w:autoSpaceDN w:val="0"/>
        <w:adjustRightInd w:val="0"/>
        <w:jc w:val="both"/>
        <w:rPr>
          <w:rFonts w:cs="Arial"/>
          <w:b/>
          <w:szCs w:val="22"/>
        </w:rPr>
      </w:pPr>
      <w:r w:rsidRPr="00BD1719">
        <w:rPr>
          <w:rFonts w:cs="Arial"/>
          <w:b/>
          <w:szCs w:val="22"/>
        </w:rPr>
        <w:t xml:space="preserve">PRIMERA: </w:t>
      </w:r>
      <w:r w:rsidR="00B60C9F" w:rsidRPr="00BD1719">
        <w:rPr>
          <w:rFonts w:cs="Arial"/>
          <w:b/>
          <w:szCs w:val="22"/>
        </w:rPr>
        <w:t>Objeto.</w:t>
      </w:r>
    </w:p>
    <w:p w14:paraId="20564A9D" w14:textId="77777777" w:rsidR="00B60C9F" w:rsidRPr="00884DFD" w:rsidRDefault="00B60C9F" w:rsidP="00667564">
      <w:pPr>
        <w:rPr>
          <w:rFonts w:cs="Arial"/>
          <w:lang w:val="es-ES_tradnl"/>
        </w:rPr>
      </w:pPr>
    </w:p>
    <w:p w14:paraId="29793C48" w14:textId="4FEB2A4E" w:rsidR="00605660" w:rsidRDefault="00B60C9F" w:rsidP="00605660">
      <w:pPr>
        <w:autoSpaceDE w:val="0"/>
        <w:autoSpaceDN w:val="0"/>
        <w:adjustRightInd w:val="0"/>
        <w:jc w:val="both"/>
        <w:rPr>
          <w:rFonts w:cs="Arial"/>
          <w:bCs/>
          <w:szCs w:val="22"/>
        </w:rPr>
      </w:pPr>
      <w:r w:rsidRPr="00872BF1">
        <w:rPr>
          <w:rFonts w:cs="Arial"/>
          <w:bCs/>
          <w:szCs w:val="22"/>
        </w:rPr>
        <w:t xml:space="preserve">El objeto de la presente convocatoria es </w:t>
      </w:r>
      <w:r w:rsidR="00ED6993">
        <w:rPr>
          <w:rFonts w:cs="Arial"/>
          <w:bCs/>
          <w:szCs w:val="22"/>
        </w:rPr>
        <w:t xml:space="preserve">compensar los daños </w:t>
      </w:r>
      <w:r w:rsidR="00D07565" w:rsidRPr="00D07565">
        <w:rPr>
          <w:rFonts w:cs="Arial"/>
          <w:bCs/>
          <w:szCs w:val="22"/>
        </w:rPr>
        <w:t xml:space="preserve">sufridos en viviendas y locales de negocio por los efectos negativos derivados de </w:t>
      </w:r>
      <w:r w:rsidR="00B30D96" w:rsidRPr="00D07565">
        <w:rPr>
          <w:rFonts w:cs="Arial"/>
          <w:bCs/>
          <w:szCs w:val="22"/>
        </w:rPr>
        <w:t>fenómenos</w:t>
      </w:r>
      <w:r w:rsidR="00D07565" w:rsidRPr="00D07565">
        <w:rPr>
          <w:rFonts w:cs="Arial"/>
          <w:bCs/>
          <w:szCs w:val="22"/>
        </w:rPr>
        <w:t xml:space="preserve"> </w:t>
      </w:r>
      <w:r w:rsidR="00654DFE">
        <w:rPr>
          <w:rFonts w:cs="Arial"/>
          <w:bCs/>
          <w:szCs w:val="22"/>
        </w:rPr>
        <w:t>mete</w:t>
      </w:r>
      <w:r w:rsidR="001A4CDB">
        <w:rPr>
          <w:rFonts w:cs="Arial"/>
          <w:bCs/>
          <w:szCs w:val="22"/>
        </w:rPr>
        <w:t xml:space="preserve">orológicos </w:t>
      </w:r>
      <w:r w:rsidR="00D07565" w:rsidRPr="00D07565">
        <w:rPr>
          <w:rFonts w:cs="Arial"/>
          <w:bCs/>
          <w:szCs w:val="22"/>
        </w:rPr>
        <w:t>adversos</w:t>
      </w:r>
    </w:p>
    <w:p w14:paraId="2B0A686E" w14:textId="77777777" w:rsidR="00605660" w:rsidRDefault="00605660" w:rsidP="002C696A">
      <w:pPr>
        <w:autoSpaceDE w:val="0"/>
        <w:autoSpaceDN w:val="0"/>
        <w:adjustRightInd w:val="0"/>
        <w:jc w:val="both"/>
        <w:rPr>
          <w:rFonts w:cs="Arial"/>
          <w:bCs/>
          <w:szCs w:val="22"/>
        </w:rPr>
      </w:pPr>
    </w:p>
    <w:p w14:paraId="4955085F" w14:textId="6B53F478" w:rsidR="003D5296" w:rsidRDefault="003D5296" w:rsidP="003D5296">
      <w:pPr>
        <w:jc w:val="both"/>
        <w:rPr>
          <w:rFonts w:cs="Arial"/>
          <w:szCs w:val="22"/>
          <w:lang w:val="es-ES_tradnl"/>
        </w:rPr>
      </w:pPr>
      <w:r>
        <w:rPr>
          <w:rFonts w:cs="Arial"/>
          <w:szCs w:val="22"/>
          <w:lang w:val="es-ES_tradnl"/>
        </w:rPr>
        <w:t>Serán subvencionables:</w:t>
      </w:r>
    </w:p>
    <w:p w14:paraId="5E2EF821" w14:textId="77777777" w:rsidR="003D5296" w:rsidRPr="00884DFD" w:rsidRDefault="003D5296" w:rsidP="003D5296">
      <w:pPr>
        <w:jc w:val="both"/>
        <w:rPr>
          <w:rFonts w:cs="Arial"/>
          <w:szCs w:val="22"/>
          <w:lang w:val="es-ES_tradnl"/>
        </w:rPr>
      </w:pPr>
    </w:p>
    <w:p w14:paraId="4AF1FF1A" w14:textId="42475F99" w:rsidR="003D5296" w:rsidRPr="002B7B26" w:rsidRDefault="003D5296" w:rsidP="003D5296">
      <w:pPr>
        <w:ind w:left="284" w:hanging="284"/>
        <w:jc w:val="both"/>
        <w:rPr>
          <w:rFonts w:cs="Arial"/>
          <w:szCs w:val="22"/>
          <w:lang w:val="es-ES_tradnl"/>
        </w:rPr>
      </w:pPr>
      <w:r w:rsidRPr="002B7B26">
        <w:rPr>
          <w:rFonts w:cs="Arial"/>
          <w:szCs w:val="22"/>
          <w:lang w:val="es-ES_tradnl"/>
        </w:rPr>
        <w:t xml:space="preserve">a) </w:t>
      </w:r>
      <w:r w:rsidR="00A176E5">
        <w:rPr>
          <w:rFonts w:cs="Arial"/>
          <w:szCs w:val="22"/>
          <w:lang w:val="es-ES_tradnl"/>
        </w:rPr>
        <w:t xml:space="preserve">Daños </w:t>
      </w:r>
      <w:r w:rsidR="007D5B69">
        <w:rPr>
          <w:rFonts w:cs="Arial"/>
          <w:szCs w:val="22"/>
          <w:lang w:val="es-ES_tradnl"/>
        </w:rPr>
        <w:t>en</w:t>
      </w:r>
      <w:r w:rsidR="007D5B69" w:rsidRPr="007D5B69">
        <w:rPr>
          <w:rFonts w:cs="Arial"/>
          <w:szCs w:val="22"/>
          <w:lang w:val="es-ES_tradnl"/>
        </w:rPr>
        <w:t xml:space="preserve"> la vivienda</w:t>
      </w:r>
      <w:bookmarkStart w:id="1" w:name="_Hlk193663649"/>
      <w:r w:rsidRPr="002B7B26">
        <w:rPr>
          <w:rFonts w:cs="Arial"/>
          <w:szCs w:val="22"/>
          <w:lang w:val="es-ES_tradnl"/>
        </w:rPr>
        <w:t>.</w:t>
      </w:r>
      <w:bookmarkEnd w:id="1"/>
    </w:p>
    <w:p w14:paraId="40D45E9D" w14:textId="6311A119" w:rsidR="003D5296" w:rsidRPr="002B7B26" w:rsidRDefault="003D5296" w:rsidP="003D5296">
      <w:pPr>
        <w:ind w:left="284" w:hanging="284"/>
        <w:jc w:val="both"/>
        <w:rPr>
          <w:rFonts w:cs="Arial"/>
          <w:szCs w:val="22"/>
          <w:lang w:val="es-ES_tradnl"/>
        </w:rPr>
      </w:pPr>
      <w:r w:rsidRPr="002B7B26">
        <w:rPr>
          <w:rFonts w:cs="Arial"/>
          <w:szCs w:val="22"/>
          <w:lang w:val="es-ES_tradnl"/>
        </w:rPr>
        <w:t xml:space="preserve">b) </w:t>
      </w:r>
      <w:r w:rsidR="000550AA">
        <w:rPr>
          <w:rFonts w:cs="Arial"/>
          <w:szCs w:val="22"/>
          <w:lang w:val="es-ES_tradnl"/>
        </w:rPr>
        <w:t>Daños en enseres domésticos de primera necesidad</w:t>
      </w:r>
      <w:r w:rsidR="00996A0F">
        <w:rPr>
          <w:rFonts w:cs="Arial"/>
          <w:szCs w:val="22"/>
          <w:lang w:val="es-ES_tradnl"/>
        </w:rPr>
        <w:t xml:space="preserve">, </w:t>
      </w:r>
      <w:r w:rsidR="0001344B">
        <w:rPr>
          <w:rFonts w:cs="Arial"/>
          <w:szCs w:val="22"/>
          <w:lang w:val="es-ES_tradnl"/>
        </w:rPr>
        <w:t xml:space="preserve">ubicados </w:t>
      </w:r>
      <w:r w:rsidR="00996A0F">
        <w:rPr>
          <w:rFonts w:cs="Arial"/>
          <w:szCs w:val="22"/>
          <w:lang w:val="es-ES_tradnl"/>
        </w:rPr>
        <w:t>en</w:t>
      </w:r>
      <w:r w:rsidR="0001344B">
        <w:rPr>
          <w:rFonts w:cs="Arial"/>
          <w:szCs w:val="22"/>
          <w:lang w:val="es-ES_tradnl"/>
        </w:rPr>
        <w:t xml:space="preserve"> la vivienda del solicitante</w:t>
      </w:r>
      <w:r w:rsidR="00057292">
        <w:rPr>
          <w:rFonts w:cs="Arial"/>
          <w:szCs w:val="22"/>
          <w:lang w:val="es-ES_tradnl"/>
        </w:rPr>
        <w:t>.</w:t>
      </w:r>
      <w:r w:rsidR="0001344B">
        <w:rPr>
          <w:rFonts w:cs="Arial"/>
          <w:szCs w:val="22"/>
          <w:lang w:val="es-ES_tradnl"/>
        </w:rPr>
        <w:t xml:space="preserve"> </w:t>
      </w:r>
    </w:p>
    <w:p w14:paraId="2E3E8288" w14:textId="3CC2D125" w:rsidR="003D5296" w:rsidRPr="002B7B26" w:rsidRDefault="003D5296" w:rsidP="003D5296">
      <w:pPr>
        <w:ind w:left="284" w:hanging="284"/>
        <w:jc w:val="both"/>
        <w:rPr>
          <w:rFonts w:cs="Arial"/>
          <w:szCs w:val="22"/>
          <w:lang w:val="es-ES_tradnl"/>
        </w:rPr>
      </w:pPr>
      <w:r w:rsidRPr="002B7B26">
        <w:rPr>
          <w:rFonts w:cs="Arial"/>
          <w:szCs w:val="22"/>
          <w:lang w:val="es-ES_tradnl"/>
        </w:rPr>
        <w:t xml:space="preserve">c) </w:t>
      </w:r>
      <w:r w:rsidR="008812FC">
        <w:rPr>
          <w:rFonts w:cs="Arial"/>
          <w:szCs w:val="22"/>
          <w:lang w:val="es-ES_tradnl"/>
        </w:rPr>
        <w:t>Daños en un local de negocio</w:t>
      </w:r>
    </w:p>
    <w:p w14:paraId="2F22588D" w14:textId="5EDCF9E4" w:rsidR="003D5296" w:rsidRPr="00884DFD" w:rsidRDefault="003D5296" w:rsidP="003D5296">
      <w:pPr>
        <w:ind w:left="284" w:hanging="284"/>
        <w:jc w:val="both"/>
        <w:rPr>
          <w:rFonts w:cs="Arial"/>
          <w:szCs w:val="22"/>
          <w:lang w:val="es-ES_tradnl"/>
        </w:rPr>
      </w:pPr>
      <w:r w:rsidRPr="002B7B26">
        <w:rPr>
          <w:rFonts w:cs="Arial"/>
          <w:szCs w:val="22"/>
          <w:lang w:val="es-ES_tradnl"/>
        </w:rPr>
        <w:t xml:space="preserve">d) </w:t>
      </w:r>
      <w:r w:rsidR="008812FC">
        <w:rPr>
          <w:rFonts w:cs="Arial"/>
          <w:szCs w:val="22"/>
          <w:lang w:val="es-ES_tradnl"/>
        </w:rPr>
        <w:t xml:space="preserve">Daños en </w:t>
      </w:r>
      <w:r w:rsidR="0094433A">
        <w:rPr>
          <w:rFonts w:cs="Arial"/>
          <w:szCs w:val="22"/>
          <w:lang w:val="es-ES_tradnl"/>
        </w:rPr>
        <w:t>utillaje</w:t>
      </w:r>
      <w:r w:rsidR="008E64B3">
        <w:rPr>
          <w:rFonts w:cs="Arial"/>
          <w:szCs w:val="22"/>
          <w:lang w:val="es-ES_tradnl"/>
        </w:rPr>
        <w:t>,</w:t>
      </w:r>
      <w:r w:rsidR="0094433A">
        <w:rPr>
          <w:rFonts w:cs="Arial"/>
          <w:szCs w:val="22"/>
          <w:lang w:val="es-ES_tradnl"/>
        </w:rPr>
        <w:t xml:space="preserve"> </w:t>
      </w:r>
      <w:r w:rsidR="008E64B3" w:rsidRPr="008E64B3">
        <w:rPr>
          <w:rFonts w:cs="Arial"/>
          <w:szCs w:val="22"/>
          <w:lang w:val="es-ES_tradnl"/>
        </w:rPr>
        <w:t xml:space="preserve">mobiliario y otros elementos esenciales, así como las existencias y productos propios de la actividad </w:t>
      </w:r>
      <w:r w:rsidR="00E3749A">
        <w:rPr>
          <w:rFonts w:cs="Arial"/>
          <w:szCs w:val="22"/>
          <w:lang w:val="es-ES_tradnl"/>
        </w:rPr>
        <w:t>depositadas en el local de negocio</w:t>
      </w:r>
      <w:r w:rsidRPr="002B7B26">
        <w:rPr>
          <w:rFonts w:cs="Arial"/>
          <w:szCs w:val="22"/>
          <w:lang w:val="es-ES_tradnl"/>
        </w:rPr>
        <w:t>.</w:t>
      </w:r>
    </w:p>
    <w:p w14:paraId="53ABD517" w14:textId="77777777" w:rsidR="003D5296" w:rsidRDefault="003D5296" w:rsidP="003D5296">
      <w:pPr>
        <w:jc w:val="both"/>
        <w:rPr>
          <w:rFonts w:cs="Arial"/>
          <w:szCs w:val="22"/>
          <w:lang w:val="es-ES_tradnl"/>
        </w:rPr>
      </w:pPr>
    </w:p>
    <w:p w14:paraId="746E6584" w14:textId="77777777" w:rsidR="00450884" w:rsidRPr="00450884" w:rsidRDefault="00450884" w:rsidP="00450884">
      <w:pPr>
        <w:jc w:val="both"/>
        <w:rPr>
          <w:rFonts w:cs="Arial"/>
          <w:szCs w:val="22"/>
          <w:lang w:val="es-ES_tradnl"/>
        </w:rPr>
      </w:pPr>
      <w:r w:rsidRPr="00450884">
        <w:rPr>
          <w:rFonts w:cs="Arial"/>
          <w:szCs w:val="22"/>
          <w:lang w:val="es-ES_tradnl"/>
        </w:rPr>
        <w:t>2. A efectos de las ayudas previstas en este capítulo, únicamente podrán ser objeto de subvención los daños que hayan sido causados de forma directa y determinante por el hecho catastrófico al que se imputen; a tales efectos, deberá quedar suficientemente acreditada dicha relación de causalidad.</w:t>
      </w:r>
    </w:p>
    <w:p w14:paraId="4A3970EA" w14:textId="77777777" w:rsidR="00450884" w:rsidRPr="00450884" w:rsidRDefault="00450884" w:rsidP="00450884">
      <w:pPr>
        <w:jc w:val="both"/>
        <w:rPr>
          <w:rFonts w:cs="Arial"/>
          <w:szCs w:val="22"/>
          <w:lang w:val="es-ES_tradnl"/>
        </w:rPr>
      </w:pPr>
    </w:p>
    <w:p w14:paraId="2D30C22B" w14:textId="66D06867" w:rsidR="00A32CF6" w:rsidRPr="00C31826" w:rsidRDefault="005A3B17" w:rsidP="00667564">
      <w:pPr>
        <w:jc w:val="both"/>
        <w:rPr>
          <w:rFonts w:cs="Arial"/>
          <w:bCs/>
          <w:szCs w:val="22"/>
          <w:lang w:val="es-ES_tradnl"/>
        </w:rPr>
      </w:pPr>
      <w:r w:rsidRPr="00C31826">
        <w:rPr>
          <w:rFonts w:cs="Arial"/>
          <w:bCs/>
          <w:szCs w:val="22"/>
          <w:lang w:val="es-ES_tradnl"/>
        </w:rPr>
        <w:t>Estas subvenciones serán compatibles con otras subvenciones</w:t>
      </w:r>
      <w:r w:rsidR="00C31826" w:rsidRPr="00C31826">
        <w:rPr>
          <w:rFonts w:cs="Arial"/>
          <w:bCs/>
          <w:szCs w:val="22"/>
          <w:lang w:val="es-ES_tradnl"/>
        </w:rPr>
        <w:t xml:space="preserve"> obtenidas</w:t>
      </w:r>
      <w:r w:rsidRPr="00C31826">
        <w:rPr>
          <w:rFonts w:cs="Arial"/>
          <w:bCs/>
          <w:szCs w:val="22"/>
          <w:lang w:val="es-ES_tradnl"/>
        </w:rPr>
        <w:t xml:space="preserve"> </w:t>
      </w:r>
      <w:r w:rsidR="00A91FD2" w:rsidRPr="00C31826">
        <w:rPr>
          <w:rFonts w:cs="Arial"/>
          <w:bCs/>
          <w:szCs w:val="22"/>
          <w:lang w:val="es-ES_tradnl"/>
        </w:rPr>
        <w:t>para la misma finalidad</w:t>
      </w:r>
      <w:r w:rsidRPr="00C31826">
        <w:rPr>
          <w:rFonts w:cs="Arial"/>
          <w:bCs/>
          <w:szCs w:val="22"/>
          <w:lang w:val="es-ES_tradnl"/>
        </w:rPr>
        <w:t xml:space="preserve"> hasta el límite del valor del daño producido</w:t>
      </w:r>
      <w:r w:rsidR="0076177A" w:rsidRPr="00C31826">
        <w:rPr>
          <w:rFonts w:cs="Arial"/>
          <w:bCs/>
          <w:szCs w:val="22"/>
          <w:lang w:val="es-ES_tradnl"/>
        </w:rPr>
        <w:t xml:space="preserve"> </w:t>
      </w:r>
    </w:p>
    <w:p w14:paraId="026F8377" w14:textId="77777777" w:rsidR="0000169C" w:rsidRPr="00C31826" w:rsidRDefault="0000169C" w:rsidP="00667564">
      <w:pPr>
        <w:jc w:val="both"/>
        <w:rPr>
          <w:rFonts w:cs="Arial"/>
          <w:bCs/>
          <w:szCs w:val="22"/>
          <w:lang w:val="es-ES_tradnl"/>
        </w:rPr>
      </w:pPr>
    </w:p>
    <w:p w14:paraId="0B130ABB" w14:textId="77777777" w:rsidR="003D5296" w:rsidRPr="00BD1719" w:rsidRDefault="00C51811" w:rsidP="00667564">
      <w:pPr>
        <w:jc w:val="both"/>
        <w:rPr>
          <w:rFonts w:cs="Arial"/>
          <w:b/>
          <w:szCs w:val="22"/>
          <w:lang w:val="es-ES_tradnl"/>
        </w:rPr>
      </w:pPr>
      <w:r w:rsidRPr="00BD1719">
        <w:rPr>
          <w:rFonts w:cs="Arial"/>
          <w:b/>
          <w:szCs w:val="22"/>
          <w:lang w:val="es-ES_tradnl"/>
        </w:rPr>
        <w:lastRenderedPageBreak/>
        <w:t>SEGUND</w:t>
      </w:r>
      <w:r w:rsidR="00AF2033" w:rsidRPr="00BD1719">
        <w:rPr>
          <w:rFonts w:cs="Arial"/>
          <w:b/>
          <w:szCs w:val="22"/>
          <w:lang w:val="es-ES_tradnl"/>
        </w:rPr>
        <w:t>A</w:t>
      </w:r>
      <w:r w:rsidR="003D5296" w:rsidRPr="00BD1719">
        <w:rPr>
          <w:rFonts w:cs="Arial"/>
          <w:b/>
          <w:szCs w:val="22"/>
          <w:lang w:val="es-ES_tradnl"/>
        </w:rPr>
        <w:t xml:space="preserve">: </w:t>
      </w:r>
      <w:r w:rsidR="00AE6F53">
        <w:rPr>
          <w:rFonts w:cs="Arial"/>
          <w:b/>
          <w:szCs w:val="22"/>
        </w:rPr>
        <w:t>R</w:t>
      </w:r>
      <w:r w:rsidR="0000169C" w:rsidRPr="00BD1719">
        <w:rPr>
          <w:rFonts w:cs="Arial"/>
          <w:b/>
          <w:szCs w:val="22"/>
        </w:rPr>
        <w:t>égimen</w:t>
      </w:r>
      <w:r w:rsidR="003D5296" w:rsidRPr="00BD1719">
        <w:rPr>
          <w:rFonts w:cs="Arial"/>
          <w:b/>
          <w:szCs w:val="22"/>
        </w:rPr>
        <w:t xml:space="preserve"> jurídico</w:t>
      </w:r>
    </w:p>
    <w:p w14:paraId="748F58A3" w14:textId="77777777" w:rsidR="003D5296" w:rsidRDefault="003D5296" w:rsidP="00667564">
      <w:pPr>
        <w:jc w:val="both"/>
        <w:rPr>
          <w:rFonts w:cs="Arial"/>
          <w:b/>
          <w:szCs w:val="22"/>
          <w:highlight w:val="yellow"/>
          <w:lang w:val="es-ES_tradnl"/>
        </w:rPr>
      </w:pPr>
    </w:p>
    <w:p w14:paraId="16945023" w14:textId="34D6C51E" w:rsidR="003D5296" w:rsidRDefault="003D5296" w:rsidP="003D5296">
      <w:pPr>
        <w:autoSpaceDE w:val="0"/>
        <w:autoSpaceDN w:val="0"/>
        <w:adjustRightInd w:val="0"/>
        <w:jc w:val="both"/>
        <w:rPr>
          <w:rFonts w:cs="Arial"/>
          <w:bCs/>
          <w:szCs w:val="22"/>
        </w:rPr>
      </w:pPr>
      <w:r w:rsidRPr="007F750F">
        <w:rPr>
          <w:rFonts w:cs="Arial"/>
          <w:bCs/>
          <w:szCs w:val="22"/>
        </w:rPr>
        <w:t xml:space="preserve">Las subvenciones previstas en el artículo anterior se regirán por los preceptos contenidos en la Ordenanza General de Subvenciones de esta Diputación Provincial, </w:t>
      </w:r>
      <w:r w:rsidR="00AA3CBA" w:rsidRPr="00AA3CBA">
        <w:rPr>
          <w:rFonts w:cs="Arial"/>
          <w:bCs/>
          <w:szCs w:val="22"/>
        </w:rPr>
        <w:t>(texto consolidado publicado en el BOP nº 71 de 11 de abril de 2025)</w:t>
      </w:r>
      <w:r w:rsidR="0073649B">
        <w:rPr>
          <w:rFonts w:cs="Arial"/>
          <w:bCs/>
          <w:szCs w:val="22"/>
        </w:rPr>
        <w:t>,</w:t>
      </w:r>
      <w:r w:rsidR="00E63FD7">
        <w:rPr>
          <w:rFonts w:cs="Arial"/>
          <w:bCs/>
          <w:szCs w:val="22"/>
        </w:rPr>
        <w:t xml:space="preserve"> </w:t>
      </w:r>
      <w:r w:rsidRPr="007F750F">
        <w:rPr>
          <w:rFonts w:cs="Arial"/>
          <w:bCs/>
          <w:szCs w:val="22"/>
        </w:rPr>
        <w:t>en la Ley 38/2003, de 17 de noviembre, General de Subvenciones</w:t>
      </w:r>
      <w:r w:rsidR="00A224B2">
        <w:rPr>
          <w:rFonts w:cs="Arial"/>
          <w:bCs/>
          <w:szCs w:val="22"/>
        </w:rPr>
        <w:t xml:space="preserve"> (</w:t>
      </w:r>
      <w:r w:rsidR="00A224B2" w:rsidRPr="00A224B2">
        <w:rPr>
          <w:rFonts w:cs="Arial"/>
          <w:bCs/>
          <w:sz w:val="20"/>
          <w:szCs w:val="20"/>
        </w:rPr>
        <w:t>en adelante LGS</w:t>
      </w:r>
      <w:r w:rsidR="00A224B2">
        <w:rPr>
          <w:rFonts w:cs="Arial"/>
          <w:bCs/>
          <w:szCs w:val="22"/>
        </w:rPr>
        <w:t>)</w:t>
      </w:r>
      <w:r w:rsidRPr="007F750F">
        <w:rPr>
          <w:rFonts w:cs="Arial"/>
          <w:bCs/>
          <w:szCs w:val="22"/>
        </w:rPr>
        <w:t>, y en su reglamento aprobado por el Real Decreto 887/2006, de 21 de julio.</w:t>
      </w:r>
    </w:p>
    <w:p w14:paraId="0BDFB51D" w14:textId="77777777" w:rsidR="007B46CD" w:rsidRDefault="007B46CD" w:rsidP="003D5296">
      <w:pPr>
        <w:autoSpaceDE w:val="0"/>
        <w:autoSpaceDN w:val="0"/>
        <w:adjustRightInd w:val="0"/>
        <w:jc w:val="both"/>
        <w:rPr>
          <w:rFonts w:cs="Arial"/>
          <w:bCs/>
          <w:szCs w:val="22"/>
        </w:rPr>
      </w:pPr>
    </w:p>
    <w:p w14:paraId="0BC853DB" w14:textId="074F557D" w:rsidR="007B46CD" w:rsidRDefault="007B46CD" w:rsidP="003D5296">
      <w:pPr>
        <w:autoSpaceDE w:val="0"/>
        <w:autoSpaceDN w:val="0"/>
        <w:adjustRightInd w:val="0"/>
        <w:jc w:val="both"/>
        <w:rPr>
          <w:rFonts w:cs="Arial"/>
          <w:bCs/>
          <w:szCs w:val="22"/>
        </w:rPr>
      </w:pPr>
      <w:r w:rsidRPr="007B46CD">
        <w:rPr>
          <w:rFonts w:cs="Arial"/>
          <w:bCs/>
          <w:szCs w:val="22"/>
        </w:rPr>
        <w:t>Estas ayudas se integran en el Plan Estratégico e Subvenciones 2023-2025, aprobado por el Pleno de la Diputación provincial en sesión de 16 de diciembre de 2022</w:t>
      </w:r>
      <w:r w:rsidR="00280BC4">
        <w:rPr>
          <w:rFonts w:cs="Arial"/>
          <w:bCs/>
          <w:szCs w:val="22"/>
        </w:rPr>
        <w:t>, y m</w:t>
      </w:r>
      <w:r w:rsidR="0065599C">
        <w:rPr>
          <w:rFonts w:cs="Arial"/>
          <w:bCs/>
          <w:szCs w:val="22"/>
        </w:rPr>
        <w:t>odifica</w:t>
      </w:r>
      <w:r w:rsidR="00E44881">
        <w:rPr>
          <w:rFonts w:cs="Arial"/>
          <w:bCs/>
          <w:szCs w:val="22"/>
        </w:rPr>
        <w:t>do posteriormente por Junta de Gobierno.</w:t>
      </w:r>
      <w:r w:rsidRPr="007B46CD">
        <w:rPr>
          <w:rFonts w:cs="Arial"/>
          <w:bCs/>
          <w:szCs w:val="22"/>
        </w:rPr>
        <w:t xml:space="preserve"> </w:t>
      </w:r>
    </w:p>
    <w:p w14:paraId="51136C85" w14:textId="77777777" w:rsidR="007B46CD" w:rsidRDefault="007B46CD" w:rsidP="003D5296">
      <w:pPr>
        <w:autoSpaceDE w:val="0"/>
        <w:autoSpaceDN w:val="0"/>
        <w:adjustRightInd w:val="0"/>
        <w:jc w:val="both"/>
        <w:rPr>
          <w:rFonts w:cs="Arial"/>
          <w:bCs/>
          <w:szCs w:val="22"/>
        </w:rPr>
      </w:pPr>
    </w:p>
    <w:p w14:paraId="52D31E10" w14:textId="77777777" w:rsidR="003D5296" w:rsidRDefault="003D5296" w:rsidP="00667564">
      <w:pPr>
        <w:jc w:val="both"/>
        <w:rPr>
          <w:rFonts w:cs="Arial"/>
          <w:b/>
          <w:szCs w:val="22"/>
          <w:highlight w:val="yellow"/>
          <w:lang w:val="es-ES_tradnl"/>
        </w:rPr>
      </w:pPr>
    </w:p>
    <w:p w14:paraId="0835335E" w14:textId="77777777" w:rsidR="00AF2033" w:rsidRPr="00884DFD" w:rsidRDefault="003D5296" w:rsidP="00667564">
      <w:pPr>
        <w:jc w:val="both"/>
        <w:rPr>
          <w:rFonts w:cs="Arial"/>
          <w:szCs w:val="22"/>
        </w:rPr>
      </w:pPr>
      <w:r w:rsidRPr="00BD1719">
        <w:rPr>
          <w:rFonts w:cs="Arial"/>
          <w:b/>
          <w:szCs w:val="22"/>
          <w:lang w:val="es-ES_tradnl"/>
        </w:rPr>
        <w:t>TERCERA</w:t>
      </w:r>
      <w:r w:rsidRPr="00BD1719">
        <w:rPr>
          <w:rFonts w:cs="Arial"/>
          <w:szCs w:val="22"/>
          <w:lang w:val="es-ES_tradnl"/>
        </w:rPr>
        <w:t xml:space="preserve">: </w:t>
      </w:r>
      <w:r w:rsidR="00AF2033" w:rsidRPr="00BD1719">
        <w:rPr>
          <w:rFonts w:cs="Arial"/>
          <w:b/>
          <w:szCs w:val="22"/>
          <w:lang w:val="es-ES_tradnl"/>
        </w:rPr>
        <w:t>Crédito presupuestario y cuantía de las subvenciones.</w:t>
      </w:r>
    </w:p>
    <w:p w14:paraId="7C0051AB" w14:textId="77777777" w:rsidR="00AF2033" w:rsidRPr="00884DFD" w:rsidRDefault="00AF2033" w:rsidP="00667564">
      <w:pPr>
        <w:jc w:val="both"/>
        <w:rPr>
          <w:rFonts w:cs="Arial"/>
          <w:szCs w:val="22"/>
          <w:lang w:val="es-ES_tradnl"/>
        </w:rPr>
      </w:pPr>
    </w:p>
    <w:p w14:paraId="408D826F" w14:textId="14D876A6" w:rsidR="00E60C3E" w:rsidRDefault="00AF2033" w:rsidP="00667564">
      <w:pPr>
        <w:jc w:val="both"/>
        <w:rPr>
          <w:rFonts w:cs="Arial"/>
          <w:szCs w:val="22"/>
          <w:lang w:val="es-ES_tradnl"/>
        </w:rPr>
      </w:pPr>
      <w:r w:rsidRPr="00884DFD">
        <w:rPr>
          <w:rFonts w:cs="Arial"/>
          <w:szCs w:val="22"/>
          <w:lang w:val="es-ES_tradnl"/>
        </w:rPr>
        <w:t xml:space="preserve">Las subvenciones se financiarán con cargo </w:t>
      </w:r>
      <w:r w:rsidR="006C1A0E">
        <w:rPr>
          <w:rFonts w:cs="Arial"/>
          <w:szCs w:val="22"/>
          <w:lang w:val="es-ES_tradnl"/>
        </w:rPr>
        <w:t xml:space="preserve">al programa </w:t>
      </w:r>
      <w:r w:rsidR="002C696A" w:rsidRPr="003456AF">
        <w:rPr>
          <w:rFonts w:cs="Arial"/>
          <w:b/>
          <w:bCs/>
          <w:szCs w:val="22"/>
          <w:lang w:val="es-ES_tradnl"/>
        </w:rPr>
        <w:t>912</w:t>
      </w:r>
      <w:r w:rsidR="0083781E" w:rsidRPr="003456AF">
        <w:rPr>
          <w:rFonts w:cs="Arial"/>
          <w:b/>
          <w:bCs/>
          <w:szCs w:val="22"/>
          <w:lang w:val="es-ES_tradnl"/>
        </w:rPr>
        <w:t>. 78</w:t>
      </w:r>
      <w:r w:rsidR="00FE77A5" w:rsidRPr="003456AF">
        <w:rPr>
          <w:rFonts w:cs="Arial"/>
          <w:b/>
          <w:bCs/>
          <w:szCs w:val="22"/>
          <w:lang w:val="es-ES_tradnl"/>
        </w:rPr>
        <w:t>025</w:t>
      </w:r>
      <w:r w:rsidR="0083781E" w:rsidRPr="003456AF">
        <w:rPr>
          <w:rFonts w:cs="Arial"/>
          <w:b/>
          <w:bCs/>
          <w:szCs w:val="22"/>
          <w:lang w:val="es-ES_tradnl"/>
        </w:rPr>
        <w:t xml:space="preserve"> y 77</w:t>
      </w:r>
      <w:r w:rsidR="00FE77A5" w:rsidRPr="003456AF">
        <w:rPr>
          <w:rFonts w:cs="Arial"/>
          <w:b/>
          <w:bCs/>
          <w:szCs w:val="22"/>
          <w:lang w:val="es-ES_tradnl"/>
        </w:rPr>
        <w:t>025</w:t>
      </w:r>
      <w:r w:rsidR="006C1A0E" w:rsidRPr="003456AF">
        <w:rPr>
          <w:rFonts w:cs="Arial"/>
          <w:szCs w:val="22"/>
          <w:lang w:val="es-ES_tradnl"/>
        </w:rPr>
        <w:t xml:space="preserve">, </w:t>
      </w:r>
      <w:r w:rsidR="00E60C3E">
        <w:rPr>
          <w:rFonts w:cs="Arial"/>
          <w:szCs w:val="22"/>
          <w:lang w:val="es-ES_tradnl"/>
        </w:rPr>
        <w:t>para lo cual se ha dispuesto las siguientes cantidades:</w:t>
      </w:r>
    </w:p>
    <w:p w14:paraId="46228FE2" w14:textId="77777777" w:rsidR="00FE77A5" w:rsidRDefault="00FE77A5" w:rsidP="00667564">
      <w:pPr>
        <w:jc w:val="both"/>
        <w:rPr>
          <w:rFonts w:cs="Arial"/>
          <w:szCs w:val="22"/>
          <w:lang w:val="es-ES_tradnl"/>
        </w:rPr>
      </w:pPr>
    </w:p>
    <w:p w14:paraId="334A19FD" w14:textId="4C7DF0FD" w:rsidR="00AF2033" w:rsidRDefault="00A95D96" w:rsidP="004B3A74">
      <w:pPr>
        <w:ind w:left="2410"/>
        <w:jc w:val="both"/>
        <w:rPr>
          <w:rFonts w:cs="Arial"/>
          <w:szCs w:val="22"/>
          <w:lang w:val="es-ES_tradnl"/>
        </w:rPr>
      </w:pPr>
      <w:r>
        <w:rPr>
          <w:rFonts w:cs="Arial"/>
          <w:szCs w:val="22"/>
          <w:lang w:val="es-ES_tradnl"/>
        </w:rPr>
        <w:t xml:space="preserve">912 </w:t>
      </w:r>
      <w:r w:rsidR="005770A6">
        <w:rPr>
          <w:rFonts w:cs="Arial"/>
          <w:szCs w:val="22"/>
          <w:lang w:val="es-ES_tradnl"/>
        </w:rPr>
        <w:t>78</w:t>
      </w:r>
      <w:r w:rsidR="00FE77A5">
        <w:rPr>
          <w:rFonts w:cs="Arial"/>
          <w:szCs w:val="22"/>
          <w:lang w:val="es-ES_tradnl"/>
        </w:rPr>
        <w:t>025</w:t>
      </w:r>
      <w:r w:rsidR="00547B5A">
        <w:rPr>
          <w:rFonts w:cs="Arial"/>
          <w:szCs w:val="22"/>
          <w:lang w:val="es-ES_tradnl"/>
        </w:rPr>
        <w:t>: 300.000</w:t>
      </w:r>
      <w:r w:rsidR="00FE77A5">
        <w:rPr>
          <w:rFonts w:cs="Arial"/>
          <w:szCs w:val="22"/>
          <w:lang w:val="es-ES_tradnl"/>
        </w:rPr>
        <w:t xml:space="preserve"> </w:t>
      </w:r>
    </w:p>
    <w:p w14:paraId="3CD3C4F8" w14:textId="6C67A5FF" w:rsidR="00AF2033" w:rsidRDefault="00A95D96" w:rsidP="004B3A74">
      <w:pPr>
        <w:ind w:left="2410"/>
        <w:jc w:val="both"/>
        <w:rPr>
          <w:rFonts w:cs="Arial"/>
          <w:szCs w:val="22"/>
          <w:lang w:val="es-ES_tradnl"/>
        </w:rPr>
      </w:pPr>
      <w:r>
        <w:rPr>
          <w:rFonts w:cs="Arial"/>
          <w:szCs w:val="22"/>
          <w:lang w:val="es-ES_tradnl"/>
        </w:rPr>
        <w:t xml:space="preserve">912 </w:t>
      </w:r>
      <w:r w:rsidR="00FE77A5">
        <w:rPr>
          <w:rFonts w:cs="Arial"/>
          <w:szCs w:val="22"/>
          <w:lang w:val="es-ES_tradnl"/>
        </w:rPr>
        <w:t>77</w:t>
      </w:r>
      <w:r w:rsidR="007207E6">
        <w:rPr>
          <w:rFonts w:cs="Arial"/>
          <w:szCs w:val="22"/>
          <w:lang w:val="es-ES_tradnl"/>
        </w:rPr>
        <w:t xml:space="preserve">025: </w:t>
      </w:r>
      <w:r w:rsidR="00547B5A">
        <w:rPr>
          <w:rFonts w:cs="Arial"/>
          <w:szCs w:val="22"/>
          <w:lang w:val="es-ES_tradnl"/>
        </w:rPr>
        <w:t>120.000</w:t>
      </w:r>
    </w:p>
    <w:p w14:paraId="3DD2487D" w14:textId="77777777" w:rsidR="00AF2033" w:rsidRDefault="00AF2033" w:rsidP="00667564">
      <w:pPr>
        <w:jc w:val="both"/>
        <w:rPr>
          <w:rFonts w:cs="Arial"/>
          <w:b/>
          <w:szCs w:val="22"/>
          <w:lang w:val="es-ES_tradnl"/>
        </w:rPr>
      </w:pPr>
    </w:p>
    <w:p w14:paraId="4733C1D2" w14:textId="77777777" w:rsidR="009274EF" w:rsidRPr="00884DFD" w:rsidRDefault="003D5296" w:rsidP="00667564">
      <w:pPr>
        <w:jc w:val="both"/>
        <w:rPr>
          <w:rFonts w:cs="Arial"/>
          <w:b/>
          <w:szCs w:val="22"/>
          <w:lang w:val="es-ES_tradnl"/>
        </w:rPr>
      </w:pPr>
      <w:r w:rsidRPr="005868D9">
        <w:rPr>
          <w:rFonts w:cs="Arial"/>
          <w:b/>
          <w:szCs w:val="22"/>
          <w:lang w:val="es-ES_tradnl"/>
        </w:rPr>
        <w:t>CUARTA</w:t>
      </w:r>
      <w:r w:rsidRPr="005868D9">
        <w:rPr>
          <w:rFonts w:cs="Arial"/>
          <w:szCs w:val="22"/>
          <w:lang w:val="es-ES_tradnl"/>
        </w:rPr>
        <w:t xml:space="preserve">: </w:t>
      </w:r>
      <w:r w:rsidR="009274EF" w:rsidRPr="005868D9">
        <w:rPr>
          <w:rFonts w:cs="Arial"/>
          <w:b/>
          <w:szCs w:val="22"/>
          <w:lang w:val="es-ES_tradnl"/>
        </w:rPr>
        <w:t>Beneficiarios.</w:t>
      </w:r>
    </w:p>
    <w:p w14:paraId="279F6A09" w14:textId="77777777" w:rsidR="009274EF" w:rsidRPr="00884DFD" w:rsidRDefault="009274EF" w:rsidP="00667564">
      <w:pPr>
        <w:jc w:val="both"/>
        <w:rPr>
          <w:rFonts w:cs="Arial"/>
          <w:b/>
          <w:szCs w:val="22"/>
          <w:lang w:val="es-ES_tradnl"/>
        </w:rPr>
      </w:pPr>
    </w:p>
    <w:p w14:paraId="29B39F75" w14:textId="64421EAB" w:rsidR="0060331E" w:rsidRDefault="002B0FC2" w:rsidP="00667564">
      <w:pPr>
        <w:jc w:val="both"/>
        <w:rPr>
          <w:rFonts w:cs="Arial"/>
          <w:szCs w:val="22"/>
          <w:lang w:val="es-ES_tradnl"/>
        </w:rPr>
      </w:pPr>
      <w:r>
        <w:rPr>
          <w:rFonts w:cs="Arial"/>
          <w:szCs w:val="22"/>
          <w:lang w:val="es-ES_tradnl"/>
        </w:rPr>
        <w:t>En el caso de daños a viviendas</w:t>
      </w:r>
      <w:r w:rsidR="00FA33AA">
        <w:rPr>
          <w:rFonts w:cs="Arial"/>
          <w:szCs w:val="22"/>
          <w:lang w:val="es-ES_tradnl"/>
        </w:rPr>
        <w:t xml:space="preserve"> o enseres </w:t>
      </w:r>
      <w:r w:rsidR="00F5734F">
        <w:rPr>
          <w:rFonts w:cs="Arial"/>
          <w:szCs w:val="22"/>
          <w:lang w:val="es-ES_tradnl"/>
        </w:rPr>
        <w:t>domésticos</w:t>
      </w:r>
      <w:r>
        <w:rPr>
          <w:rFonts w:cs="Arial"/>
          <w:szCs w:val="22"/>
          <w:lang w:val="es-ES_tradnl"/>
        </w:rPr>
        <w:t xml:space="preserve">, </w:t>
      </w:r>
      <w:r w:rsidR="00E75B6F">
        <w:rPr>
          <w:rFonts w:cs="Arial"/>
          <w:szCs w:val="22"/>
          <w:lang w:val="es-ES_tradnl"/>
        </w:rPr>
        <w:t>p</w:t>
      </w:r>
      <w:r w:rsidR="0060331E" w:rsidRPr="0060331E">
        <w:rPr>
          <w:rFonts w:cs="Arial"/>
          <w:szCs w:val="22"/>
          <w:lang w:val="es-ES_tradnl"/>
        </w:rPr>
        <w:t>odrán ser beneficiarios de las subvenciones</w:t>
      </w:r>
      <w:r w:rsidR="00BB3590" w:rsidRPr="00BB3590">
        <w:rPr>
          <w:rFonts w:cs="Arial"/>
          <w:szCs w:val="22"/>
          <w:lang w:val="es-ES_tradnl"/>
        </w:rPr>
        <w:t xml:space="preserve">, los </w:t>
      </w:r>
      <w:r w:rsidR="006C66D2">
        <w:rPr>
          <w:rFonts w:cs="Arial"/>
          <w:szCs w:val="22"/>
          <w:lang w:val="es-ES_tradnl"/>
        </w:rPr>
        <w:t>propietarios de la</w:t>
      </w:r>
      <w:r w:rsidR="00AE5FF8">
        <w:rPr>
          <w:rFonts w:cs="Arial"/>
          <w:szCs w:val="22"/>
          <w:lang w:val="es-ES_tradnl"/>
        </w:rPr>
        <w:t>s</w:t>
      </w:r>
      <w:r w:rsidR="006C66D2">
        <w:rPr>
          <w:rFonts w:cs="Arial"/>
          <w:szCs w:val="22"/>
          <w:lang w:val="es-ES_tradnl"/>
        </w:rPr>
        <w:t xml:space="preserve"> viviendas o</w:t>
      </w:r>
      <w:r w:rsidR="00DB51F8">
        <w:rPr>
          <w:rFonts w:cs="Arial"/>
          <w:szCs w:val="22"/>
          <w:lang w:val="es-ES_tradnl"/>
        </w:rPr>
        <w:t>, quienes acrediten</w:t>
      </w:r>
      <w:r w:rsidR="00675A06">
        <w:rPr>
          <w:rFonts w:cs="Arial"/>
          <w:szCs w:val="22"/>
          <w:lang w:val="es-ES_tradnl"/>
        </w:rPr>
        <w:t xml:space="preserve"> </w:t>
      </w:r>
      <w:r w:rsidR="00675A06" w:rsidRPr="00675A06">
        <w:rPr>
          <w:rFonts w:cs="Arial"/>
          <w:szCs w:val="22"/>
          <w:lang w:val="es-ES_tradnl"/>
        </w:rPr>
        <w:t>est</w:t>
      </w:r>
      <w:r w:rsidR="00675A06">
        <w:rPr>
          <w:rFonts w:cs="Arial"/>
          <w:szCs w:val="22"/>
          <w:lang w:val="es-ES_tradnl"/>
        </w:rPr>
        <w:t>ar</w:t>
      </w:r>
      <w:r w:rsidR="00675A06" w:rsidRPr="00675A06">
        <w:rPr>
          <w:rFonts w:cs="Arial"/>
          <w:szCs w:val="22"/>
          <w:lang w:val="es-ES_tradnl"/>
        </w:rPr>
        <w:t xml:space="preserve"> obligado</w:t>
      </w:r>
      <w:r w:rsidR="00675A06">
        <w:rPr>
          <w:rFonts w:cs="Arial"/>
          <w:szCs w:val="22"/>
          <w:lang w:val="es-ES_tradnl"/>
        </w:rPr>
        <w:t>s</w:t>
      </w:r>
      <w:r w:rsidR="00675A06" w:rsidRPr="00675A06">
        <w:rPr>
          <w:rFonts w:cs="Arial"/>
          <w:szCs w:val="22"/>
          <w:lang w:val="es-ES_tradnl"/>
        </w:rPr>
        <w:t xml:space="preserve"> legalmente, en virtud de su título jurídico de posesión sobre dicha vivienda, a asumir el coste económico de los daños producidos</w:t>
      </w:r>
      <w:r w:rsidR="00675A06">
        <w:rPr>
          <w:rFonts w:cs="Arial"/>
          <w:szCs w:val="22"/>
          <w:lang w:val="es-ES_tradnl"/>
        </w:rPr>
        <w:t xml:space="preserve">. Dichas circunstancias deberán recaer en </w:t>
      </w:r>
      <w:r w:rsidR="003546CF">
        <w:rPr>
          <w:rFonts w:cs="Arial"/>
          <w:szCs w:val="22"/>
          <w:lang w:val="es-ES_tradnl"/>
        </w:rPr>
        <w:t xml:space="preserve">alguno de los </w:t>
      </w:r>
      <w:r w:rsidR="00C52A34" w:rsidRPr="00C52A34">
        <w:rPr>
          <w:rFonts w:cs="Arial"/>
          <w:szCs w:val="22"/>
          <w:lang w:val="es-ES_tradnl"/>
        </w:rPr>
        <w:t xml:space="preserve">miembros de la unidad familiar o de convivencia residente </w:t>
      </w:r>
      <w:r w:rsidR="00752DB7">
        <w:rPr>
          <w:rFonts w:cs="Arial"/>
          <w:szCs w:val="22"/>
          <w:lang w:val="es-ES_tradnl"/>
        </w:rPr>
        <w:t xml:space="preserve">en </w:t>
      </w:r>
      <w:r w:rsidR="005032D4">
        <w:rPr>
          <w:rFonts w:cs="Arial"/>
          <w:szCs w:val="22"/>
          <w:lang w:val="es-ES_tradnl"/>
        </w:rPr>
        <w:t>la</w:t>
      </w:r>
      <w:r w:rsidR="00752DB7">
        <w:rPr>
          <w:rFonts w:cs="Arial"/>
          <w:szCs w:val="22"/>
          <w:lang w:val="es-ES_tradnl"/>
        </w:rPr>
        <w:t xml:space="preserve"> vivienda</w:t>
      </w:r>
      <w:r w:rsidR="00942EAE">
        <w:rPr>
          <w:rFonts w:cs="Arial"/>
          <w:szCs w:val="22"/>
          <w:lang w:val="es-ES_tradnl"/>
        </w:rPr>
        <w:t>, siendo sólo uno de ellos beneficiario de la subvención</w:t>
      </w:r>
      <w:r w:rsidR="00C52A34" w:rsidRPr="00C52A34">
        <w:rPr>
          <w:rFonts w:cs="Arial"/>
          <w:szCs w:val="22"/>
          <w:lang w:val="es-ES_tradnl"/>
        </w:rPr>
        <w:t>.</w:t>
      </w:r>
    </w:p>
    <w:p w14:paraId="6AF90A37" w14:textId="77777777" w:rsidR="009274EF" w:rsidRDefault="009274EF" w:rsidP="00667564">
      <w:pPr>
        <w:jc w:val="both"/>
        <w:rPr>
          <w:rFonts w:cs="Arial"/>
          <w:szCs w:val="22"/>
          <w:lang w:val="es-ES_tradnl"/>
        </w:rPr>
      </w:pPr>
    </w:p>
    <w:p w14:paraId="5520DEA7" w14:textId="6DF92D18" w:rsidR="00A5596E" w:rsidRPr="00884DFD" w:rsidRDefault="00A5596E" w:rsidP="00846C94">
      <w:pPr>
        <w:jc w:val="both"/>
        <w:rPr>
          <w:rFonts w:cs="Arial"/>
          <w:szCs w:val="22"/>
          <w:lang w:val="es-ES_tradnl"/>
        </w:rPr>
      </w:pPr>
      <w:r>
        <w:rPr>
          <w:rFonts w:cs="Arial"/>
          <w:szCs w:val="22"/>
          <w:lang w:val="es-ES_tradnl"/>
        </w:rPr>
        <w:t xml:space="preserve">En el caso de locales </w:t>
      </w:r>
      <w:r w:rsidR="002B0FC2">
        <w:rPr>
          <w:rFonts w:cs="Arial"/>
          <w:szCs w:val="22"/>
          <w:lang w:val="es-ES_tradnl"/>
        </w:rPr>
        <w:t>de negocio</w:t>
      </w:r>
      <w:r>
        <w:rPr>
          <w:rFonts w:cs="Arial"/>
          <w:szCs w:val="22"/>
          <w:lang w:val="es-ES_tradnl"/>
        </w:rPr>
        <w:t xml:space="preserve">, </w:t>
      </w:r>
      <w:r w:rsidR="008B20B5">
        <w:rPr>
          <w:rFonts w:cs="Arial"/>
          <w:szCs w:val="22"/>
          <w:lang w:val="es-ES_tradnl"/>
        </w:rPr>
        <w:t xml:space="preserve">serán beneficiarios los </w:t>
      </w:r>
      <w:r w:rsidR="008B20B5" w:rsidRPr="008B20B5">
        <w:rPr>
          <w:rFonts w:cs="Arial"/>
          <w:szCs w:val="22"/>
          <w:lang w:val="es-ES_tradnl"/>
        </w:rPr>
        <w:t xml:space="preserve">titulares de los establecimientos </w:t>
      </w:r>
      <w:r w:rsidR="008B20B5" w:rsidRPr="00752DB7">
        <w:rPr>
          <w:rFonts w:cs="Arial"/>
          <w:szCs w:val="22"/>
          <w:lang w:val="es-ES_tradnl"/>
        </w:rPr>
        <w:t>comerciales</w:t>
      </w:r>
      <w:r w:rsidR="00D93CA2" w:rsidRPr="00752DB7">
        <w:rPr>
          <w:rFonts w:cs="Arial"/>
          <w:szCs w:val="22"/>
          <w:lang w:val="es-ES_tradnl"/>
        </w:rPr>
        <w:t>,</w:t>
      </w:r>
      <w:r w:rsidR="008B20B5" w:rsidRPr="00752DB7">
        <w:rPr>
          <w:rFonts w:cs="Arial"/>
          <w:szCs w:val="22"/>
          <w:lang w:val="es-ES_tradnl"/>
        </w:rPr>
        <w:t xml:space="preserve"> de servicios</w:t>
      </w:r>
      <w:r w:rsidR="00D93CA2" w:rsidRPr="00752DB7">
        <w:rPr>
          <w:rFonts w:cs="Arial"/>
          <w:szCs w:val="22"/>
          <w:lang w:val="es-ES_tradnl"/>
        </w:rPr>
        <w:t xml:space="preserve"> y </w:t>
      </w:r>
      <w:r w:rsidR="002821D9" w:rsidRPr="00752DB7">
        <w:rPr>
          <w:rFonts w:cs="Arial"/>
          <w:szCs w:val="22"/>
          <w:lang w:val="es-ES_tradnl"/>
        </w:rPr>
        <w:t xml:space="preserve">naves </w:t>
      </w:r>
      <w:r w:rsidR="00D93CA2" w:rsidRPr="00752DB7">
        <w:rPr>
          <w:rFonts w:cs="Arial"/>
          <w:szCs w:val="22"/>
          <w:lang w:val="es-ES_tradnl"/>
        </w:rPr>
        <w:t>agrícolas</w:t>
      </w:r>
      <w:r w:rsidR="008B20B5" w:rsidRPr="008B20B5">
        <w:rPr>
          <w:rFonts w:cs="Arial"/>
          <w:szCs w:val="22"/>
          <w:lang w:val="es-ES_tradnl"/>
        </w:rPr>
        <w:t xml:space="preserve">, debidamente registrados a efectos fiscales, en funcionamiento, y con un número de empleados igual o inferior a </w:t>
      </w:r>
      <w:r w:rsidR="00674404">
        <w:rPr>
          <w:rFonts w:cs="Arial"/>
          <w:szCs w:val="22"/>
          <w:lang w:val="es-ES_tradnl"/>
        </w:rPr>
        <w:t>diez</w:t>
      </w:r>
      <w:r w:rsidR="00AE6096">
        <w:rPr>
          <w:rFonts w:cs="Arial"/>
          <w:szCs w:val="22"/>
          <w:lang w:val="es-ES_tradnl"/>
        </w:rPr>
        <w:t xml:space="preserve">. </w:t>
      </w:r>
      <w:r w:rsidR="00DD4331">
        <w:rPr>
          <w:rFonts w:cs="Arial"/>
          <w:szCs w:val="22"/>
          <w:lang w:val="es-ES_tradnl"/>
        </w:rPr>
        <w:t>Deberán</w:t>
      </w:r>
      <w:r w:rsidR="00A32E14">
        <w:rPr>
          <w:rFonts w:cs="Arial"/>
          <w:szCs w:val="22"/>
          <w:lang w:val="es-ES_tradnl"/>
        </w:rPr>
        <w:t xml:space="preserve"> </w:t>
      </w:r>
      <w:r w:rsidR="008A7D15">
        <w:rPr>
          <w:rFonts w:cs="Arial"/>
          <w:szCs w:val="22"/>
          <w:lang w:val="es-ES_tradnl"/>
        </w:rPr>
        <w:t xml:space="preserve">acreditar </w:t>
      </w:r>
      <w:r w:rsidR="007F3502">
        <w:rPr>
          <w:rFonts w:cs="Arial"/>
          <w:szCs w:val="22"/>
          <w:lang w:val="es-ES_tradnl"/>
        </w:rPr>
        <w:t>alta en el impuesto de actividades económicas vigente</w:t>
      </w:r>
    </w:p>
    <w:p w14:paraId="691B1A8C" w14:textId="77777777" w:rsidR="00846C94" w:rsidRDefault="00846C94" w:rsidP="00846C94">
      <w:pPr>
        <w:ind w:firstLine="708"/>
        <w:jc w:val="both"/>
        <w:rPr>
          <w:rFonts w:cs="Arial"/>
          <w:szCs w:val="22"/>
        </w:rPr>
      </w:pPr>
    </w:p>
    <w:p w14:paraId="49EB63B4" w14:textId="5FBE588F" w:rsidR="005F6282" w:rsidRPr="005F6282" w:rsidRDefault="005F6282" w:rsidP="005F6282">
      <w:pPr>
        <w:jc w:val="both"/>
        <w:rPr>
          <w:rFonts w:cs="Arial"/>
          <w:szCs w:val="22"/>
        </w:rPr>
      </w:pPr>
      <w:r w:rsidRPr="005F6282">
        <w:rPr>
          <w:rFonts w:cs="Arial"/>
          <w:szCs w:val="22"/>
        </w:rPr>
        <w:t>No podrán obtener la condición de persona beneficiaria de las ayudas reguladas en esta Orden las personas físicas o jurídicas en quienes concurra alguna de las circunstancias recogidas en el artículo 13 de la Ley 38/2003, de 17 de noviembre, General de Subvenciones</w:t>
      </w:r>
    </w:p>
    <w:p w14:paraId="2EA6B372" w14:textId="77777777" w:rsidR="005F6282" w:rsidRPr="00884DFD" w:rsidRDefault="005F6282" w:rsidP="00846C94">
      <w:pPr>
        <w:ind w:firstLine="708"/>
        <w:jc w:val="both"/>
        <w:rPr>
          <w:rFonts w:cs="Arial"/>
          <w:szCs w:val="22"/>
        </w:rPr>
      </w:pPr>
    </w:p>
    <w:p w14:paraId="564BBCE7" w14:textId="77777777" w:rsidR="00AF2033" w:rsidRPr="00AF2033" w:rsidRDefault="00846C94" w:rsidP="00667564">
      <w:pPr>
        <w:jc w:val="both"/>
        <w:rPr>
          <w:rFonts w:cs="Arial"/>
          <w:b/>
          <w:bCs/>
          <w:szCs w:val="22"/>
          <w:lang w:val="es-ES_tradnl"/>
        </w:rPr>
      </w:pPr>
      <w:r w:rsidRPr="005868D9">
        <w:rPr>
          <w:rFonts w:cs="Arial"/>
          <w:b/>
          <w:szCs w:val="22"/>
          <w:lang w:val="es-ES_tradnl"/>
        </w:rPr>
        <w:t>QUINTA:</w:t>
      </w:r>
      <w:r w:rsidR="00AF2033" w:rsidRPr="005868D9">
        <w:rPr>
          <w:rFonts w:cs="Arial"/>
          <w:b/>
          <w:bCs/>
          <w:szCs w:val="22"/>
          <w:lang w:val="es-ES_tradnl"/>
        </w:rPr>
        <w:t xml:space="preserve"> Gastos subvencionables</w:t>
      </w:r>
      <w:r w:rsidR="003506D7" w:rsidRPr="005868D9">
        <w:rPr>
          <w:rFonts w:cs="Arial"/>
          <w:b/>
          <w:bCs/>
          <w:szCs w:val="22"/>
          <w:lang w:val="es-ES_tradnl"/>
        </w:rPr>
        <w:t xml:space="preserve"> y plazo de ejecución</w:t>
      </w:r>
      <w:r w:rsidR="00AF2033" w:rsidRPr="005868D9">
        <w:rPr>
          <w:rFonts w:cs="Arial"/>
          <w:b/>
          <w:bCs/>
          <w:szCs w:val="22"/>
          <w:lang w:val="es-ES_tradnl"/>
        </w:rPr>
        <w:t>.</w:t>
      </w:r>
    </w:p>
    <w:p w14:paraId="329ACC00" w14:textId="77777777" w:rsidR="00AF2033" w:rsidRPr="00AF2033" w:rsidRDefault="00AF2033" w:rsidP="00667564">
      <w:pPr>
        <w:jc w:val="both"/>
        <w:rPr>
          <w:rFonts w:cs="Arial"/>
          <w:szCs w:val="22"/>
          <w:lang w:val="es-ES_tradnl"/>
        </w:rPr>
      </w:pPr>
      <w:bookmarkStart w:id="2" w:name="_Hlk69636460"/>
    </w:p>
    <w:bookmarkEnd w:id="2"/>
    <w:p w14:paraId="3340E0E7" w14:textId="77777777" w:rsidR="00770A14" w:rsidRDefault="00770A14" w:rsidP="00770A14">
      <w:pPr>
        <w:jc w:val="both"/>
        <w:rPr>
          <w:rFonts w:cs="Arial"/>
          <w:szCs w:val="22"/>
        </w:rPr>
      </w:pPr>
      <w:r w:rsidRPr="0060331E">
        <w:rPr>
          <w:rFonts w:cs="Arial"/>
          <w:szCs w:val="22"/>
        </w:rPr>
        <w:t xml:space="preserve">Podrán ser subvencionados </w:t>
      </w:r>
      <w:r>
        <w:rPr>
          <w:rFonts w:cs="Arial"/>
          <w:szCs w:val="22"/>
        </w:rPr>
        <w:t xml:space="preserve">los gastos derivados de daños meteorológicos adversos acaecidos desde el 20 de octubre de 2024 hasta el </w:t>
      </w:r>
      <w:r w:rsidRPr="0060331E">
        <w:rPr>
          <w:rFonts w:cs="Arial"/>
          <w:szCs w:val="22"/>
        </w:rPr>
        <w:t xml:space="preserve">día </w:t>
      </w:r>
      <w:r>
        <w:rPr>
          <w:rFonts w:cs="Arial"/>
          <w:szCs w:val="22"/>
        </w:rPr>
        <w:t>20 de octubre de 2025</w:t>
      </w:r>
      <w:r w:rsidRPr="0060331E">
        <w:rPr>
          <w:rFonts w:cs="Arial"/>
          <w:szCs w:val="22"/>
        </w:rPr>
        <w:t>.</w:t>
      </w:r>
    </w:p>
    <w:p w14:paraId="4EEB4848" w14:textId="77777777" w:rsidR="00770A14" w:rsidRDefault="00770A14" w:rsidP="00573887">
      <w:pPr>
        <w:jc w:val="both"/>
        <w:rPr>
          <w:rFonts w:cs="Arial"/>
          <w:szCs w:val="22"/>
        </w:rPr>
      </w:pPr>
    </w:p>
    <w:p w14:paraId="213E8EA9" w14:textId="29196959" w:rsidR="00B8078E" w:rsidRPr="005032D4" w:rsidRDefault="0060331E" w:rsidP="00573887">
      <w:pPr>
        <w:jc w:val="both"/>
        <w:rPr>
          <w:rFonts w:cs="Arial"/>
          <w:szCs w:val="22"/>
        </w:rPr>
      </w:pPr>
      <w:r w:rsidRPr="005032D4">
        <w:rPr>
          <w:rFonts w:cs="Arial"/>
          <w:szCs w:val="22"/>
        </w:rPr>
        <w:t>Se consideran gastos subvencionables</w:t>
      </w:r>
      <w:r w:rsidR="00566196" w:rsidRPr="005032D4">
        <w:rPr>
          <w:rFonts w:cs="Arial"/>
          <w:szCs w:val="22"/>
        </w:rPr>
        <w:t>:</w:t>
      </w:r>
    </w:p>
    <w:p w14:paraId="59A1D3FD" w14:textId="77777777" w:rsidR="00B8078E" w:rsidRPr="00FA242E" w:rsidRDefault="00B8078E" w:rsidP="00573887">
      <w:pPr>
        <w:jc w:val="both"/>
        <w:rPr>
          <w:rFonts w:cs="Arial"/>
          <w:szCs w:val="22"/>
          <w:highlight w:val="yellow"/>
        </w:rPr>
      </w:pPr>
    </w:p>
    <w:p w14:paraId="7790ECEB" w14:textId="7E8D0477" w:rsidR="0060331E" w:rsidRPr="002A5757" w:rsidRDefault="00B8078E" w:rsidP="00573887">
      <w:pPr>
        <w:jc w:val="both"/>
        <w:rPr>
          <w:rFonts w:cs="Arial"/>
          <w:szCs w:val="22"/>
        </w:rPr>
      </w:pPr>
      <w:r w:rsidRPr="002A5757">
        <w:rPr>
          <w:rFonts w:cs="Arial"/>
          <w:szCs w:val="22"/>
        </w:rPr>
        <w:t xml:space="preserve">En la rehabilitación de </w:t>
      </w:r>
      <w:r w:rsidR="00BA0865" w:rsidRPr="002A5757">
        <w:rPr>
          <w:rFonts w:cs="Arial"/>
          <w:szCs w:val="22"/>
        </w:rPr>
        <w:t>edificios</w:t>
      </w:r>
      <w:r w:rsidRPr="002A5757">
        <w:rPr>
          <w:rFonts w:cs="Arial"/>
          <w:szCs w:val="22"/>
        </w:rPr>
        <w:t xml:space="preserve">, </w:t>
      </w:r>
      <w:r w:rsidR="00BA0865" w:rsidRPr="002A5757">
        <w:rPr>
          <w:rFonts w:cs="Arial"/>
          <w:szCs w:val="22"/>
        </w:rPr>
        <w:t>tanto viviendas como locales de negocio,</w:t>
      </w:r>
      <w:r w:rsidR="00BD29E8" w:rsidRPr="002A5757">
        <w:rPr>
          <w:rFonts w:cs="Arial"/>
          <w:szCs w:val="22"/>
        </w:rPr>
        <w:t xml:space="preserve"> </w:t>
      </w:r>
      <w:r w:rsidRPr="002A5757">
        <w:rPr>
          <w:rFonts w:cs="Arial"/>
          <w:szCs w:val="22"/>
        </w:rPr>
        <w:t xml:space="preserve">los gastos en obras </w:t>
      </w:r>
      <w:r w:rsidR="009D6ED5" w:rsidRPr="002A5757">
        <w:rPr>
          <w:rFonts w:cs="Arial"/>
          <w:szCs w:val="22"/>
        </w:rPr>
        <w:t xml:space="preserve">de reparación </w:t>
      </w:r>
      <w:r w:rsidRPr="002A5757">
        <w:rPr>
          <w:rFonts w:cs="Arial"/>
          <w:szCs w:val="22"/>
        </w:rPr>
        <w:t xml:space="preserve">o </w:t>
      </w:r>
      <w:r w:rsidR="009D6ED5" w:rsidRPr="002A5757">
        <w:rPr>
          <w:rFonts w:cs="Arial"/>
          <w:szCs w:val="22"/>
        </w:rPr>
        <w:t xml:space="preserve">los costes derivados de la </w:t>
      </w:r>
      <w:r w:rsidRPr="002A5757">
        <w:rPr>
          <w:rFonts w:cs="Arial"/>
          <w:szCs w:val="22"/>
        </w:rPr>
        <w:t>adquisición de materiales necesarios para la realización de l</w:t>
      </w:r>
      <w:r w:rsidR="005B7B20" w:rsidRPr="002A5757">
        <w:rPr>
          <w:rFonts w:cs="Arial"/>
          <w:szCs w:val="22"/>
        </w:rPr>
        <w:t>as obras</w:t>
      </w:r>
      <w:r w:rsidR="0060331E" w:rsidRPr="002A5757">
        <w:rPr>
          <w:rFonts w:cs="Arial"/>
          <w:szCs w:val="22"/>
        </w:rPr>
        <w:t>.</w:t>
      </w:r>
    </w:p>
    <w:p w14:paraId="0DDDFA2C" w14:textId="77777777" w:rsidR="00573887" w:rsidRPr="00FA242E" w:rsidRDefault="00573887" w:rsidP="00573887">
      <w:pPr>
        <w:jc w:val="both"/>
        <w:rPr>
          <w:rFonts w:cs="Arial"/>
          <w:szCs w:val="22"/>
          <w:highlight w:val="yellow"/>
        </w:rPr>
      </w:pPr>
    </w:p>
    <w:p w14:paraId="0A3F403D" w14:textId="05C6A53E" w:rsidR="007B5F11" w:rsidRPr="005A75BA" w:rsidRDefault="007B5F11" w:rsidP="009D6ED5">
      <w:pPr>
        <w:jc w:val="both"/>
        <w:rPr>
          <w:rFonts w:cs="Arial"/>
          <w:szCs w:val="22"/>
          <w:lang w:val="es-ES_tradnl"/>
        </w:rPr>
      </w:pPr>
      <w:r w:rsidRPr="005A75BA">
        <w:rPr>
          <w:rFonts w:cs="Arial"/>
          <w:szCs w:val="22"/>
          <w:lang w:val="es-ES_tradnl"/>
        </w:rPr>
        <w:t xml:space="preserve">En </w:t>
      </w:r>
      <w:r w:rsidR="00A7478E" w:rsidRPr="005A75BA">
        <w:rPr>
          <w:rFonts w:cs="Arial"/>
          <w:szCs w:val="22"/>
          <w:lang w:val="es-ES_tradnl"/>
        </w:rPr>
        <w:t xml:space="preserve">la modalidad de enseres domésticos serán subvencionables </w:t>
      </w:r>
      <w:r w:rsidR="002A5757" w:rsidRPr="005A75BA">
        <w:rPr>
          <w:rFonts w:cs="Arial"/>
          <w:szCs w:val="22"/>
          <w:lang w:val="es-ES_tradnl"/>
        </w:rPr>
        <w:t xml:space="preserve">los gastos que se hayan </w:t>
      </w:r>
      <w:r w:rsidR="002A5757" w:rsidRPr="005A75BA">
        <w:rPr>
          <w:rFonts w:cs="Arial"/>
          <w:szCs w:val="22"/>
          <w:lang w:val="es-ES_tradnl"/>
        </w:rPr>
        <w:lastRenderedPageBreak/>
        <w:t xml:space="preserve">ocasionado por la </w:t>
      </w:r>
      <w:r w:rsidR="004C51FC" w:rsidRPr="005A75BA">
        <w:rPr>
          <w:rFonts w:cs="Arial"/>
          <w:szCs w:val="22"/>
          <w:lang w:val="es-ES_tradnl"/>
        </w:rPr>
        <w:t>adquisición</w:t>
      </w:r>
      <w:r w:rsidR="00931A29" w:rsidRPr="005A75BA">
        <w:rPr>
          <w:rFonts w:cs="Arial"/>
          <w:szCs w:val="22"/>
          <w:lang w:val="es-ES_tradnl"/>
        </w:rPr>
        <w:t xml:space="preserve"> en </w:t>
      </w:r>
      <w:r w:rsidRPr="005A75BA">
        <w:rPr>
          <w:rFonts w:cs="Arial"/>
          <w:szCs w:val="22"/>
          <w:lang w:val="es-ES_tradnl"/>
        </w:rPr>
        <w:t xml:space="preserve">muebles </w:t>
      </w:r>
      <w:r w:rsidR="009D6ED5" w:rsidRPr="005A75BA">
        <w:rPr>
          <w:rFonts w:cs="Arial"/>
          <w:szCs w:val="22"/>
          <w:lang w:val="es-ES_tradnl"/>
        </w:rPr>
        <w:t>(mesas, sillas, s</w:t>
      </w:r>
      <w:r w:rsidR="00CD27E4" w:rsidRPr="005A75BA">
        <w:rPr>
          <w:rFonts w:cs="Arial"/>
          <w:szCs w:val="22"/>
          <w:lang w:val="es-ES_tradnl"/>
        </w:rPr>
        <w:t>illones, camas, mesillas</w:t>
      </w:r>
      <w:r w:rsidR="00DC1E15" w:rsidRPr="005A75BA">
        <w:rPr>
          <w:rFonts w:cs="Arial"/>
          <w:szCs w:val="22"/>
          <w:lang w:val="es-ES_tradnl"/>
        </w:rPr>
        <w:t xml:space="preserve">, </w:t>
      </w:r>
      <w:r w:rsidR="00454D9B" w:rsidRPr="005A75BA">
        <w:rPr>
          <w:rFonts w:cs="Arial"/>
          <w:szCs w:val="22"/>
          <w:lang w:val="es-ES_tradnl"/>
        </w:rPr>
        <w:t>lámparas</w:t>
      </w:r>
      <w:r w:rsidR="004C7AC9">
        <w:rPr>
          <w:rFonts w:cs="Arial"/>
          <w:szCs w:val="22"/>
          <w:lang w:val="es-ES_tradnl"/>
        </w:rPr>
        <w:t>, televisores</w:t>
      </w:r>
      <w:r w:rsidR="00A54EB3">
        <w:rPr>
          <w:rFonts w:cs="Arial"/>
          <w:szCs w:val="22"/>
          <w:lang w:val="es-ES_tradnl"/>
        </w:rPr>
        <w:t xml:space="preserve">, estanterías y </w:t>
      </w:r>
      <w:r w:rsidR="005D2463">
        <w:rPr>
          <w:rFonts w:cs="Arial"/>
          <w:szCs w:val="22"/>
          <w:lang w:val="es-ES_tradnl"/>
        </w:rPr>
        <w:t>librerías</w:t>
      </w:r>
      <w:r w:rsidR="00CD27E4" w:rsidRPr="005A75BA">
        <w:rPr>
          <w:rFonts w:cs="Arial"/>
          <w:szCs w:val="22"/>
          <w:lang w:val="es-ES_tradnl"/>
        </w:rPr>
        <w:t>)</w:t>
      </w:r>
      <w:r w:rsidR="009B326E">
        <w:rPr>
          <w:rFonts w:cs="Arial"/>
          <w:szCs w:val="22"/>
          <w:lang w:val="es-ES_tradnl"/>
        </w:rPr>
        <w:t>,</w:t>
      </w:r>
      <w:r w:rsidRPr="005A75BA">
        <w:rPr>
          <w:rFonts w:cs="Arial"/>
          <w:szCs w:val="22"/>
          <w:lang w:val="es-ES_tradnl"/>
        </w:rPr>
        <w:t xml:space="preserve"> electrodomésticos básicos (</w:t>
      </w:r>
      <w:r w:rsidR="00F34C8C" w:rsidRPr="005A75BA">
        <w:rPr>
          <w:rFonts w:cs="Arial"/>
          <w:szCs w:val="22"/>
          <w:lang w:val="es-ES_tradnl"/>
        </w:rPr>
        <w:t>frigorífico</w:t>
      </w:r>
      <w:r w:rsidRPr="005A75BA">
        <w:rPr>
          <w:rFonts w:cs="Arial"/>
          <w:szCs w:val="22"/>
          <w:lang w:val="es-ES_tradnl"/>
        </w:rPr>
        <w:t>, placa de cocina, horno, lavadora, lavavajillas</w:t>
      </w:r>
      <w:r w:rsidR="005D2463">
        <w:rPr>
          <w:rFonts w:cs="Arial"/>
          <w:szCs w:val="22"/>
          <w:lang w:val="es-ES_tradnl"/>
        </w:rPr>
        <w:t>, menaje de cocina básico</w:t>
      </w:r>
      <w:r w:rsidRPr="005A75BA">
        <w:rPr>
          <w:rFonts w:cs="Arial"/>
          <w:szCs w:val="22"/>
          <w:lang w:val="es-ES_tradnl"/>
        </w:rPr>
        <w:t>), que hayan sido afectados en la vivienda habitual por los hechos causantes</w:t>
      </w:r>
      <w:r w:rsidR="00CD27E4" w:rsidRPr="005A75BA">
        <w:rPr>
          <w:rFonts w:cs="Arial"/>
          <w:szCs w:val="22"/>
          <w:lang w:val="es-ES_tradnl"/>
        </w:rPr>
        <w:t xml:space="preserve">, y que hayan requerido </w:t>
      </w:r>
      <w:r w:rsidR="00770A14" w:rsidRPr="005A75BA">
        <w:rPr>
          <w:rFonts w:cs="Arial"/>
          <w:szCs w:val="22"/>
          <w:lang w:val="es-ES_tradnl"/>
        </w:rPr>
        <w:t>su sustitución</w:t>
      </w:r>
      <w:r w:rsidRPr="005A75BA">
        <w:rPr>
          <w:rFonts w:cs="Arial"/>
          <w:szCs w:val="22"/>
          <w:lang w:val="es-ES_tradnl"/>
        </w:rPr>
        <w:t>.</w:t>
      </w:r>
    </w:p>
    <w:p w14:paraId="03A13557" w14:textId="77777777" w:rsidR="00770A14" w:rsidRPr="005A75BA" w:rsidRDefault="00770A14" w:rsidP="009D6ED5">
      <w:pPr>
        <w:jc w:val="both"/>
        <w:rPr>
          <w:rFonts w:cs="Arial"/>
          <w:szCs w:val="22"/>
          <w:lang w:val="es-ES_tradnl"/>
        </w:rPr>
      </w:pPr>
    </w:p>
    <w:p w14:paraId="05A37C5C" w14:textId="0F33D701" w:rsidR="007B5F11" w:rsidRDefault="00770A14" w:rsidP="00573887">
      <w:pPr>
        <w:jc w:val="both"/>
        <w:rPr>
          <w:rFonts w:cs="Arial"/>
          <w:szCs w:val="22"/>
        </w:rPr>
      </w:pPr>
      <w:r w:rsidRPr="005A75BA">
        <w:rPr>
          <w:rFonts w:cs="Arial"/>
          <w:szCs w:val="22"/>
        </w:rPr>
        <w:t xml:space="preserve">En la modalidad de </w:t>
      </w:r>
      <w:r w:rsidR="00D84B76" w:rsidRPr="005A75BA">
        <w:rPr>
          <w:rFonts w:cs="Arial"/>
          <w:szCs w:val="22"/>
        </w:rPr>
        <w:t>utillaje,</w:t>
      </w:r>
      <w:r w:rsidRPr="005A75BA">
        <w:rPr>
          <w:rFonts w:cs="Arial"/>
          <w:szCs w:val="22"/>
        </w:rPr>
        <w:t xml:space="preserve"> </w:t>
      </w:r>
      <w:r w:rsidR="008E64B3" w:rsidRPr="005A75BA">
        <w:rPr>
          <w:rFonts w:cs="Arial"/>
          <w:szCs w:val="22"/>
        </w:rPr>
        <w:t>mobiliario y otros elementos esenciales, así como las existencias y productos propios de la actividad</w:t>
      </w:r>
      <w:r w:rsidR="00996A0F" w:rsidRPr="005A75BA">
        <w:rPr>
          <w:rFonts w:cs="Arial"/>
          <w:szCs w:val="22"/>
        </w:rPr>
        <w:t xml:space="preserve">, serán subvencionables </w:t>
      </w:r>
      <w:r w:rsidR="00D84B76" w:rsidRPr="005A75BA">
        <w:rPr>
          <w:rFonts w:cs="Arial"/>
          <w:szCs w:val="22"/>
        </w:rPr>
        <w:t xml:space="preserve">los daños en </w:t>
      </w:r>
      <w:r w:rsidR="00C7455E" w:rsidRPr="005A75BA">
        <w:rPr>
          <w:rFonts w:cs="Arial"/>
          <w:szCs w:val="22"/>
        </w:rPr>
        <w:t>utensilios y herramientas, mobiliario afecto a la actividad</w:t>
      </w:r>
      <w:r w:rsidR="006F390F" w:rsidRPr="005A75BA">
        <w:rPr>
          <w:rFonts w:cs="Arial"/>
          <w:szCs w:val="22"/>
        </w:rPr>
        <w:t xml:space="preserve"> y las existencias depositadas en almacenes, siempre que requieran sustitución</w:t>
      </w:r>
      <w:r w:rsidR="004B6793" w:rsidRPr="005A75BA">
        <w:rPr>
          <w:rFonts w:cs="Arial"/>
          <w:szCs w:val="22"/>
        </w:rPr>
        <w:t xml:space="preserve"> o estuvieran destinadas a la venta</w:t>
      </w:r>
      <w:r w:rsidR="006F390F" w:rsidRPr="005A75BA">
        <w:rPr>
          <w:rFonts w:cs="Arial"/>
          <w:szCs w:val="22"/>
        </w:rPr>
        <w:t>.</w:t>
      </w:r>
    </w:p>
    <w:p w14:paraId="03FC89CD" w14:textId="77777777" w:rsidR="007B5F11" w:rsidRDefault="007B5F11" w:rsidP="00573887">
      <w:pPr>
        <w:jc w:val="both"/>
        <w:rPr>
          <w:rFonts w:cs="Arial"/>
          <w:szCs w:val="22"/>
        </w:rPr>
      </w:pPr>
    </w:p>
    <w:p w14:paraId="3878D135" w14:textId="79695380" w:rsidR="003506D7" w:rsidRPr="003506D7" w:rsidRDefault="003506D7" w:rsidP="003506D7">
      <w:pPr>
        <w:widowControl/>
        <w:shd w:val="clear" w:color="auto" w:fill="FFFFFF"/>
        <w:suppressAutoHyphens w:val="0"/>
        <w:spacing w:after="158"/>
        <w:rPr>
          <w:rFonts w:eastAsia="Times New Roman" w:cs="Arial"/>
          <w:color w:val="222222"/>
          <w:kern w:val="0"/>
          <w:szCs w:val="22"/>
        </w:rPr>
      </w:pPr>
      <w:r w:rsidRPr="003506D7">
        <w:rPr>
          <w:rFonts w:eastAsia="Times New Roman" w:cs="Arial"/>
          <w:color w:val="222222"/>
          <w:kern w:val="0"/>
          <w:szCs w:val="22"/>
        </w:rPr>
        <w:t>En ningún caso serán subvencionables:</w:t>
      </w:r>
    </w:p>
    <w:p w14:paraId="0DFEA763" w14:textId="7DF8BCF0" w:rsidR="003506D7" w:rsidRPr="003506D7" w:rsidRDefault="003506D7" w:rsidP="003506D7">
      <w:pPr>
        <w:widowControl/>
        <w:shd w:val="clear" w:color="auto" w:fill="FFFFFF"/>
        <w:suppressAutoHyphens w:val="0"/>
        <w:ind w:left="945"/>
        <w:rPr>
          <w:rFonts w:eastAsia="Times New Roman" w:cs="Arial"/>
          <w:color w:val="222222"/>
          <w:kern w:val="0"/>
          <w:szCs w:val="22"/>
        </w:rPr>
      </w:pPr>
      <w:r w:rsidRPr="003506D7">
        <w:rPr>
          <w:rFonts w:eastAsia="Times New Roman" w:cs="Arial"/>
          <w:b/>
          <w:bCs/>
          <w:color w:val="222222"/>
          <w:kern w:val="0"/>
          <w:szCs w:val="22"/>
        </w:rPr>
        <w:t>a)</w:t>
      </w:r>
      <w:r w:rsidR="005265C9">
        <w:rPr>
          <w:rFonts w:eastAsia="Times New Roman" w:cs="Arial"/>
          <w:b/>
          <w:bCs/>
          <w:color w:val="222222"/>
          <w:kern w:val="0"/>
          <w:szCs w:val="22"/>
        </w:rPr>
        <w:t xml:space="preserve"> </w:t>
      </w:r>
      <w:r w:rsidRPr="003506D7">
        <w:rPr>
          <w:rFonts w:eastAsia="Times New Roman" w:cs="Arial"/>
          <w:color w:val="222222"/>
          <w:kern w:val="0"/>
          <w:szCs w:val="22"/>
        </w:rPr>
        <w:t>Intereses deudores de las cuentas bancarias.</w:t>
      </w:r>
    </w:p>
    <w:p w14:paraId="7D683F3A" w14:textId="0C5FCAD7" w:rsidR="003506D7" w:rsidRPr="003506D7" w:rsidRDefault="003506D7" w:rsidP="003506D7">
      <w:pPr>
        <w:widowControl/>
        <w:shd w:val="clear" w:color="auto" w:fill="FFFFFF"/>
        <w:suppressAutoHyphens w:val="0"/>
        <w:ind w:left="945"/>
        <w:rPr>
          <w:rFonts w:eastAsia="Times New Roman" w:cs="Arial"/>
          <w:color w:val="222222"/>
          <w:kern w:val="0"/>
          <w:szCs w:val="22"/>
        </w:rPr>
      </w:pPr>
      <w:r w:rsidRPr="003506D7">
        <w:rPr>
          <w:rFonts w:eastAsia="Times New Roman" w:cs="Arial"/>
          <w:b/>
          <w:bCs/>
          <w:color w:val="222222"/>
          <w:kern w:val="0"/>
          <w:szCs w:val="22"/>
        </w:rPr>
        <w:t>b)</w:t>
      </w:r>
      <w:r w:rsidR="005265C9">
        <w:rPr>
          <w:rFonts w:eastAsia="Times New Roman" w:cs="Arial"/>
          <w:b/>
          <w:bCs/>
          <w:color w:val="222222"/>
          <w:kern w:val="0"/>
          <w:szCs w:val="22"/>
        </w:rPr>
        <w:t xml:space="preserve"> </w:t>
      </w:r>
      <w:r w:rsidRPr="003506D7">
        <w:rPr>
          <w:rFonts w:eastAsia="Times New Roman" w:cs="Arial"/>
          <w:color w:val="222222"/>
          <w:kern w:val="0"/>
          <w:szCs w:val="22"/>
        </w:rPr>
        <w:t>Intereses, recargos y sanciones administrativas y penales.</w:t>
      </w:r>
    </w:p>
    <w:p w14:paraId="234E921A" w14:textId="4DC49B3C" w:rsidR="003506D7" w:rsidRPr="003506D7" w:rsidRDefault="003506D7" w:rsidP="003506D7">
      <w:pPr>
        <w:widowControl/>
        <w:shd w:val="clear" w:color="auto" w:fill="FFFFFF"/>
        <w:suppressAutoHyphens w:val="0"/>
        <w:ind w:left="945"/>
        <w:rPr>
          <w:rFonts w:eastAsia="Times New Roman" w:cs="Arial"/>
          <w:color w:val="222222"/>
          <w:kern w:val="0"/>
          <w:szCs w:val="22"/>
        </w:rPr>
      </w:pPr>
      <w:r w:rsidRPr="003506D7">
        <w:rPr>
          <w:rFonts w:eastAsia="Times New Roman" w:cs="Arial"/>
          <w:b/>
          <w:bCs/>
          <w:color w:val="222222"/>
          <w:kern w:val="0"/>
          <w:szCs w:val="22"/>
        </w:rPr>
        <w:t>c)</w:t>
      </w:r>
      <w:r w:rsidR="005265C9">
        <w:rPr>
          <w:rFonts w:eastAsia="Times New Roman" w:cs="Arial"/>
          <w:b/>
          <w:bCs/>
          <w:color w:val="222222"/>
          <w:kern w:val="0"/>
          <w:szCs w:val="22"/>
        </w:rPr>
        <w:t xml:space="preserve"> </w:t>
      </w:r>
      <w:r w:rsidRPr="003506D7">
        <w:rPr>
          <w:rFonts w:eastAsia="Times New Roman" w:cs="Arial"/>
          <w:color w:val="222222"/>
          <w:kern w:val="0"/>
          <w:szCs w:val="22"/>
        </w:rPr>
        <w:t>Gastos de procedimientos judiciales.</w:t>
      </w:r>
    </w:p>
    <w:p w14:paraId="1847B701" w14:textId="0D5D4F46" w:rsidR="003506D7" w:rsidRPr="003506D7" w:rsidRDefault="003506D7" w:rsidP="003506D7">
      <w:pPr>
        <w:widowControl/>
        <w:shd w:val="clear" w:color="auto" w:fill="FFFFFF"/>
        <w:suppressAutoHyphens w:val="0"/>
        <w:ind w:left="945"/>
        <w:rPr>
          <w:rFonts w:eastAsia="Times New Roman" w:cs="Arial"/>
          <w:color w:val="222222"/>
          <w:kern w:val="0"/>
          <w:szCs w:val="22"/>
        </w:rPr>
      </w:pPr>
      <w:r w:rsidRPr="003506D7">
        <w:rPr>
          <w:rFonts w:eastAsia="Times New Roman" w:cs="Arial"/>
          <w:b/>
          <w:bCs/>
          <w:color w:val="222222"/>
          <w:kern w:val="0"/>
          <w:szCs w:val="22"/>
        </w:rPr>
        <w:t>d)</w:t>
      </w:r>
      <w:r w:rsidR="005265C9">
        <w:rPr>
          <w:rFonts w:eastAsia="Times New Roman" w:cs="Arial"/>
          <w:b/>
          <w:bCs/>
          <w:color w:val="222222"/>
          <w:kern w:val="0"/>
          <w:szCs w:val="22"/>
        </w:rPr>
        <w:t xml:space="preserve"> </w:t>
      </w:r>
      <w:r w:rsidRPr="003506D7">
        <w:rPr>
          <w:rFonts w:eastAsia="Times New Roman" w:cs="Arial"/>
          <w:color w:val="222222"/>
          <w:kern w:val="0"/>
          <w:szCs w:val="22"/>
        </w:rPr>
        <w:t>Los impuestos indirectos cuando sean susceptibles de recuperación o compensación y los impuestos personales.</w:t>
      </w:r>
    </w:p>
    <w:p w14:paraId="1343C08E" w14:textId="77777777" w:rsidR="00C22133" w:rsidRPr="00C22133" w:rsidRDefault="00C22133" w:rsidP="00667564">
      <w:pPr>
        <w:jc w:val="both"/>
        <w:rPr>
          <w:rFonts w:cs="Arial"/>
          <w:szCs w:val="22"/>
          <w:lang w:val="es-ES_tradnl"/>
        </w:rPr>
      </w:pPr>
    </w:p>
    <w:p w14:paraId="293EBC43" w14:textId="77777777" w:rsidR="00AE7690" w:rsidRPr="00AE7690" w:rsidRDefault="003D5296" w:rsidP="00667564">
      <w:pPr>
        <w:jc w:val="both"/>
        <w:rPr>
          <w:rFonts w:cs="Arial"/>
          <w:b/>
          <w:bCs/>
          <w:szCs w:val="22"/>
          <w:lang w:val="es-ES_tradnl"/>
        </w:rPr>
      </w:pPr>
      <w:r w:rsidRPr="003D5296">
        <w:rPr>
          <w:rFonts w:cs="Arial"/>
          <w:b/>
          <w:bCs/>
          <w:szCs w:val="22"/>
          <w:lang w:val="es-ES_tradnl"/>
        </w:rPr>
        <w:t>SEXTA:</w:t>
      </w:r>
      <w:r w:rsidR="00AE7690" w:rsidRPr="003D5296">
        <w:rPr>
          <w:rFonts w:cs="Arial"/>
          <w:b/>
          <w:bCs/>
          <w:szCs w:val="22"/>
          <w:lang w:val="es-ES_tradnl"/>
        </w:rPr>
        <w:t xml:space="preserve"> Procedimiento de concesión y cuantía máxima de la subvención.</w:t>
      </w:r>
    </w:p>
    <w:p w14:paraId="66C9246A" w14:textId="77777777" w:rsidR="00AE7690" w:rsidRPr="00AE7690" w:rsidRDefault="00AE7690" w:rsidP="00667564">
      <w:pPr>
        <w:jc w:val="both"/>
        <w:rPr>
          <w:rFonts w:cs="Arial"/>
          <w:szCs w:val="22"/>
          <w:lang w:val="es-ES_tradnl"/>
        </w:rPr>
      </w:pPr>
      <w:bookmarkStart w:id="3" w:name="_Hlk10546188"/>
    </w:p>
    <w:bookmarkEnd w:id="3"/>
    <w:p w14:paraId="4D86DAB0" w14:textId="72F15997" w:rsidR="00AE7690" w:rsidRPr="00AE7690" w:rsidRDefault="0060331E" w:rsidP="00667564">
      <w:pPr>
        <w:jc w:val="both"/>
        <w:rPr>
          <w:rFonts w:cs="Arial"/>
          <w:szCs w:val="22"/>
          <w:lang w:val="es-ES_tradnl"/>
        </w:rPr>
      </w:pPr>
      <w:r w:rsidRPr="0060331E">
        <w:rPr>
          <w:rFonts w:cs="Arial"/>
          <w:szCs w:val="22"/>
          <w:lang w:val="es-ES_tradnl"/>
        </w:rPr>
        <w:t xml:space="preserve">Las subvenciones aquí reguladas se otorgarán </w:t>
      </w:r>
      <w:r w:rsidR="00703E24">
        <w:rPr>
          <w:rFonts w:cs="Arial"/>
          <w:szCs w:val="22"/>
          <w:lang w:val="es-ES_tradnl"/>
        </w:rPr>
        <w:t>en concurrencia competitiva con aplicación de</w:t>
      </w:r>
      <w:r w:rsidR="003A235C">
        <w:rPr>
          <w:rFonts w:cs="Arial"/>
          <w:szCs w:val="22"/>
          <w:lang w:val="es-ES_tradnl"/>
        </w:rPr>
        <w:t>l p</w:t>
      </w:r>
      <w:r w:rsidR="000201C2" w:rsidRPr="000201C2">
        <w:rPr>
          <w:rFonts w:cs="Arial"/>
          <w:szCs w:val="22"/>
          <w:lang w:val="es-ES_tradnl"/>
        </w:rPr>
        <w:t xml:space="preserve">rocedimiento simplificado </w:t>
      </w:r>
      <w:r w:rsidR="009103EF">
        <w:rPr>
          <w:rFonts w:cs="Arial"/>
          <w:szCs w:val="22"/>
          <w:lang w:val="es-ES_tradnl"/>
        </w:rPr>
        <w:t>regulado en el artículo 24 de la Ordenanza</w:t>
      </w:r>
      <w:r w:rsidR="00BE0914">
        <w:rPr>
          <w:rFonts w:cs="Arial"/>
          <w:szCs w:val="22"/>
          <w:lang w:val="es-ES_tradnl"/>
        </w:rPr>
        <w:t xml:space="preserve"> </w:t>
      </w:r>
      <w:r w:rsidR="007D3F38">
        <w:rPr>
          <w:rFonts w:cs="Arial"/>
          <w:szCs w:val="22"/>
          <w:lang w:val="es-ES_tradnl"/>
        </w:rPr>
        <w:t xml:space="preserve">General </w:t>
      </w:r>
      <w:r w:rsidR="00BE0914">
        <w:rPr>
          <w:rFonts w:cs="Arial"/>
          <w:szCs w:val="22"/>
          <w:lang w:val="es-ES_tradnl"/>
        </w:rPr>
        <w:t xml:space="preserve">de Subvenciones de la Diputación </w:t>
      </w:r>
      <w:r w:rsidR="007D3F38">
        <w:rPr>
          <w:rFonts w:cs="Arial"/>
          <w:szCs w:val="22"/>
          <w:lang w:val="es-ES_tradnl"/>
        </w:rPr>
        <w:t>P</w:t>
      </w:r>
      <w:r w:rsidR="00BE0914">
        <w:rPr>
          <w:rFonts w:cs="Arial"/>
          <w:szCs w:val="22"/>
          <w:lang w:val="es-ES_tradnl"/>
        </w:rPr>
        <w:t>rovincial de Guadalajara</w:t>
      </w:r>
      <w:r w:rsidR="007D3F38">
        <w:rPr>
          <w:rFonts w:cs="Arial"/>
          <w:szCs w:val="22"/>
          <w:lang w:val="es-ES_tradnl"/>
        </w:rPr>
        <w:t>,</w:t>
      </w:r>
      <w:r w:rsidR="00A120F1" w:rsidRPr="00A120F1">
        <w:rPr>
          <w:rFonts w:cs="Arial"/>
          <w:szCs w:val="22"/>
          <w:lang w:val="es-ES_tradnl"/>
        </w:rPr>
        <w:t xml:space="preserve"> siendo tramitadas y resueltas conforme se vayan presentando dentro de plazo previsto en la convocatoria</w:t>
      </w:r>
      <w:r w:rsidR="00680F44">
        <w:rPr>
          <w:rFonts w:cs="Arial"/>
          <w:szCs w:val="22"/>
          <w:lang w:val="es-ES_tradnl"/>
        </w:rPr>
        <w:t xml:space="preserve">, siempre que los posibles beneficiarios </w:t>
      </w:r>
      <w:r w:rsidR="0029183C">
        <w:rPr>
          <w:rFonts w:cs="Arial"/>
          <w:szCs w:val="22"/>
          <w:lang w:val="es-ES_tradnl"/>
        </w:rPr>
        <w:t xml:space="preserve">reúnan los requisitos establecidos </w:t>
      </w:r>
      <w:r w:rsidR="00A120F1" w:rsidRPr="00A120F1">
        <w:rPr>
          <w:rFonts w:cs="Arial"/>
          <w:szCs w:val="22"/>
          <w:lang w:val="es-ES_tradnl"/>
        </w:rPr>
        <w:t xml:space="preserve">y hasta el límite del crédito consignado en </w:t>
      </w:r>
      <w:r w:rsidR="005C0B7F">
        <w:rPr>
          <w:rFonts w:cs="Arial"/>
          <w:szCs w:val="22"/>
          <w:lang w:val="es-ES_tradnl"/>
        </w:rPr>
        <w:t xml:space="preserve">la </w:t>
      </w:r>
      <w:r w:rsidR="0029183C">
        <w:rPr>
          <w:rFonts w:cs="Arial"/>
          <w:szCs w:val="22"/>
          <w:lang w:val="es-ES_tradnl"/>
        </w:rPr>
        <w:t>misma</w:t>
      </w:r>
      <w:r w:rsidR="005868D9">
        <w:rPr>
          <w:rFonts w:cs="Arial"/>
          <w:szCs w:val="22"/>
          <w:lang w:val="es-ES_tradnl"/>
        </w:rPr>
        <w:t>.</w:t>
      </w:r>
    </w:p>
    <w:p w14:paraId="49806628" w14:textId="77777777" w:rsidR="00AE7690" w:rsidRPr="00AE7690" w:rsidRDefault="00AE7690" w:rsidP="00667564">
      <w:pPr>
        <w:jc w:val="both"/>
        <w:rPr>
          <w:rFonts w:cs="Arial"/>
          <w:szCs w:val="22"/>
          <w:lang w:val="es-ES_tradnl"/>
        </w:rPr>
      </w:pPr>
    </w:p>
    <w:p w14:paraId="701E2885" w14:textId="1CF7F7A6" w:rsidR="00D514E6" w:rsidRDefault="007B2325" w:rsidP="00667564">
      <w:pPr>
        <w:jc w:val="both"/>
        <w:rPr>
          <w:rFonts w:cs="Arial"/>
          <w:szCs w:val="22"/>
          <w:lang w:val="es-ES_tradnl"/>
        </w:rPr>
      </w:pPr>
      <w:r w:rsidRPr="007B2325">
        <w:rPr>
          <w:rFonts w:cs="Arial"/>
          <w:szCs w:val="22"/>
          <w:lang w:val="es-ES_tradnl"/>
        </w:rPr>
        <w:t xml:space="preserve">La cuantía máxima por cada </w:t>
      </w:r>
      <w:r w:rsidR="0029183C">
        <w:rPr>
          <w:rFonts w:cs="Arial"/>
          <w:szCs w:val="22"/>
          <w:lang w:val="es-ES_tradnl"/>
        </w:rPr>
        <w:t xml:space="preserve">tipo de </w:t>
      </w:r>
      <w:r w:rsidRPr="007B2325">
        <w:rPr>
          <w:rFonts w:cs="Arial"/>
          <w:szCs w:val="22"/>
          <w:lang w:val="es-ES_tradnl"/>
        </w:rPr>
        <w:t xml:space="preserve">subvención </w:t>
      </w:r>
      <w:r w:rsidR="00C71AEA" w:rsidRPr="00961894">
        <w:rPr>
          <w:rFonts w:cs="Arial"/>
          <w:szCs w:val="22"/>
          <w:lang w:val="es-ES_tradnl"/>
        </w:rPr>
        <w:t>al amparo de la presente convocatoria</w:t>
      </w:r>
      <w:r w:rsidR="00CB444E">
        <w:rPr>
          <w:rFonts w:cs="Arial"/>
          <w:szCs w:val="22"/>
          <w:lang w:val="es-ES_tradnl"/>
        </w:rPr>
        <w:t xml:space="preserve"> </w:t>
      </w:r>
      <w:r w:rsidRPr="007B2325">
        <w:rPr>
          <w:rFonts w:cs="Arial"/>
          <w:szCs w:val="22"/>
          <w:lang w:val="es-ES_tradnl"/>
        </w:rPr>
        <w:t xml:space="preserve">no podrá exceder de </w:t>
      </w:r>
      <w:r w:rsidR="00D514E6">
        <w:rPr>
          <w:rFonts w:cs="Arial"/>
          <w:szCs w:val="22"/>
          <w:lang w:val="es-ES_tradnl"/>
        </w:rPr>
        <w:t>las siguientes cantidades:</w:t>
      </w:r>
    </w:p>
    <w:p w14:paraId="7905E7A6" w14:textId="77777777" w:rsidR="00D514E6" w:rsidRDefault="00D514E6" w:rsidP="00667564">
      <w:pPr>
        <w:jc w:val="both"/>
        <w:rPr>
          <w:rFonts w:cs="Arial"/>
          <w:szCs w:val="22"/>
          <w:lang w:val="es-ES_tradnl"/>
        </w:rPr>
      </w:pPr>
    </w:p>
    <w:p w14:paraId="6989E70D" w14:textId="68D62EA2" w:rsidR="00D514E6" w:rsidRPr="00E960C7" w:rsidRDefault="00D514E6" w:rsidP="00D514E6">
      <w:pPr>
        <w:pStyle w:val="Prrafodelista"/>
        <w:numPr>
          <w:ilvl w:val="0"/>
          <w:numId w:val="47"/>
        </w:numPr>
        <w:jc w:val="both"/>
        <w:rPr>
          <w:rFonts w:ascii="Arial" w:hAnsi="Arial" w:cs="Arial"/>
          <w:sz w:val="22"/>
          <w:szCs w:val="22"/>
          <w:lang w:val="es-ES_tradnl"/>
        </w:rPr>
      </w:pPr>
      <w:r w:rsidRPr="00E960C7">
        <w:rPr>
          <w:rFonts w:ascii="Arial" w:hAnsi="Arial" w:cs="Arial"/>
          <w:sz w:val="22"/>
          <w:szCs w:val="22"/>
          <w:lang w:val="es-ES_tradnl"/>
        </w:rPr>
        <w:t>Daños en la vivienda habitual: 5.000 euros</w:t>
      </w:r>
    </w:p>
    <w:p w14:paraId="7C971F87" w14:textId="65298F79" w:rsidR="00D514E6" w:rsidRPr="00E960C7" w:rsidRDefault="00D514E6" w:rsidP="00D514E6">
      <w:pPr>
        <w:pStyle w:val="Prrafodelista"/>
        <w:numPr>
          <w:ilvl w:val="0"/>
          <w:numId w:val="47"/>
        </w:numPr>
        <w:jc w:val="both"/>
        <w:rPr>
          <w:rFonts w:ascii="Arial" w:hAnsi="Arial" w:cs="Arial"/>
          <w:sz w:val="22"/>
          <w:szCs w:val="22"/>
          <w:lang w:val="es-ES_tradnl"/>
        </w:rPr>
      </w:pPr>
      <w:r w:rsidRPr="00E960C7">
        <w:rPr>
          <w:rFonts w:ascii="Arial" w:hAnsi="Arial" w:cs="Arial"/>
          <w:sz w:val="22"/>
          <w:szCs w:val="22"/>
          <w:lang w:val="es-ES_tradnl"/>
        </w:rPr>
        <w:t>Daños en enseres básicos</w:t>
      </w:r>
      <w:r w:rsidR="009D10CB">
        <w:rPr>
          <w:rFonts w:ascii="Arial" w:hAnsi="Arial" w:cs="Arial"/>
          <w:sz w:val="22"/>
          <w:szCs w:val="22"/>
          <w:lang w:val="es-ES_tradnl"/>
        </w:rPr>
        <w:t xml:space="preserve">:   </w:t>
      </w:r>
      <w:r w:rsidRPr="00E960C7">
        <w:rPr>
          <w:rFonts w:ascii="Arial" w:hAnsi="Arial" w:cs="Arial"/>
          <w:sz w:val="22"/>
          <w:szCs w:val="22"/>
          <w:lang w:val="es-ES_tradnl"/>
        </w:rPr>
        <w:t xml:space="preserve"> 2.000 euros</w:t>
      </w:r>
    </w:p>
    <w:p w14:paraId="3EE29AAF" w14:textId="0672062D" w:rsidR="00D514E6" w:rsidRPr="00E960C7" w:rsidRDefault="00D514E6" w:rsidP="00D514E6">
      <w:pPr>
        <w:pStyle w:val="Prrafodelista"/>
        <w:numPr>
          <w:ilvl w:val="0"/>
          <w:numId w:val="47"/>
        </w:numPr>
        <w:jc w:val="both"/>
        <w:rPr>
          <w:rFonts w:ascii="Arial" w:hAnsi="Arial" w:cs="Arial"/>
          <w:sz w:val="22"/>
          <w:szCs w:val="22"/>
          <w:lang w:val="es-ES_tradnl"/>
        </w:rPr>
      </w:pPr>
      <w:r w:rsidRPr="00E960C7">
        <w:rPr>
          <w:rFonts w:ascii="Arial" w:hAnsi="Arial" w:cs="Arial"/>
          <w:sz w:val="22"/>
          <w:szCs w:val="22"/>
          <w:lang w:val="es-ES_tradnl"/>
        </w:rPr>
        <w:t xml:space="preserve">Daños en local de negocio: </w:t>
      </w:r>
      <w:r w:rsidR="009D10CB">
        <w:rPr>
          <w:rFonts w:ascii="Arial" w:hAnsi="Arial" w:cs="Arial"/>
          <w:sz w:val="22"/>
          <w:szCs w:val="22"/>
          <w:lang w:val="es-ES_tradnl"/>
        </w:rPr>
        <w:t xml:space="preserve"> </w:t>
      </w:r>
      <w:r w:rsidR="00B33886" w:rsidRPr="00E960C7">
        <w:rPr>
          <w:rFonts w:ascii="Arial" w:hAnsi="Arial" w:cs="Arial"/>
          <w:sz w:val="22"/>
          <w:szCs w:val="22"/>
          <w:lang w:val="es-ES_tradnl"/>
        </w:rPr>
        <w:t>1</w:t>
      </w:r>
      <w:r w:rsidR="00FF4A54">
        <w:rPr>
          <w:rFonts w:ascii="Arial" w:hAnsi="Arial" w:cs="Arial"/>
          <w:sz w:val="22"/>
          <w:szCs w:val="22"/>
          <w:lang w:val="es-ES_tradnl"/>
        </w:rPr>
        <w:t>2</w:t>
      </w:r>
      <w:r w:rsidR="00B33886" w:rsidRPr="00E960C7">
        <w:rPr>
          <w:rFonts w:ascii="Arial" w:hAnsi="Arial" w:cs="Arial"/>
          <w:sz w:val="22"/>
          <w:szCs w:val="22"/>
          <w:lang w:val="es-ES_tradnl"/>
        </w:rPr>
        <w:t>.000 euros</w:t>
      </w:r>
    </w:p>
    <w:p w14:paraId="3C3212FE" w14:textId="6203FC6D" w:rsidR="00B33886" w:rsidRPr="00E960C7" w:rsidRDefault="00B33886" w:rsidP="00D514E6">
      <w:pPr>
        <w:pStyle w:val="Prrafodelista"/>
        <w:numPr>
          <w:ilvl w:val="0"/>
          <w:numId w:val="47"/>
        </w:numPr>
        <w:jc w:val="both"/>
        <w:rPr>
          <w:rFonts w:ascii="Arial" w:hAnsi="Arial" w:cs="Arial"/>
          <w:sz w:val="22"/>
          <w:szCs w:val="22"/>
          <w:lang w:val="es-ES_tradnl"/>
        </w:rPr>
      </w:pPr>
      <w:r w:rsidRPr="00E960C7">
        <w:rPr>
          <w:rFonts w:ascii="Arial" w:hAnsi="Arial" w:cs="Arial"/>
          <w:sz w:val="22"/>
          <w:szCs w:val="22"/>
          <w:lang w:val="es-ES_tradnl"/>
        </w:rPr>
        <w:t xml:space="preserve">Daños en </w:t>
      </w:r>
      <w:r w:rsidR="000C3E9C" w:rsidRPr="00E960C7">
        <w:rPr>
          <w:rFonts w:ascii="Arial" w:hAnsi="Arial" w:cs="Arial"/>
          <w:sz w:val="22"/>
          <w:szCs w:val="22"/>
          <w:lang w:val="es-ES_tradnl"/>
        </w:rPr>
        <w:t xml:space="preserve">utillaje, </w:t>
      </w:r>
      <w:bookmarkStart w:id="4" w:name="_Hlk193701371"/>
      <w:r w:rsidR="000C3E9C" w:rsidRPr="00E960C7">
        <w:rPr>
          <w:rFonts w:ascii="Arial" w:hAnsi="Arial" w:cs="Arial"/>
          <w:sz w:val="22"/>
          <w:szCs w:val="22"/>
          <w:lang w:val="es-ES_tradnl"/>
        </w:rPr>
        <w:t xml:space="preserve">mobiliario y otros elementos esenciales, así como las </w:t>
      </w:r>
      <w:bookmarkStart w:id="5" w:name="_Hlk193647699"/>
      <w:r w:rsidR="000C3E9C" w:rsidRPr="00E960C7">
        <w:rPr>
          <w:rFonts w:ascii="Arial" w:hAnsi="Arial" w:cs="Arial"/>
          <w:sz w:val="22"/>
          <w:szCs w:val="22"/>
          <w:lang w:val="es-ES_tradnl"/>
        </w:rPr>
        <w:t>existencias y productos propios de la actividad</w:t>
      </w:r>
      <w:bookmarkEnd w:id="4"/>
      <w:bookmarkEnd w:id="5"/>
      <w:r w:rsidR="000C3E9C" w:rsidRPr="00E960C7">
        <w:rPr>
          <w:rFonts w:ascii="Arial" w:hAnsi="Arial" w:cs="Arial"/>
          <w:sz w:val="22"/>
          <w:szCs w:val="22"/>
          <w:lang w:val="es-ES_tradnl"/>
        </w:rPr>
        <w:t>: 1</w:t>
      </w:r>
      <w:r w:rsidR="00FF4A54">
        <w:rPr>
          <w:rFonts w:ascii="Arial" w:hAnsi="Arial" w:cs="Arial"/>
          <w:sz w:val="22"/>
          <w:szCs w:val="22"/>
          <w:lang w:val="es-ES_tradnl"/>
        </w:rPr>
        <w:t>0</w:t>
      </w:r>
      <w:r w:rsidR="000C3E9C" w:rsidRPr="00E960C7">
        <w:rPr>
          <w:rFonts w:ascii="Arial" w:hAnsi="Arial" w:cs="Arial"/>
          <w:sz w:val="22"/>
          <w:szCs w:val="22"/>
          <w:lang w:val="es-ES_tradnl"/>
        </w:rPr>
        <w:t>.000</w:t>
      </w:r>
      <w:r w:rsidR="00E960C7" w:rsidRPr="00E960C7">
        <w:rPr>
          <w:rFonts w:ascii="Arial" w:hAnsi="Arial" w:cs="Arial"/>
          <w:sz w:val="22"/>
          <w:szCs w:val="22"/>
          <w:lang w:val="es-ES_tradnl"/>
        </w:rPr>
        <w:t xml:space="preserve"> euros</w:t>
      </w:r>
    </w:p>
    <w:p w14:paraId="59131152" w14:textId="77777777" w:rsidR="00E469E4" w:rsidRDefault="00E469E4" w:rsidP="00667564">
      <w:pPr>
        <w:jc w:val="both"/>
        <w:rPr>
          <w:rFonts w:cs="Arial"/>
          <w:b/>
          <w:bCs/>
          <w:szCs w:val="22"/>
          <w:lang w:val="es-ES_tradnl"/>
        </w:rPr>
      </w:pPr>
    </w:p>
    <w:p w14:paraId="4DDD5B44" w14:textId="77777777" w:rsidR="00E960C7" w:rsidRDefault="00E960C7" w:rsidP="00667564">
      <w:pPr>
        <w:jc w:val="both"/>
        <w:rPr>
          <w:rFonts w:cs="Arial"/>
          <w:b/>
          <w:bCs/>
          <w:szCs w:val="22"/>
          <w:lang w:val="es-ES_tradnl"/>
        </w:rPr>
      </w:pPr>
    </w:p>
    <w:p w14:paraId="4B8C4F47" w14:textId="77777777" w:rsidR="00AE7690" w:rsidRPr="00AE7690" w:rsidRDefault="003D5296" w:rsidP="00667564">
      <w:pPr>
        <w:jc w:val="both"/>
        <w:rPr>
          <w:rFonts w:cs="Arial"/>
          <w:b/>
          <w:bCs/>
          <w:szCs w:val="22"/>
          <w:lang w:val="es-ES_tradnl"/>
        </w:rPr>
      </w:pPr>
      <w:r w:rsidRPr="003D5296">
        <w:rPr>
          <w:rFonts w:cs="Arial"/>
          <w:b/>
          <w:bCs/>
          <w:szCs w:val="22"/>
          <w:lang w:val="es-ES_tradnl"/>
        </w:rPr>
        <w:t xml:space="preserve">SÉPTIMA: </w:t>
      </w:r>
      <w:r w:rsidR="00AE7690" w:rsidRPr="003D5296">
        <w:rPr>
          <w:rFonts w:cs="Arial"/>
          <w:b/>
          <w:bCs/>
          <w:szCs w:val="22"/>
          <w:lang w:val="es-ES_tradnl"/>
        </w:rPr>
        <w:t>Solicitudes.</w:t>
      </w:r>
    </w:p>
    <w:p w14:paraId="60CA447C" w14:textId="77777777" w:rsidR="00AE7690" w:rsidRPr="00AE7690" w:rsidRDefault="00AE7690" w:rsidP="00667564">
      <w:pPr>
        <w:jc w:val="both"/>
        <w:rPr>
          <w:rFonts w:cs="Arial"/>
          <w:szCs w:val="22"/>
          <w:lang w:val="es-ES_tradnl"/>
        </w:rPr>
      </w:pPr>
    </w:p>
    <w:p w14:paraId="4AB24640" w14:textId="77777777" w:rsidR="007B2325" w:rsidRPr="00352A85" w:rsidRDefault="007B2325" w:rsidP="007B2325">
      <w:pPr>
        <w:widowControl/>
        <w:shd w:val="clear" w:color="auto" w:fill="FFFFFF"/>
        <w:suppressAutoHyphens w:val="0"/>
        <w:spacing w:after="158"/>
        <w:rPr>
          <w:rFonts w:eastAsia="Times New Roman" w:cs="Arial"/>
          <w:color w:val="222222"/>
          <w:kern w:val="0"/>
          <w:szCs w:val="22"/>
        </w:rPr>
      </w:pPr>
      <w:r w:rsidRPr="00352A85">
        <w:rPr>
          <w:rFonts w:eastAsia="Times New Roman" w:cs="Arial"/>
          <w:color w:val="222222"/>
          <w:kern w:val="0"/>
          <w:szCs w:val="22"/>
        </w:rPr>
        <w:t xml:space="preserve">La solicitud, que se formalizará mediante el </w:t>
      </w:r>
      <w:r w:rsidRPr="0029487C">
        <w:rPr>
          <w:rFonts w:eastAsia="Times New Roman" w:cs="Arial"/>
          <w:b/>
          <w:bCs/>
          <w:color w:val="222222"/>
          <w:kern w:val="0"/>
          <w:szCs w:val="22"/>
        </w:rPr>
        <w:t>Anexo I</w:t>
      </w:r>
      <w:r w:rsidRPr="00352A85">
        <w:rPr>
          <w:rFonts w:eastAsia="Times New Roman" w:cs="Arial"/>
          <w:color w:val="222222"/>
          <w:kern w:val="0"/>
          <w:szCs w:val="22"/>
        </w:rPr>
        <w:t xml:space="preserve">, </w:t>
      </w:r>
      <w:r>
        <w:rPr>
          <w:rFonts w:eastAsia="Times New Roman" w:cs="Arial"/>
          <w:color w:val="222222"/>
          <w:kern w:val="0"/>
          <w:szCs w:val="22"/>
        </w:rPr>
        <w:t xml:space="preserve">y </w:t>
      </w:r>
      <w:r w:rsidRPr="00352A85">
        <w:rPr>
          <w:rFonts w:eastAsia="Times New Roman" w:cs="Arial"/>
          <w:color w:val="222222"/>
          <w:kern w:val="0"/>
          <w:szCs w:val="22"/>
        </w:rPr>
        <w:t>deberá ir acompañada del original o fotocopia que tenga carácter de auténtica, de los siguientes documentos:</w:t>
      </w:r>
    </w:p>
    <w:p w14:paraId="343DF319" w14:textId="0EF9DD49" w:rsidR="007B2325" w:rsidRPr="0087640A" w:rsidRDefault="007B2325" w:rsidP="007B2325">
      <w:pPr>
        <w:widowControl/>
        <w:shd w:val="clear" w:color="auto" w:fill="FFFFFF"/>
        <w:suppressAutoHyphens w:val="0"/>
        <w:ind w:left="426"/>
        <w:rPr>
          <w:rFonts w:eastAsia="Times New Roman" w:cs="Arial"/>
          <w:color w:val="222222"/>
          <w:kern w:val="0"/>
          <w:szCs w:val="22"/>
          <w:lang w:val="it-IT"/>
        </w:rPr>
      </w:pPr>
      <w:r w:rsidRPr="0087640A">
        <w:rPr>
          <w:rFonts w:eastAsia="Times New Roman" w:cs="Arial"/>
          <w:b/>
          <w:bCs/>
          <w:color w:val="222222"/>
          <w:kern w:val="0"/>
          <w:szCs w:val="22"/>
          <w:lang w:val="it-IT"/>
        </w:rPr>
        <w:t>a)</w:t>
      </w:r>
      <w:r w:rsidR="000A71F5">
        <w:rPr>
          <w:rFonts w:eastAsia="Times New Roman" w:cs="Arial"/>
          <w:b/>
          <w:bCs/>
          <w:color w:val="222222"/>
          <w:kern w:val="0"/>
          <w:szCs w:val="22"/>
          <w:lang w:val="it-IT"/>
        </w:rPr>
        <w:t xml:space="preserve"> </w:t>
      </w:r>
      <w:r w:rsidRPr="0087640A">
        <w:rPr>
          <w:rFonts w:eastAsia="Times New Roman" w:cs="Arial"/>
          <w:color w:val="222222"/>
          <w:kern w:val="0"/>
          <w:szCs w:val="22"/>
          <w:lang w:val="it-IT"/>
        </w:rPr>
        <w:t xml:space="preserve">DNI o NIF del </w:t>
      </w:r>
      <w:proofErr w:type="spellStart"/>
      <w:r w:rsidRPr="0087640A">
        <w:rPr>
          <w:rFonts w:eastAsia="Times New Roman" w:cs="Arial"/>
          <w:color w:val="222222"/>
          <w:kern w:val="0"/>
          <w:szCs w:val="22"/>
          <w:lang w:val="it-IT"/>
        </w:rPr>
        <w:t>solicitante</w:t>
      </w:r>
      <w:proofErr w:type="spellEnd"/>
      <w:r w:rsidRPr="0087640A">
        <w:rPr>
          <w:rFonts w:eastAsia="Times New Roman" w:cs="Arial"/>
          <w:color w:val="222222"/>
          <w:kern w:val="0"/>
          <w:szCs w:val="22"/>
          <w:lang w:val="it-IT"/>
        </w:rPr>
        <w:t>.</w:t>
      </w:r>
    </w:p>
    <w:p w14:paraId="6256BDB5" w14:textId="14165928" w:rsidR="00FE5455" w:rsidRPr="00FF4A54" w:rsidRDefault="00FE5455" w:rsidP="007B2325">
      <w:pPr>
        <w:widowControl/>
        <w:shd w:val="clear" w:color="auto" w:fill="FFFFFF"/>
        <w:suppressAutoHyphens w:val="0"/>
        <w:ind w:left="426"/>
        <w:rPr>
          <w:rFonts w:eastAsia="Times New Roman" w:cs="Arial"/>
          <w:kern w:val="0"/>
          <w:szCs w:val="22"/>
        </w:rPr>
      </w:pPr>
      <w:r>
        <w:rPr>
          <w:rFonts w:eastAsia="Times New Roman" w:cs="Arial"/>
          <w:b/>
          <w:bCs/>
          <w:color w:val="222222"/>
          <w:kern w:val="0"/>
          <w:szCs w:val="22"/>
        </w:rPr>
        <w:t>b)</w:t>
      </w:r>
      <w:r>
        <w:rPr>
          <w:rFonts w:eastAsia="Times New Roman" w:cs="Arial"/>
          <w:b/>
          <w:bCs/>
          <w:color w:val="00B050"/>
          <w:kern w:val="0"/>
          <w:szCs w:val="22"/>
        </w:rPr>
        <w:t xml:space="preserve"> </w:t>
      </w:r>
      <w:r w:rsidRPr="005265C9">
        <w:rPr>
          <w:rFonts w:eastAsia="Times New Roman" w:cs="Arial"/>
          <w:kern w:val="0"/>
          <w:szCs w:val="22"/>
        </w:rPr>
        <w:t>DNI del representante</w:t>
      </w:r>
    </w:p>
    <w:p w14:paraId="47A3C47F" w14:textId="7FE8F3EF" w:rsidR="007B2325" w:rsidRDefault="00FE5455" w:rsidP="007B2325">
      <w:pPr>
        <w:widowControl/>
        <w:shd w:val="clear" w:color="auto" w:fill="FFFFFF"/>
        <w:suppressAutoHyphens w:val="0"/>
        <w:ind w:left="426"/>
        <w:rPr>
          <w:rFonts w:eastAsia="Times New Roman" w:cs="Arial"/>
          <w:color w:val="222222"/>
          <w:kern w:val="0"/>
          <w:szCs w:val="22"/>
        </w:rPr>
      </w:pPr>
      <w:r>
        <w:rPr>
          <w:rFonts w:eastAsia="Times New Roman" w:cs="Arial"/>
          <w:b/>
          <w:bCs/>
          <w:color w:val="222222"/>
          <w:kern w:val="0"/>
          <w:szCs w:val="22"/>
        </w:rPr>
        <w:t>c</w:t>
      </w:r>
      <w:r w:rsidR="007B2325" w:rsidRPr="00352A85">
        <w:rPr>
          <w:rFonts w:eastAsia="Times New Roman" w:cs="Arial"/>
          <w:b/>
          <w:bCs/>
          <w:color w:val="222222"/>
          <w:kern w:val="0"/>
          <w:szCs w:val="22"/>
        </w:rPr>
        <w:t>)</w:t>
      </w:r>
      <w:r w:rsidR="00CB444E">
        <w:rPr>
          <w:rFonts w:eastAsia="Times New Roman" w:cs="Arial"/>
          <w:b/>
          <w:bCs/>
          <w:color w:val="222222"/>
          <w:kern w:val="0"/>
          <w:szCs w:val="22"/>
        </w:rPr>
        <w:t xml:space="preserve"> </w:t>
      </w:r>
      <w:r w:rsidR="007B2325" w:rsidRPr="00352A85">
        <w:rPr>
          <w:rFonts w:eastAsia="Times New Roman" w:cs="Arial"/>
          <w:color w:val="222222"/>
          <w:kern w:val="0"/>
          <w:szCs w:val="22"/>
        </w:rPr>
        <w:t xml:space="preserve">Poder bastante en derecho, u otro documento de valor probatorio equivalente, que acredite las facultades de representación del firmante de la solicitud para actuar en nombre de la persona </w:t>
      </w:r>
      <w:r w:rsidR="008E4FF1">
        <w:rPr>
          <w:rFonts w:eastAsia="Times New Roman" w:cs="Arial"/>
          <w:color w:val="222222"/>
          <w:kern w:val="0"/>
          <w:szCs w:val="22"/>
        </w:rPr>
        <w:t xml:space="preserve">física o </w:t>
      </w:r>
      <w:r w:rsidR="007B2325" w:rsidRPr="00352A85">
        <w:rPr>
          <w:rFonts w:eastAsia="Times New Roman" w:cs="Arial"/>
          <w:color w:val="222222"/>
          <w:kern w:val="0"/>
          <w:szCs w:val="22"/>
        </w:rPr>
        <w:t>jurídica solicitante.</w:t>
      </w:r>
    </w:p>
    <w:p w14:paraId="16393531" w14:textId="342F72FB" w:rsidR="007B2325" w:rsidRDefault="00273C2F" w:rsidP="007B2325">
      <w:pPr>
        <w:widowControl/>
        <w:shd w:val="clear" w:color="auto" w:fill="FFFFFF"/>
        <w:suppressAutoHyphens w:val="0"/>
        <w:ind w:left="426"/>
        <w:rPr>
          <w:rFonts w:eastAsia="Times New Roman" w:cs="Arial"/>
          <w:kern w:val="0"/>
          <w:szCs w:val="22"/>
        </w:rPr>
      </w:pPr>
      <w:r>
        <w:rPr>
          <w:rFonts w:eastAsia="Times New Roman" w:cs="Arial"/>
          <w:b/>
          <w:bCs/>
          <w:color w:val="222222"/>
          <w:kern w:val="0"/>
          <w:szCs w:val="22"/>
        </w:rPr>
        <w:t>d</w:t>
      </w:r>
      <w:r w:rsidR="007B2325" w:rsidRPr="00352A85">
        <w:rPr>
          <w:rFonts w:eastAsia="Times New Roman" w:cs="Arial"/>
          <w:b/>
          <w:bCs/>
          <w:color w:val="222222"/>
          <w:kern w:val="0"/>
          <w:szCs w:val="22"/>
        </w:rPr>
        <w:t>)</w:t>
      </w:r>
      <w:r w:rsidR="00CB444E">
        <w:rPr>
          <w:rFonts w:eastAsia="Times New Roman" w:cs="Arial"/>
          <w:b/>
          <w:bCs/>
          <w:color w:val="222222"/>
          <w:kern w:val="0"/>
          <w:szCs w:val="22"/>
        </w:rPr>
        <w:t xml:space="preserve"> </w:t>
      </w:r>
      <w:r w:rsidR="00C87BE5">
        <w:rPr>
          <w:rFonts w:eastAsia="Times New Roman" w:cs="Arial"/>
          <w:color w:val="222222"/>
          <w:kern w:val="0"/>
          <w:szCs w:val="22"/>
        </w:rPr>
        <w:t>Declaración jurada</w:t>
      </w:r>
      <w:r w:rsidR="000615D3">
        <w:rPr>
          <w:rFonts w:eastAsia="Times New Roman" w:cs="Arial"/>
          <w:color w:val="222222"/>
          <w:kern w:val="0"/>
          <w:szCs w:val="22"/>
        </w:rPr>
        <w:t xml:space="preserve"> de </w:t>
      </w:r>
      <w:r w:rsidR="00D21B3A">
        <w:rPr>
          <w:rFonts w:eastAsia="Times New Roman" w:cs="Arial"/>
          <w:color w:val="222222"/>
          <w:kern w:val="0"/>
          <w:szCs w:val="22"/>
        </w:rPr>
        <w:t xml:space="preserve">haber tenido </w:t>
      </w:r>
      <w:r w:rsidR="000615D3">
        <w:rPr>
          <w:rFonts w:eastAsia="Times New Roman" w:cs="Arial"/>
          <w:color w:val="222222"/>
          <w:kern w:val="0"/>
          <w:szCs w:val="22"/>
        </w:rPr>
        <w:t>daños</w:t>
      </w:r>
      <w:r w:rsidR="00D21B3A">
        <w:rPr>
          <w:rFonts w:eastAsia="Times New Roman" w:cs="Arial"/>
          <w:color w:val="222222"/>
          <w:kern w:val="0"/>
          <w:szCs w:val="22"/>
        </w:rPr>
        <w:t xml:space="preserve"> cuya reparación </w:t>
      </w:r>
      <w:r w:rsidR="00632C9D">
        <w:rPr>
          <w:rFonts w:eastAsia="Times New Roman" w:cs="Arial"/>
          <w:color w:val="222222"/>
          <w:kern w:val="0"/>
          <w:szCs w:val="22"/>
        </w:rPr>
        <w:t>h</w:t>
      </w:r>
      <w:r w:rsidR="00D21B3A">
        <w:rPr>
          <w:rFonts w:eastAsia="Times New Roman" w:cs="Arial"/>
          <w:color w:val="222222"/>
          <w:kern w:val="0"/>
          <w:szCs w:val="22"/>
        </w:rPr>
        <w:t xml:space="preserve">a supuesto </w:t>
      </w:r>
      <w:r w:rsidR="005642E3">
        <w:rPr>
          <w:rFonts w:eastAsia="Times New Roman" w:cs="Arial"/>
          <w:color w:val="222222"/>
          <w:kern w:val="0"/>
          <w:szCs w:val="22"/>
        </w:rPr>
        <w:t>gastos superiores a la subvención solicitada</w:t>
      </w:r>
      <w:r w:rsidR="005E5B05" w:rsidRPr="005265C9">
        <w:rPr>
          <w:rFonts w:eastAsia="Times New Roman" w:cs="Arial"/>
          <w:kern w:val="0"/>
          <w:szCs w:val="22"/>
        </w:rPr>
        <w:t>.</w:t>
      </w:r>
      <w:r w:rsidR="00E31622">
        <w:rPr>
          <w:rFonts w:eastAsia="Times New Roman" w:cs="Arial"/>
          <w:kern w:val="0"/>
          <w:szCs w:val="22"/>
        </w:rPr>
        <w:t xml:space="preserve"> </w:t>
      </w:r>
    </w:p>
    <w:p w14:paraId="5A1836B6" w14:textId="20C9986D" w:rsidR="006E6FF9" w:rsidRDefault="00273C2F" w:rsidP="007B2325">
      <w:pPr>
        <w:widowControl/>
        <w:shd w:val="clear" w:color="auto" w:fill="FFFFFF"/>
        <w:suppressAutoHyphens w:val="0"/>
        <w:ind w:left="426"/>
        <w:rPr>
          <w:rFonts w:eastAsia="Times New Roman" w:cs="Arial"/>
          <w:color w:val="222222"/>
          <w:kern w:val="0"/>
          <w:szCs w:val="22"/>
        </w:rPr>
      </w:pPr>
      <w:r>
        <w:rPr>
          <w:rFonts w:eastAsia="Times New Roman" w:cs="Arial"/>
          <w:b/>
          <w:bCs/>
          <w:color w:val="222222"/>
          <w:kern w:val="0"/>
          <w:szCs w:val="22"/>
        </w:rPr>
        <w:t>e</w:t>
      </w:r>
      <w:r w:rsidR="006E6FF9" w:rsidRPr="006E6FF9">
        <w:rPr>
          <w:rFonts w:eastAsia="Times New Roman" w:cs="Arial"/>
          <w:b/>
          <w:bCs/>
          <w:color w:val="222222"/>
          <w:kern w:val="0"/>
          <w:szCs w:val="22"/>
        </w:rPr>
        <w:t xml:space="preserve">) </w:t>
      </w:r>
      <w:r w:rsidR="006E6FF9" w:rsidRPr="00E869ED">
        <w:rPr>
          <w:rFonts w:eastAsia="Times New Roman" w:cs="Arial"/>
          <w:color w:val="222222"/>
          <w:kern w:val="0"/>
          <w:szCs w:val="22"/>
        </w:rPr>
        <w:t xml:space="preserve">Certificado municipal donde se señale el </w:t>
      </w:r>
      <w:r w:rsidR="00485572" w:rsidRPr="00E869ED">
        <w:rPr>
          <w:rFonts w:eastAsia="Times New Roman" w:cs="Arial"/>
          <w:color w:val="222222"/>
          <w:kern w:val="0"/>
          <w:szCs w:val="22"/>
        </w:rPr>
        <w:t xml:space="preserve">día </w:t>
      </w:r>
      <w:r w:rsidR="000E3D71" w:rsidRPr="00E869ED">
        <w:rPr>
          <w:rFonts w:eastAsia="Times New Roman" w:cs="Arial"/>
          <w:color w:val="222222"/>
          <w:kern w:val="0"/>
          <w:szCs w:val="22"/>
        </w:rPr>
        <w:t xml:space="preserve">y </w:t>
      </w:r>
      <w:r w:rsidR="00F50F01" w:rsidRPr="00E869ED">
        <w:rPr>
          <w:rFonts w:eastAsia="Times New Roman" w:cs="Arial"/>
          <w:color w:val="222222"/>
          <w:kern w:val="0"/>
          <w:szCs w:val="22"/>
        </w:rPr>
        <w:t xml:space="preserve">el fenómeno meteorológico que </w:t>
      </w:r>
      <w:r w:rsidR="009746D3">
        <w:rPr>
          <w:rFonts w:eastAsia="Times New Roman" w:cs="Arial"/>
          <w:color w:val="222222"/>
          <w:kern w:val="0"/>
          <w:szCs w:val="22"/>
        </w:rPr>
        <w:t xml:space="preserve">ha </w:t>
      </w:r>
      <w:r w:rsidR="00017AB6" w:rsidRPr="00E869ED">
        <w:rPr>
          <w:rFonts w:eastAsia="Times New Roman" w:cs="Arial"/>
          <w:color w:val="222222"/>
          <w:kern w:val="0"/>
          <w:szCs w:val="22"/>
        </w:rPr>
        <w:t>acaecido en el municipio</w:t>
      </w:r>
      <w:r w:rsidR="003B2BEE" w:rsidRPr="00E869ED">
        <w:rPr>
          <w:rFonts w:eastAsia="Times New Roman" w:cs="Arial"/>
          <w:color w:val="222222"/>
          <w:kern w:val="0"/>
          <w:szCs w:val="22"/>
        </w:rPr>
        <w:t xml:space="preserve">, y </w:t>
      </w:r>
      <w:r w:rsidR="00E869ED">
        <w:rPr>
          <w:rFonts w:eastAsia="Times New Roman" w:cs="Arial"/>
          <w:color w:val="222222"/>
          <w:kern w:val="0"/>
          <w:szCs w:val="22"/>
        </w:rPr>
        <w:t>la existencia de daños en la vivienda</w:t>
      </w:r>
      <w:r w:rsidR="003B2BEE" w:rsidRPr="00E869ED">
        <w:rPr>
          <w:rFonts w:eastAsia="Times New Roman" w:cs="Arial"/>
          <w:color w:val="222222"/>
          <w:kern w:val="0"/>
          <w:szCs w:val="22"/>
        </w:rPr>
        <w:t>.</w:t>
      </w:r>
    </w:p>
    <w:p w14:paraId="5815D3B5" w14:textId="7FEC9188" w:rsidR="00133A1D" w:rsidRDefault="00133A1D" w:rsidP="007B2325">
      <w:pPr>
        <w:widowControl/>
        <w:shd w:val="clear" w:color="auto" w:fill="FFFFFF"/>
        <w:suppressAutoHyphens w:val="0"/>
        <w:ind w:left="426"/>
        <w:rPr>
          <w:rFonts w:eastAsia="Times New Roman" w:cs="Arial"/>
          <w:color w:val="222222"/>
          <w:kern w:val="0"/>
          <w:szCs w:val="22"/>
        </w:rPr>
      </w:pPr>
      <w:r w:rsidRPr="00016400">
        <w:rPr>
          <w:rFonts w:eastAsia="Times New Roman" w:cs="Arial"/>
          <w:b/>
          <w:bCs/>
          <w:color w:val="222222"/>
          <w:kern w:val="0"/>
          <w:szCs w:val="22"/>
        </w:rPr>
        <w:lastRenderedPageBreak/>
        <w:t>f)</w:t>
      </w:r>
      <w:r w:rsidRPr="00D938D0">
        <w:rPr>
          <w:rFonts w:eastAsia="Times New Roman" w:cs="Arial"/>
          <w:color w:val="222222"/>
          <w:kern w:val="0"/>
          <w:szCs w:val="22"/>
        </w:rPr>
        <w:t xml:space="preserve"> Acreditación de la propiedad del inmueble o </w:t>
      </w:r>
      <w:r w:rsidR="00586B77" w:rsidRPr="00D938D0">
        <w:rPr>
          <w:rFonts w:eastAsia="Times New Roman" w:cs="Arial"/>
          <w:color w:val="222222"/>
          <w:kern w:val="0"/>
          <w:szCs w:val="22"/>
        </w:rPr>
        <w:t>título jurídico de posesión sobre la vivienda</w:t>
      </w:r>
      <w:r w:rsidR="00D938D0" w:rsidRPr="00D938D0">
        <w:rPr>
          <w:rFonts w:eastAsia="Times New Roman" w:cs="Arial"/>
          <w:color w:val="222222"/>
          <w:kern w:val="0"/>
          <w:szCs w:val="22"/>
        </w:rPr>
        <w:t xml:space="preserve"> con obligación de </w:t>
      </w:r>
      <w:r w:rsidR="00586B77" w:rsidRPr="00D938D0">
        <w:rPr>
          <w:rFonts w:eastAsia="Times New Roman" w:cs="Arial"/>
          <w:color w:val="222222"/>
          <w:kern w:val="0"/>
          <w:szCs w:val="22"/>
        </w:rPr>
        <w:t>asumir el coste económico de los daños producidos</w:t>
      </w:r>
      <w:r w:rsidR="0091428F">
        <w:rPr>
          <w:rFonts w:eastAsia="Times New Roman" w:cs="Arial"/>
          <w:color w:val="222222"/>
          <w:kern w:val="0"/>
          <w:szCs w:val="22"/>
        </w:rPr>
        <w:t xml:space="preserve"> (</w:t>
      </w:r>
      <w:r w:rsidR="0091428F" w:rsidRPr="00016400">
        <w:rPr>
          <w:rFonts w:eastAsia="Times New Roman" w:cs="Arial"/>
          <w:b/>
          <w:bCs/>
          <w:color w:val="222222"/>
          <w:kern w:val="0"/>
          <w:szCs w:val="22"/>
        </w:rPr>
        <w:t>en caso de viviendas</w:t>
      </w:r>
      <w:r w:rsidR="0091428F">
        <w:rPr>
          <w:rFonts w:eastAsia="Times New Roman" w:cs="Arial"/>
          <w:color w:val="222222"/>
          <w:kern w:val="0"/>
          <w:szCs w:val="22"/>
        </w:rPr>
        <w:t>)</w:t>
      </w:r>
    </w:p>
    <w:p w14:paraId="321C00EB" w14:textId="1096E497" w:rsidR="0091428F" w:rsidRPr="00D938D0" w:rsidRDefault="0091428F" w:rsidP="007B2325">
      <w:pPr>
        <w:widowControl/>
        <w:shd w:val="clear" w:color="auto" w:fill="FFFFFF"/>
        <w:suppressAutoHyphens w:val="0"/>
        <w:ind w:left="426"/>
        <w:rPr>
          <w:rFonts w:eastAsia="Times New Roman" w:cs="Arial"/>
          <w:kern w:val="0"/>
          <w:szCs w:val="22"/>
        </w:rPr>
      </w:pPr>
      <w:r w:rsidRPr="00016400">
        <w:rPr>
          <w:rFonts w:eastAsia="Times New Roman" w:cs="Arial"/>
          <w:b/>
          <w:bCs/>
          <w:color w:val="222222"/>
          <w:kern w:val="0"/>
          <w:szCs w:val="22"/>
        </w:rPr>
        <w:t>g)</w:t>
      </w:r>
      <w:r>
        <w:rPr>
          <w:rFonts w:eastAsia="Times New Roman" w:cs="Arial"/>
          <w:color w:val="222222"/>
          <w:kern w:val="0"/>
          <w:szCs w:val="22"/>
        </w:rPr>
        <w:t xml:space="preserve"> </w:t>
      </w:r>
      <w:r w:rsidR="00611158">
        <w:rPr>
          <w:rFonts w:eastAsia="Times New Roman" w:cs="Arial"/>
          <w:color w:val="222222"/>
          <w:kern w:val="0"/>
          <w:szCs w:val="22"/>
        </w:rPr>
        <w:t>Título jurídico de posesión del local con obligación de asumir el coste de los daños produci</w:t>
      </w:r>
      <w:r w:rsidR="00016400">
        <w:rPr>
          <w:rFonts w:eastAsia="Times New Roman" w:cs="Arial"/>
          <w:color w:val="222222"/>
          <w:kern w:val="0"/>
          <w:szCs w:val="22"/>
        </w:rPr>
        <w:t>dos y a</w:t>
      </w:r>
      <w:r>
        <w:rPr>
          <w:rFonts w:eastAsia="Times New Roman" w:cs="Arial"/>
          <w:color w:val="222222"/>
          <w:kern w:val="0"/>
          <w:szCs w:val="22"/>
        </w:rPr>
        <w:t>lta en el impuesto de actividades económicas (</w:t>
      </w:r>
      <w:r w:rsidRPr="00016400">
        <w:rPr>
          <w:rFonts w:eastAsia="Times New Roman" w:cs="Arial"/>
          <w:b/>
          <w:bCs/>
          <w:color w:val="222222"/>
          <w:kern w:val="0"/>
          <w:szCs w:val="22"/>
        </w:rPr>
        <w:t>en caso de local de negocio</w:t>
      </w:r>
      <w:r>
        <w:rPr>
          <w:rFonts w:eastAsia="Times New Roman" w:cs="Arial"/>
          <w:color w:val="222222"/>
          <w:kern w:val="0"/>
          <w:szCs w:val="22"/>
        </w:rPr>
        <w:t>)</w:t>
      </w:r>
    </w:p>
    <w:p w14:paraId="2BBA5113" w14:textId="3E9E71C4" w:rsidR="005868D9" w:rsidRPr="007D08A9" w:rsidRDefault="00016400" w:rsidP="007B2325">
      <w:pPr>
        <w:widowControl/>
        <w:shd w:val="clear" w:color="auto" w:fill="FFFFFF"/>
        <w:suppressAutoHyphens w:val="0"/>
        <w:ind w:left="426"/>
        <w:rPr>
          <w:rFonts w:eastAsia="Times New Roman" w:cs="Arial"/>
          <w:color w:val="222222"/>
          <w:kern w:val="0"/>
          <w:szCs w:val="22"/>
        </w:rPr>
      </w:pPr>
      <w:r>
        <w:rPr>
          <w:rFonts w:eastAsia="Times New Roman" w:cs="Arial"/>
          <w:b/>
          <w:bCs/>
          <w:color w:val="222222"/>
          <w:kern w:val="0"/>
          <w:szCs w:val="22"/>
        </w:rPr>
        <w:t>h</w:t>
      </w:r>
      <w:r w:rsidR="005868D9" w:rsidRPr="007D08A9">
        <w:rPr>
          <w:rFonts w:eastAsia="Times New Roman" w:cs="Arial"/>
          <w:b/>
          <w:bCs/>
          <w:color w:val="222222"/>
          <w:kern w:val="0"/>
          <w:szCs w:val="22"/>
        </w:rPr>
        <w:t xml:space="preserve">) </w:t>
      </w:r>
      <w:r w:rsidR="005868D9" w:rsidRPr="007D08A9">
        <w:rPr>
          <w:rFonts w:eastAsia="Times New Roman" w:cs="Arial"/>
          <w:color w:val="222222"/>
          <w:kern w:val="0"/>
          <w:szCs w:val="22"/>
        </w:rPr>
        <w:t xml:space="preserve">Ficha de </w:t>
      </w:r>
      <w:r w:rsidR="00CE3F81" w:rsidRPr="007D08A9">
        <w:rPr>
          <w:rFonts w:eastAsia="Times New Roman" w:cs="Arial"/>
          <w:color w:val="222222"/>
          <w:kern w:val="0"/>
          <w:szCs w:val="22"/>
        </w:rPr>
        <w:t>tercero.</w:t>
      </w:r>
    </w:p>
    <w:p w14:paraId="37671AF6" w14:textId="6C0AC655" w:rsidR="00FE5455" w:rsidRDefault="005A025E" w:rsidP="007B2325">
      <w:pPr>
        <w:widowControl/>
        <w:shd w:val="clear" w:color="auto" w:fill="FFFFFF"/>
        <w:suppressAutoHyphens w:val="0"/>
        <w:ind w:left="426"/>
        <w:rPr>
          <w:rFonts w:eastAsia="Times New Roman" w:cs="Arial"/>
          <w:color w:val="222222"/>
          <w:kern w:val="0"/>
          <w:szCs w:val="22"/>
        </w:rPr>
      </w:pPr>
      <w:r>
        <w:rPr>
          <w:rFonts w:eastAsia="Times New Roman" w:cs="Arial"/>
          <w:b/>
          <w:bCs/>
          <w:color w:val="222222"/>
          <w:kern w:val="0"/>
          <w:szCs w:val="22"/>
        </w:rPr>
        <w:t>i</w:t>
      </w:r>
      <w:r w:rsidR="00574AAC" w:rsidRPr="00FE5455">
        <w:rPr>
          <w:rFonts w:eastAsia="Times New Roman" w:cs="Arial"/>
          <w:color w:val="222222"/>
          <w:kern w:val="0"/>
          <w:szCs w:val="22"/>
        </w:rPr>
        <w:t xml:space="preserve">) </w:t>
      </w:r>
      <w:r w:rsidR="005E5B05" w:rsidRPr="005265C9">
        <w:rPr>
          <w:rFonts w:eastAsia="Times New Roman" w:cs="Arial"/>
          <w:kern w:val="0"/>
          <w:szCs w:val="22"/>
        </w:rPr>
        <w:t>Certificados de estar al corriente de obligaciones tributarias y con la seguridad social</w:t>
      </w:r>
      <w:r w:rsidR="0029487C">
        <w:rPr>
          <w:rFonts w:eastAsia="Times New Roman" w:cs="Arial"/>
          <w:color w:val="222222"/>
          <w:kern w:val="0"/>
          <w:szCs w:val="22"/>
        </w:rPr>
        <w:t>, en caso de subvenciones superiores a 3.000 euros</w:t>
      </w:r>
      <w:r w:rsidR="00574AAC" w:rsidRPr="00FE5455">
        <w:rPr>
          <w:rFonts w:eastAsia="Times New Roman" w:cs="Arial"/>
          <w:color w:val="222222"/>
          <w:kern w:val="0"/>
          <w:szCs w:val="22"/>
        </w:rPr>
        <w:t xml:space="preserve"> </w:t>
      </w:r>
    </w:p>
    <w:p w14:paraId="12FE54A0" w14:textId="77777777" w:rsidR="00B60C9F" w:rsidRPr="00AE7690" w:rsidRDefault="00B60C9F" w:rsidP="00B60C9F">
      <w:pPr>
        <w:ind w:left="142"/>
        <w:jc w:val="both"/>
        <w:rPr>
          <w:rFonts w:cs="Arial"/>
          <w:color w:val="FF0000"/>
          <w:szCs w:val="22"/>
        </w:rPr>
      </w:pPr>
    </w:p>
    <w:p w14:paraId="42013DF7" w14:textId="77777777" w:rsidR="00C22133" w:rsidRPr="00C22133" w:rsidRDefault="00C22133" w:rsidP="00667564">
      <w:pPr>
        <w:jc w:val="both"/>
        <w:rPr>
          <w:rFonts w:cs="Arial"/>
          <w:szCs w:val="22"/>
          <w:lang w:val="es-ES_tradnl"/>
        </w:rPr>
      </w:pPr>
      <w:r w:rsidRPr="00C22133">
        <w:rPr>
          <w:rFonts w:cs="Arial"/>
          <w:szCs w:val="22"/>
          <w:lang w:val="es-ES_tradnl"/>
        </w:rPr>
        <w:t xml:space="preserve">La presentación de la solicitud implica la aceptación de los compromisos establecidos en </w:t>
      </w:r>
      <w:r w:rsidR="00F870AA">
        <w:rPr>
          <w:rFonts w:cs="Arial"/>
          <w:szCs w:val="22"/>
          <w:lang w:val="es-ES_tradnl"/>
        </w:rPr>
        <w:t>la presente convocatoria</w:t>
      </w:r>
      <w:r w:rsidRPr="00C22133">
        <w:rPr>
          <w:rFonts w:cs="Arial"/>
          <w:szCs w:val="22"/>
          <w:lang w:val="es-ES_tradnl"/>
        </w:rPr>
        <w:t>.</w:t>
      </w:r>
    </w:p>
    <w:p w14:paraId="44B2FD47" w14:textId="77777777" w:rsidR="00C22133" w:rsidRDefault="00C22133" w:rsidP="00667564">
      <w:pPr>
        <w:jc w:val="both"/>
        <w:rPr>
          <w:rFonts w:cs="Arial"/>
          <w:b/>
          <w:szCs w:val="22"/>
          <w:lang w:val="es-ES_tradnl"/>
        </w:rPr>
      </w:pPr>
    </w:p>
    <w:p w14:paraId="49113510" w14:textId="77777777" w:rsidR="00B60C9F" w:rsidRPr="00884DFD" w:rsidRDefault="003D5296" w:rsidP="00667564">
      <w:pPr>
        <w:jc w:val="both"/>
        <w:rPr>
          <w:rFonts w:cs="Arial"/>
          <w:szCs w:val="22"/>
          <w:lang w:val="es-ES_tradnl"/>
        </w:rPr>
      </w:pPr>
      <w:r w:rsidRPr="003D5296">
        <w:rPr>
          <w:rFonts w:cs="Arial"/>
          <w:b/>
          <w:bCs/>
          <w:szCs w:val="22"/>
          <w:lang w:val="es-ES_tradnl"/>
        </w:rPr>
        <w:t xml:space="preserve">OCTAVA: </w:t>
      </w:r>
      <w:r w:rsidR="00B60C9F" w:rsidRPr="003D5296">
        <w:rPr>
          <w:rFonts w:cs="Arial"/>
          <w:b/>
          <w:szCs w:val="22"/>
          <w:lang w:val="es-ES_tradnl"/>
        </w:rPr>
        <w:t xml:space="preserve"> Plazo y forma de presentación de solicitudes.</w:t>
      </w:r>
    </w:p>
    <w:p w14:paraId="342D934F" w14:textId="77777777" w:rsidR="00B60C9F" w:rsidRPr="00884DFD" w:rsidRDefault="00B60C9F" w:rsidP="00667564">
      <w:pPr>
        <w:jc w:val="both"/>
        <w:rPr>
          <w:rFonts w:cs="Arial"/>
          <w:szCs w:val="22"/>
          <w:lang w:val="es-ES_tradnl"/>
        </w:rPr>
      </w:pPr>
    </w:p>
    <w:p w14:paraId="53791823" w14:textId="58FE2EE3" w:rsidR="00B60C9F" w:rsidRPr="004C49DA" w:rsidRDefault="00B60C9F" w:rsidP="00667564">
      <w:pPr>
        <w:jc w:val="both"/>
        <w:rPr>
          <w:rFonts w:cs="Arial"/>
          <w:szCs w:val="22"/>
          <w:lang w:val="es-ES_tradnl"/>
        </w:rPr>
      </w:pPr>
      <w:r w:rsidRPr="00884DFD">
        <w:rPr>
          <w:rFonts w:cs="Arial"/>
          <w:szCs w:val="22"/>
          <w:lang w:val="es-ES_tradnl"/>
        </w:rPr>
        <w:t>El plazo de presentación de solicitudes se</w:t>
      </w:r>
      <w:r w:rsidR="00FE5455">
        <w:rPr>
          <w:rFonts w:cs="Arial"/>
          <w:szCs w:val="22"/>
          <w:lang w:val="es-ES_tradnl"/>
        </w:rPr>
        <w:t xml:space="preserve"> </w:t>
      </w:r>
      <w:r w:rsidR="00861506">
        <w:rPr>
          <w:rFonts w:cs="Arial"/>
          <w:szCs w:val="22"/>
          <w:lang w:val="es-ES_tradnl"/>
        </w:rPr>
        <w:t>inici</w:t>
      </w:r>
      <w:r w:rsidR="00861506" w:rsidRPr="00884DFD">
        <w:rPr>
          <w:rFonts w:cs="Arial"/>
          <w:szCs w:val="22"/>
          <w:lang w:val="es-ES_tradnl"/>
        </w:rPr>
        <w:t>ará</w:t>
      </w:r>
      <w:r w:rsidR="00FE5455">
        <w:rPr>
          <w:rFonts w:cs="Arial"/>
          <w:szCs w:val="22"/>
          <w:lang w:val="es-ES_tradnl"/>
        </w:rPr>
        <w:t xml:space="preserve"> </w:t>
      </w:r>
      <w:r w:rsidR="002B7B26">
        <w:rPr>
          <w:rFonts w:cs="Arial"/>
          <w:szCs w:val="22"/>
          <w:lang w:val="es-ES_tradnl"/>
        </w:rPr>
        <w:t xml:space="preserve">con la publicación de la presente convocatoria y estará abierto </w:t>
      </w:r>
      <w:r w:rsidR="002B7B26" w:rsidRPr="00D23C6F">
        <w:rPr>
          <w:rFonts w:cs="Arial"/>
          <w:szCs w:val="22"/>
          <w:lang w:val="es-ES_tradnl"/>
        </w:rPr>
        <w:t>ha</w:t>
      </w:r>
      <w:r w:rsidR="00861506" w:rsidRPr="00D23C6F">
        <w:rPr>
          <w:rFonts w:cs="Arial"/>
          <w:szCs w:val="22"/>
          <w:lang w:val="es-ES_tradnl"/>
        </w:rPr>
        <w:t xml:space="preserve">sta el </w:t>
      </w:r>
      <w:r w:rsidR="000D5F09">
        <w:rPr>
          <w:rFonts w:cs="Arial"/>
          <w:szCs w:val="22"/>
          <w:lang w:val="es-ES_tradnl"/>
        </w:rPr>
        <w:t>15</w:t>
      </w:r>
      <w:r w:rsidR="00D23C6F">
        <w:rPr>
          <w:rFonts w:cs="Arial"/>
          <w:szCs w:val="22"/>
          <w:lang w:val="es-ES_tradnl"/>
        </w:rPr>
        <w:t xml:space="preserve"> de </w:t>
      </w:r>
      <w:r w:rsidR="000D5F09">
        <w:rPr>
          <w:rFonts w:cs="Arial"/>
          <w:szCs w:val="22"/>
          <w:lang w:val="es-ES_tradnl"/>
        </w:rPr>
        <w:t>noviembre</w:t>
      </w:r>
      <w:r w:rsidR="00D23C6F">
        <w:rPr>
          <w:rFonts w:cs="Arial"/>
          <w:szCs w:val="22"/>
          <w:lang w:val="es-ES_tradnl"/>
        </w:rPr>
        <w:t xml:space="preserve"> de </w:t>
      </w:r>
      <w:r w:rsidR="00D23C6F" w:rsidRPr="004C49DA">
        <w:rPr>
          <w:rFonts w:cs="Arial"/>
          <w:szCs w:val="22"/>
          <w:lang w:val="es-ES_tradnl"/>
        </w:rPr>
        <w:t>202</w:t>
      </w:r>
      <w:r w:rsidR="000E7B58">
        <w:rPr>
          <w:rFonts w:cs="Arial"/>
          <w:szCs w:val="22"/>
          <w:lang w:val="es-ES_tradnl"/>
        </w:rPr>
        <w:t>5</w:t>
      </w:r>
      <w:r w:rsidR="00FE5455" w:rsidRPr="004C49DA">
        <w:rPr>
          <w:rFonts w:cs="Arial"/>
          <w:szCs w:val="22"/>
          <w:lang w:val="es-ES_tradnl"/>
        </w:rPr>
        <w:t xml:space="preserve"> o hasta que se agote el crédito disponible</w:t>
      </w:r>
      <w:r w:rsidR="00D23C6F" w:rsidRPr="004C49DA">
        <w:rPr>
          <w:rFonts w:cs="Arial"/>
          <w:szCs w:val="22"/>
          <w:lang w:val="es-ES_tradnl"/>
        </w:rPr>
        <w:t>.</w:t>
      </w:r>
    </w:p>
    <w:p w14:paraId="679FD9C5" w14:textId="77777777" w:rsidR="00B60C9F" w:rsidRPr="00884DFD" w:rsidRDefault="00B60C9F" w:rsidP="00667564">
      <w:pPr>
        <w:jc w:val="both"/>
        <w:rPr>
          <w:rFonts w:cs="Arial"/>
          <w:szCs w:val="22"/>
          <w:lang w:val="es-ES_tradnl"/>
        </w:rPr>
      </w:pPr>
    </w:p>
    <w:p w14:paraId="7A723959" w14:textId="77777777" w:rsidR="00B60C9F" w:rsidRPr="00884DFD" w:rsidRDefault="00B60C9F" w:rsidP="00667564">
      <w:pPr>
        <w:autoSpaceDE w:val="0"/>
        <w:autoSpaceDN w:val="0"/>
        <w:adjustRightInd w:val="0"/>
        <w:jc w:val="both"/>
        <w:rPr>
          <w:rFonts w:eastAsia="Calibri" w:cs="Arial"/>
          <w:szCs w:val="22"/>
        </w:rPr>
      </w:pPr>
      <w:r w:rsidRPr="00884DFD">
        <w:rPr>
          <w:rFonts w:eastAsia="Calibri" w:cs="Arial"/>
          <w:szCs w:val="22"/>
        </w:rPr>
        <w:t>Las solicitudes y el resto de la información preceptiva habrán de presentarse por cualquiera de los siguientes medios:</w:t>
      </w:r>
    </w:p>
    <w:p w14:paraId="0B0F02EC" w14:textId="77777777" w:rsidR="00B60C9F" w:rsidRPr="00A75137" w:rsidRDefault="00B60C9F" w:rsidP="00B60C9F">
      <w:pPr>
        <w:autoSpaceDE w:val="0"/>
        <w:autoSpaceDN w:val="0"/>
        <w:adjustRightInd w:val="0"/>
        <w:jc w:val="both"/>
        <w:rPr>
          <w:rFonts w:eastAsia="Calibri" w:cs="Arial"/>
          <w:szCs w:val="22"/>
        </w:rPr>
      </w:pPr>
    </w:p>
    <w:p w14:paraId="59EFC750" w14:textId="77777777" w:rsidR="00A94020" w:rsidRDefault="00861506" w:rsidP="00C71AEA">
      <w:pPr>
        <w:pStyle w:val="Prrafodelista"/>
        <w:numPr>
          <w:ilvl w:val="0"/>
          <w:numId w:val="41"/>
        </w:numPr>
        <w:jc w:val="both"/>
        <w:rPr>
          <w:rFonts w:ascii="Arial" w:eastAsia="Calibri" w:hAnsi="Arial" w:cs="Arial"/>
          <w:kern w:val="1"/>
          <w:sz w:val="22"/>
          <w:szCs w:val="22"/>
        </w:rPr>
      </w:pPr>
      <w:r w:rsidRPr="00C71AEA">
        <w:rPr>
          <w:rFonts w:ascii="Arial" w:eastAsia="Calibri" w:hAnsi="Arial" w:cs="Arial"/>
          <w:kern w:val="1"/>
          <w:sz w:val="22"/>
          <w:szCs w:val="22"/>
        </w:rPr>
        <w:t xml:space="preserve">Preferentemente, </w:t>
      </w:r>
      <w:r w:rsidR="00C71AEA" w:rsidRPr="00A94020">
        <w:rPr>
          <w:rFonts w:ascii="Arial" w:eastAsia="Calibri" w:hAnsi="Arial" w:cs="Arial"/>
          <w:kern w:val="1"/>
          <w:sz w:val="22"/>
          <w:szCs w:val="22"/>
        </w:rPr>
        <w:t>mediante presentación en la sede electrónica de la Diputación</w:t>
      </w:r>
      <w:r w:rsidR="00A94020" w:rsidRPr="00A94020">
        <w:rPr>
          <w:rFonts w:ascii="Arial" w:eastAsia="Calibri" w:hAnsi="Arial" w:cs="Arial"/>
          <w:kern w:val="1"/>
          <w:sz w:val="22"/>
          <w:szCs w:val="22"/>
        </w:rPr>
        <w:t xml:space="preserve"> Provincial de Guadalajara</w:t>
      </w:r>
      <w:r w:rsidR="00C71AEA" w:rsidRPr="00A94020">
        <w:rPr>
          <w:rFonts w:ascii="Arial" w:eastAsia="Calibri" w:hAnsi="Arial" w:cs="Arial"/>
          <w:kern w:val="1"/>
          <w:sz w:val="22"/>
          <w:szCs w:val="22"/>
        </w:rPr>
        <w:t>, y,</w:t>
      </w:r>
      <w:r w:rsidR="00C71AEA" w:rsidRPr="00C71AEA">
        <w:rPr>
          <w:rFonts w:ascii="Arial" w:eastAsia="Calibri" w:hAnsi="Arial" w:cs="Arial"/>
          <w:kern w:val="1"/>
          <w:sz w:val="22"/>
          <w:szCs w:val="22"/>
        </w:rPr>
        <w:t xml:space="preserve"> en todo caso, </w:t>
      </w:r>
      <w:r w:rsidR="00094189" w:rsidRPr="00C71AEA">
        <w:rPr>
          <w:rFonts w:ascii="Arial" w:eastAsia="Calibri" w:hAnsi="Arial" w:cs="Arial"/>
          <w:kern w:val="1"/>
          <w:sz w:val="22"/>
          <w:szCs w:val="22"/>
        </w:rPr>
        <w:t>para los sujetos obligados a relacionarse a través de medios electrónicos con las Administraciones Públicas,</w:t>
      </w:r>
    </w:p>
    <w:p w14:paraId="5EBE2F03" w14:textId="77777777" w:rsidR="00A94020" w:rsidRDefault="00A94020" w:rsidP="00A94020">
      <w:pPr>
        <w:pStyle w:val="Prrafodelista"/>
        <w:ind w:left="502"/>
        <w:jc w:val="both"/>
        <w:rPr>
          <w:rFonts w:ascii="Arial" w:eastAsia="Calibri" w:hAnsi="Arial" w:cs="Arial"/>
          <w:kern w:val="1"/>
          <w:sz w:val="22"/>
          <w:szCs w:val="22"/>
        </w:rPr>
      </w:pPr>
    </w:p>
    <w:p w14:paraId="411E75F5" w14:textId="77777777" w:rsidR="00861506" w:rsidRPr="00C71AEA" w:rsidRDefault="00861506" w:rsidP="00A94020">
      <w:pPr>
        <w:pStyle w:val="Prrafodelista"/>
        <w:ind w:left="502"/>
        <w:jc w:val="both"/>
        <w:rPr>
          <w:rFonts w:ascii="Arial" w:eastAsia="Calibri" w:hAnsi="Arial" w:cs="Arial"/>
          <w:kern w:val="1"/>
          <w:sz w:val="22"/>
          <w:szCs w:val="22"/>
        </w:rPr>
      </w:pPr>
      <w:hyperlink r:id="rId8" w:history="1">
        <w:r w:rsidRPr="00A94020">
          <w:rPr>
            <w:rFonts w:ascii="Arial" w:eastAsia="Calibri" w:hAnsi="Arial" w:cs="Arial"/>
            <w:color w:val="0070C0"/>
            <w:kern w:val="1"/>
            <w:sz w:val="22"/>
            <w:szCs w:val="22"/>
          </w:rPr>
          <w:t>Sede Electrónica de Guadalajara (sedelectronica.es)</w:t>
        </w:r>
      </w:hyperlink>
      <w:r w:rsidRPr="00C71AEA">
        <w:rPr>
          <w:rFonts w:ascii="Arial" w:eastAsia="Calibri" w:hAnsi="Arial" w:cs="Arial"/>
          <w:kern w:val="1"/>
          <w:sz w:val="22"/>
          <w:szCs w:val="22"/>
        </w:rPr>
        <w:t xml:space="preserve">  mediante Instancia general</w:t>
      </w:r>
      <w:r w:rsidR="00B44765" w:rsidRPr="00C71AEA">
        <w:rPr>
          <w:rFonts w:ascii="Arial" w:eastAsia="Calibri" w:hAnsi="Arial" w:cs="Arial"/>
          <w:kern w:val="1"/>
          <w:sz w:val="22"/>
          <w:szCs w:val="22"/>
        </w:rPr>
        <w:t xml:space="preserve">. </w:t>
      </w:r>
    </w:p>
    <w:p w14:paraId="48A0191C" w14:textId="77777777" w:rsidR="00A94020" w:rsidRDefault="00A94020" w:rsidP="00861506">
      <w:pPr>
        <w:ind w:left="142"/>
        <w:jc w:val="both"/>
        <w:rPr>
          <w:rFonts w:eastAsia="Calibri" w:cs="Arial"/>
          <w:szCs w:val="22"/>
        </w:rPr>
      </w:pPr>
    </w:p>
    <w:p w14:paraId="40F03099" w14:textId="47075631" w:rsidR="00861506" w:rsidRPr="005265C9" w:rsidRDefault="00861506" w:rsidP="005265C9">
      <w:pPr>
        <w:pStyle w:val="Prrafodelista"/>
        <w:numPr>
          <w:ilvl w:val="0"/>
          <w:numId w:val="41"/>
        </w:numPr>
        <w:jc w:val="both"/>
        <w:rPr>
          <w:rFonts w:ascii="Arial" w:eastAsia="Calibri" w:hAnsi="Arial" w:cs="Arial"/>
          <w:sz w:val="22"/>
          <w:szCs w:val="22"/>
        </w:rPr>
      </w:pPr>
      <w:r w:rsidRPr="005265C9">
        <w:rPr>
          <w:rFonts w:ascii="Arial" w:eastAsia="Calibri" w:hAnsi="Arial" w:cs="Arial"/>
          <w:sz w:val="22"/>
          <w:szCs w:val="22"/>
        </w:rPr>
        <w:t xml:space="preserve"> Mediante su entrega en el registro presencial de la Diputación Provincial de Guadalajara</w:t>
      </w:r>
      <w:r w:rsidR="005933FE">
        <w:rPr>
          <w:rFonts w:ascii="Arial" w:eastAsia="Calibri" w:hAnsi="Arial" w:cs="Arial"/>
          <w:sz w:val="22"/>
          <w:szCs w:val="22"/>
        </w:rPr>
        <w:t xml:space="preserve"> (sólo para sujetos no obligados a relacionarse electrónicamente)</w:t>
      </w:r>
      <w:r w:rsidR="00A94020" w:rsidRPr="005265C9">
        <w:rPr>
          <w:rFonts w:ascii="Arial" w:eastAsia="Calibri" w:hAnsi="Arial" w:cs="Arial"/>
          <w:sz w:val="22"/>
          <w:szCs w:val="22"/>
        </w:rPr>
        <w:t>.</w:t>
      </w:r>
    </w:p>
    <w:p w14:paraId="598526DC" w14:textId="77777777" w:rsidR="00A94020" w:rsidRPr="005265C9" w:rsidRDefault="00A94020" w:rsidP="00861506">
      <w:pPr>
        <w:ind w:left="142"/>
        <w:jc w:val="both"/>
        <w:rPr>
          <w:rFonts w:eastAsia="Calibri" w:cs="Arial"/>
          <w:szCs w:val="22"/>
        </w:rPr>
      </w:pPr>
    </w:p>
    <w:p w14:paraId="6430B87C" w14:textId="4F18A583" w:rsidR="00B60C9F" w:rsidRPr="005265C9" w:rsidRDefault="00861506" w:rsidP="005265C9">
      <w:pPr>
        <w:pStyle w:val="Prrafodelista"/>
        <w:numPr>
          <w:ilvl w:val="0"/>
          <w:numId w:val="41"/>
        </w:numPr>
        <w:jc w:val="both"/>
        <w:rPr>
          <w:rFonts w:ascii="Arial" w:eastAsia="Calibri" w:hAnsi="Arial" w:cs="Arial"/>
          <w:sz w:val="22"/>
          <w:szCs w:val="22"/>
        </w:rPr>
      </w:pPr>
      <w:r w:rsidRPr="005265C9">
        <w:rPr>
          <w:rFonts w:ascii="Arial" w:eastAsia="Calibri" w:hAnsi="Arial" w:cs="Arial"/>
          <w:sz w:val="22"/>
          <w:szCs w:val="22"/>
        </w:rPr>
        <w:t xml:space="preserve"> Conforme establece el artículo 16.4 de la Ley 39/2015, de 1 de octubre, del Procedimiento Administrativo Común de las Administraciones Públicas.</w:t>
      </w:r>
    </w:p>
    <w:p w14:paraId="3C2262D6" w14:textId="77777777" w:rsidR="00861506" w:rsidRPr="005265C9" w:rsidRDefault="00861506" w:rsidP="00861506">
      <w:pPr>
        <w:ind w:left="142"/>
        <w:jc w:val="both"/>
        <w:rPr>
          <w:rFonts w:cs="Arial"/>
          <w:b/>
          <w:szCs w:val="22"/>
          <w:lang w:val="es-ES_tradnl"/>
        </w:rPr>
      </w:pPr>
    </w:p>
    <w:p w14:paraId="0E3673E7" w14:textId="20EF5CBA" w:rsidR="003506D7" w:rsidRPr="00CA51F2" w:rsidRDefault="003506D7" w:rsidP="00861506">
      <w:pPr>
        <w:ind w:left="142"/>
        <w:jc w:val="both"/>
        <w:rPr>
          <w:rFonts w:cs="Arial"/>
          <w:b/>
          <w:szCs w:val="22"/>
          <w:lang w:val="es-ES_tradnl"/>
        </w:rPr>
      </w:pPr>
      <w:r w:rsidRPr="00CA51F2">
        <w:rPr>
          <w:rFonts w:eastAsia="Times New Roman" w:cs="Arial"/>
          <w:kern w:val="0"/>
          <w:szCs w:val="22"/>
        </w:rPr>
        <w:t>Si la solicitud no estuviera debidamente cumplimentada o no reuniera los requisitos preceptivos, el órgano instructor requerirá al solicitante para que, en el plazo de diez días subsane la falta, con la indicación de que, si así no lo hiciera, se le tendrá por desistido de su petición</w:t>
      </w:r>
      <w:r w:rsidR="00C20215">
        <w:rPr>
          <w:rFonts w:eastAsia="Times New Roman" w:cs="Arial"/>
          <w:kern w:val="0"/>
          <w:szCs w:val="22"/>
        </w:rPr>
        <w:t>.</w:t>
      </w:r>
    </w:p>
    <w:p w14:paraId="5A091552" w14:textId="77777777" w:rsidR="003506D7" w:rsidRPr="00884DFD" w:rsidRDefault="003506D7" w:rsidP="00861506">
      <w:pPr>
        <w:ind w:left="142"/>
        <w:jc w:val="both"/>
        <w:rPr>
          <w:rFonts w:cs="Arial"/>
          <w:b/>
          <w:szCs w:val="22"/>
          <w:lang w:val="es-ES_tradnl"/>
        </w:rPr>
      </w:pPr>
    </w:p>
    <w:p w14:paraId="2983D1AB" w14:textId="77777777" w:rsidR="00B60C9F" w:rsidRPr="00E469E4" w:rsidRDefault="003D5296" w:rsidP="007B2325">
      <w:pPr>
        <w:jc w:val="both"/>
        <w:rPr>
          <w:rFonts w:eastAsia="Times New Roman" w:cs="Arial"/>
          <w:b/>
          <w:bCs/>
          <w:szCs w:val="22"/>
        </w:rPr>
      </w:pPr>
      <w:r w:rsidRPr="003D5296">
        <w:rPr>
          <w:rFonts w:cs="Arial"/>
          <w:b/>
          <w:szCs w:val="22"/>
          <w:lang w:val="es-ES_tradnl"/>
        </w:rPr>
        <w:t xml:space="preserve">NOVENA: </w:t>
      </w:r>
      <w:r w:rsidR="00B60C9F" w:rsidRPr="003D5296">
        <w:rPr>
          <w:rFonts w:eastAsia="Times New Roman" w:cs="Arial"/>
          <w:b/>
          <w:bCs/>
          <w:szCs w:val="22"/>
        </w:rPr>
        <w:t>Órganos competentes.</w:t>
      </w:r>
    </w:p>
    <w:p w14:paraId="410F4FA8" w14:textId="77777777" w:rsidR="00D23C6F" w:rsidRDefault="00E469E4" w:rsidP="00E469E4">
      <w:pPr>
        <w:shd w:val="clear" w:color="auto" w:fill="FFFFFF"/>
        <w:spacing w:before="100" w:beforeAutospacing="1" w:after="100" w:afterAutospacing="1"/>
        <w:ind w:right="75"/>
        <w:jc w:val="both"/>
        <w:rPr>
          <w:rFonts w:eastAsia="Times New Roman" w:cs="Arial"/>
          <w:szCs w:val="22"/>
        </w:rPr>
      </w:pPr>
      <w:r w:rsidRPr="000D5310">
        <w:rPr>
          <w:rFonts w:eastAsia="Times New Roman" w:cs="Arial"/>
          <w:szCs w:val="22"/>
        </w:rPr>
        <w:t xml:space="preserve">Corresponde </w:t>
      </w:r>
      <w:r w:rsidR="00D23C6F">
        <w:rPr>
          <w:rFonts w:eastAsia="Times New Roman" w:cs="Arial"/>
          <w:szCs w:val="22"/>
        </w:rPr>
        <w:t>a la Junta de gobierno la aprobación de la presente convocatoria.</w:t>
      </w:r>
    </w:p>
    <w:p w14:paraId="036FC543" w14:textId="2D87030E" w:rsidR="00E469E4" w:rsidRPr="009A347E" w:rsidRDefault="00D23C6F" w:rsidP="00E469E4">
      <w:pPr>
        <w:shd w:val="clear" w:color="auto" w:fill="FFFFFF"/>
        <w:spacing w:before="100" w:beforeAutospacing="1" w:after="100" w:afterAutospacing="1"/>
        <w:ind w:right="75"/>
        <w:jc w:val="both"/>
        <w:rPr>
          <w:rFonts w:eastAsia="Times New Roman" w:cs="Arial"/>
          <w:szCs w:val="22"/>
        </w:rPr>
      </w:pPr>
      <w:r>
        <w:rPr>
          <w:rFonts w:eastAsia="Times New Roman" w:cs="Arial"/>
          <w:szCs w:val="22"/>
        </w:rPr>
        <w:t>L</w:t>
      </w:r>
      <w:r w:rsidR="00E469E4" w:rsidRPr="000D5310">
        <w:rPr>
          <w:rFonts w:eastAsia="Times New Roman" w:cs="Arial"/>
          <w:szCs w:val="22"/>
        </w:rPr>
        <w:t xml:space="preserve">a instrucción del procedimiento de concesión de subvenciones </w:t>
      </w:r>
      <w:r>
        <w:rPr>
          <w:rFonts w:eastAsia="Times New Roman" w:cs="Arial"/>
          <w:szCs w:val="22"/>
        </w:rPr>
        <w:t>se realizará</w:t>
      </w:r>
      <w:r w:rsidR="005265C9">
        <w:rPr>
          <w:rFonts w:eastAsia="Times New Roman" w:cs="Arial"/>
          <w:szCs w:val="22"/>
        </w:rPr>
        <w:t xml:space="preserve"> </w:t>
      </w:r>
      <w:r>
        <w:rPr>
          <w:rFonts w:eastAsia="Times New Roman" w:cs="Arial"/>
          <w:szCs w:val="22"/>
        </w:rPr>
        <w:t xml:space="preserve">por </w:t>
      </w:r>
      <w:r w:rsidR="00573887">
        <w:rPr>
          <w:rFonts w:eastAsia="Times New Roman" w:cs="Arial"/>
          <w:szCs w:val="22"/>
        </w:rPr>
        <w:t>un funcionario de</w:t>
      </w:r>
      <w:r w:rsidR="00C20215">
        <w:rPr>
          <w:rFonts w:eastAsia="Times New Roman" w:cs="Arial"/>
          <w:szCs w:val="22"/>
        </w:rPr>
        <w:t xml:space="preserve">l servicio de </w:t>
      </w:r>
      <w:r w:rsidR="00C91B7D">
        <w:rPr>
          <w:rFonts w:eastAsia="Times New Roman" w:cs="Arial"/>
          <w:szCs w:val="22"/>
        </w:rPr>
        <w:t>Presidencia</w:t>
      </w:r>
      <w:r w:rsidR="00A94020">
        <w:rPr>
          <w:rFonts w:eastAsia="Times New Roman" w:cs="Arial"/>
          <w:szCs w:val="22"/>
        </w:rPr>
        <w:t>.</w:t>
      </w:r>
    </w:p>
    <w:p w14:paraId="4CAEB3DA" w14:textId="3AF4D01F" w:rsidR="00E469E4" w:rsidRPr="000D5310" w:rsidRDefault="001155FB" w:rsidP="00E469E4">
      <w:pPr>
        <w:shd w:val="clear" w:color="auto" w:fill="FFFFFF"/>
        <w:spacing w:before="100" w:beforeAutospacing="1" w:after="100" w:afterAutospacing="1"/>
        <w:ind w:right="75"/>
        <w:jc w:val="both"/>
        <w:rPr>
          <w:rFonts w:eastAsia="Times New Roman" w:cs="Arial"/>
          <w:szCs w:val="22"/>
        </w:rPr>
      </w:pPr>
      <w:r>
        <w:rPr>
          <w:rFonts w:eastAsia="Times New Roman" w:cs="Arial"/>
          <w:szCs w:val="22"/>
        </w:rPr>
        <w:t xml:space="preserve">En aplicación del procedimiento simplificado </w:t>
      </w:r>
      <w:r w:rsidR="006B2C6D">
        <w:rPr>
          <w:rFonts w:eastAsia="Times New Roman" w:cs="Arial"/>
          <w:szCs w:val="22"/>
        </w:rPr>
        <w:t xml:space="preserve">de concurrencia competitiva, en el presente procedimiento no </w:t>
      </w:r>
      <w:r w:rsidR="001A6602">
        <w:rPr>
          <w:rFonts w:eastAsia="Times New Roman" w:cs="Arial"/>
          <w:szCs w:val="22"/>
        </w:rPr>
        <w:t>existirá órgano colegiado</w:t>
      </w:r>
      <w:r w:rsidR="00392EFA">
        <w:rPr>
          <w:rFonts w:eastAsia="Times New Roman" w:cs="Arial"/>
          <w:szCs w:val="22"/>
        </w:rPr>
        <w:t>.</w:t>
      </w:r>
      <w:r w:rsidR="00E83E1A">
        <w:rPr>
          <w:rFonts w:eastAsia="Times New Roman" w:cs="Arial"/>
          <w:szCs w:val="22"/>
        </w:rPr>
        <w:t xml:space="preserve"> </w:t>
      </w:r>
      <w:r w:rsidR="00E469E4" w:rsidRPr="008A68F4">
        <w:rPr>
          <w:rFonts w:eastAsia="Times New Roman" w:cs="Arial"/>
          <w:szCs w:val="22"/>
        </w:rPr>
        <w:t xml:space="preserve">Las subvenciones se concederán </w:t>
      </w:r>
      <w:r w:rsidR="00D23C6F" w:rsidRPr="008A68F4">
        <w:rPr>
          <w:rFonts w:eastAsia="Times New Roman" w:cs="Arial"/>
          <w:szCs w:val="22"/>
        </w:rPr>
        <w:t xml:space="preserve">individualmente </w:t>
      </w:r>
      <w:r w:rsidR="00E469E4" w:rsidRPr="008A68F4">
        <w:rPr>
          <w:rFonts w:eastAsia="Times New Roman" w:cs="Arial"/>
          <w:szCs w:val="22"/>
        </w:rPr>
        <w:t xml:space="preserve">mediante </w:t>
      </w:r>
      <w:r w:rsidR="00573887" w:rsidRPr="008A68F4">
        <w:rPr>
          <w:rFonts w:eastAsia="Times New Roman" w:cs="Arial"/>
          <w:szCs w:val="22"/>
        </w:rPr>
        <w:t>Resolución del Presidente</w:t>
      </w:r>
      <w:r w:rsidR="00E469E4" w:rsidRPr="008A68F4">
        <w:rPr>
          <w:rFonts w:eastAsia="Times New Roman" w:cs="Arial"/>
          <w:szCs w:val="22"/>
        </w:rPr>
        <w:t xml:space="preserve"> de la Diputación Provincial.</w:t>
      </w:r>
    </w:p>
    <w:p w14:paraId="653686B6" w14:textId="77777777" w:rsidR="00B60C9F" w:rsidRPr="00884DFD" w:rsidRDefault="00B60C9F" w:rsidP="00667564">
      <w:pPr>
        <w:autoSpaceDE w:val="0"/>
        <w:autoSpaceDN w:val="0"/>
        <w:adjustRightInd w:val="0"/>
        <w:jc w:val="both"/>
        <w:rPr>
          <w:rFonts w:cs="Arial"/>
          <w:b/>
          <w:szCs w:val="22"/>
          <w:lang w:val="es-ES_tradnl"/>
        </w:rPr>
      </w:pPr>
    </w:p>
    <w:p w14:paraId="77DAF01F" w14:textId="77777777" w:rsidR="00B60C9F" w:rsidRPr="00884DFD" w:rsidRDefault="003D5296" w:rsidP="00667564">
      <w:pPr>
        <w:autoSpaceDE w:val="0"/>
        <w:autoSpaceDN w:val="0"/>
        <w:adjustRightInd w:val="0"/>
        <w:jc w:val="both"/>
        <w:rPr>
          <w:rFonts w:cs="Arial"/>
          <w:szCs w:val="22"/>
          <w:lang w:val="es-ES_tradnl"/>
        </w:rPr>
      </w:pPr>
      <w:r w:rsidRPr="00094189">
        <w:rPr>
          <w:rFonts w:cs="Arial"/>
          <w:b/>
          <w:szCs w:val="22"/>
          <w:lang w:val="es-ES_tradnl"/>
        </w:rPr>
        <w:t xml:space="preserve">DÉCIMA: </w:t>
      </w:r>
      <w:r w:rsidR="00B60C9F" w:rsidRPr="00094189">
        <w:rPr>
          <w:rFonts w:cs="Arial"/>
          <w:b/>
          <w:szCs w:val="22"/>
          <w:lang w:val="es-ES_tradnl"/>
        </w:rPr>
        <w:t>Plazo de resolución y notificación.</w:t>
      </w:r>
    </w:p>
    <w:p w14:paraId="253AC6B5" w14:textId="77777777" w:rsidR="00B60C9F" w:rsidRPr="00884DFD" w:rsidRDefault="00B60C9F" w:rsidP="00667564">
      <w:pPr>
        <w:autoSpaceDE w:val="0"/>
        <w:autoSpaceDN w:val="0"/>
        <w:adjustRightInd w:val="0"/>
        <w:jc w:val="both"/>
        <w:rPr>
          <w:rFonts w:cs="Arial"/>
          <w:szCs w:val="22"/>
          <w:lang w:val="es-ES_tradnl"/>
        </w:rPr>
      </w:pPr>
    </w:p>
    <w:p w14:paraId="5AE5C187" w14:textId="2621E64C" w:rsidR="00A75137" w:rsidRDefault="009A347E" w:rsidP="00667564">
      <w:pPr>
        <w:autoSpaceDE w:val="0"/>
        <w:autoSpaceDN w:val="0"/>
        <w:adjustRightInd w:val="0"/>
        <w:jc w:val="both"/>
        <w:rPr>
          <w:rFonts w:eastAsia="Calibri" w:cs="Arial"/>
          <w:szCs w:val="22"/>
        </w:rPr>
      </w:pPr>
      <w:r w:rsidRPr="009F7EAD">
        <w:rPr>
          <w:rFonts w:eastAsia="Calibri" w:cs="Arial"/>
          <w:szCs w:val="22"/>
        </w:rPr>
        <w:t xml:space="preserve">El plazo máximo para resolver y notificar la resolución del procedimiento de concesión </w:t>
      </w:r>
      <w:r w:rsidRPr="009F7EAD">
        <w:rPr>
          <w:rFonts w:eastAsia="Calibri" w:cs="Arial"/>
          <w:szCs w:val="22"/>
        </w:rPr>
        <w:lastRenderedPageBreak/>
        <w:t>de estas subvenciones no podrá exceder de tres meses contados a partir del día siguiente al de presentación de la solicitud.</w:t>
      </w:r>
      <w:r w:rsidR="00FE5455">
        <w:rPr>
          <w:rFonts w:eastAsia="Calibri" w:cs="Arial"/>
          <w:szCs w:val="22"/>
        </w:rPr>
        <w:t xml:space="preserve"> </w:t>
      </w:r>
      <w:r w:rsidR="00A75137" w:rsidRPr="00A75137">
        <w:rPr>
          <w:rFonts w:eastAsia="Calibri" w:cs="Arial"/>
          <w:szCs w:val="22"/>
        </w:rPr>
        <w:t>El vencimiento del plazo máximo sin haberse notificado la resolución</w:t>
      </w:r>
      <w:r w:rsidR="00FD7C1C">
        <w:rPr>
          <w:rFonts w:eastAsia="Calibri" w:cs="Arial"/>
          <w:szCs w:val="22"/>
        </w:rPr>
        <w:t>,</w:t>
      </w:r>
      <w:r w:rsidR="00A75137" w:rsidRPr="00A75137">
        <w:rPr>
          <w:rFonts w:eastAsia="Calibri" w:cs="Arial"/>
          <w:szCs w:val="22"/>
        </w:rPr>
        <w:t xml:space="preserve"> legítima a los interesados para entender desestimada por silencio administrativo la solicitud de concesión de la subvención.</w:t>
      </w:r>
    </w:p>
    <w:p w14:paraId="3B3E4597" w14:textId="77777777" w:rsidR="00A75137" w:rsidRPr="00A75137" w:rsidRDefault="00A75137" w:rsidP="00667564">
      <w:pPr>
        <w:autoSpaceDE w:val="0"/>
        <w:autoSpaceDN w:val="0"/>
        <w:adjustRightInd w:val="0"/>
        <w:jc w:val="both"/>
        <w:rPr>
          <w:rFonts w:eastAsia="Calibri" w:cs="Arial"/>
          <w:szCs w:val="22"/>
        </w:rPr>
      </w:pPr>
    </w:p>
    <w:p w14:paraId="5F007AC2" w14:textId="77777777" w:rsidR="00A75137" w:rsidRDefault="00A75137" w:rsidP="00667564">
      <w:pPr>
        <w:autoSpaceDE w:val="0"/>
        <w:autoSpaceDN w:val="0"/>
        <w:adjustRightInd w:val="0"/>
        <w:jc w:val="both"/>
        <w:rPr>
          <w:rFonts w:eastAsia="Calibri" w:cs="Arial"/>
          <w:szCs w:val="22"/>
        </w:rPr>
      </w:pPr>
      <w:r w:rsidRPr="00D23C6F">
        <w:rPr>
          <w:rFonts w:eastAsia="Calibri" w:cs="Arial"/>
          <w:szCs w:val="22"/>
        </w:rPr>
        <w:t xml:space="preserve">La </w:t>
      </w:r>
      <w:r w:rsidR="00D23C6F" w:rsidRPr="00D23C6F">
        <w:rPr>
          <w:rFonts w:eastAsia="Calibri" w:cs="Arial"/>
          <w:szCs w:val="22"/>
        </w:rPr>
        <w:t>aprobación</w:t>
      </w:r>
      <w:r w:rsidRPr="00D23C6F">
        <w:rPr>
          <w:rFonts w:eastAsia="Calibri" w:cs="Arial"/>
          <w:szCs w:val="22"/>
        </w:rPr>
        <w:t xml:space="preserve"> de la convocatoria pone fin a la vía administrativa, pudiendo</w:t>
      </w:r>
      <w:r w:rsidRPr="00A75137">
        <w:rPr>
          <w:rFonts w:eastAsia="Calibri" w:cs="Arial"/>
          <w:szCs w:val="22"/>
        </w:rPr>
        <w:t xml:space="preserve"> interponerse contra la misma un recurso de reposición en el plazo de un mes a contar desde la fecha de notificación de la resolución, o recurso contencioso-administrativo en el plazo de dos meses.</w:t>
      </w:r>
    </w:p>
    <w:p w14:paraId="30725A91" w14:textId="77777777" w:rsidR="00A75137" w:rsidRPr="00A75137" w:rsidRDefault="00A75137" w:rsidP="00667564">
      <w:pPr>
        <w:autoSpaceDE w:val="0"/>
        <w:autoSpaceDN w:val="0"/>
        <w:adjustRightInd w:val="0"/>
        <w:jc w:val="both"/>
        <w:rPr>
          <w:rFonts w:eastAsia="Calibri" w:cs="Arial"/>
          <w:szCs w:val="22"/>
        </w:rPr>
      </w:pPr>
    </w:p>
    <w:p w14:paraId="2789A9B9" w14:textId="77777777" w:rsidR="00B60C9F" w:rsidRPr="005265C9" w:rsidRDefault="003D5296" w:rsidP="00667564">
      <w:pPr>
        <w:jc w:val="both"/>
        <w:rPr>
          <w:rFonts w:eastAsia="Calibri" w:cs="Arial"/>
          <w:b/>
          <w:szCs w:val="22"/>
        </w:rPr>
      </w:pPr>
      <w:r w:rsidRPr="005265C9">
        <w:rPr>
          <w:rFonts w:eastAsia="Times New Roman" w:cs="Arial"/>
          <w:b/>
          <w:bCs/>
          <w:szCs w:val="22"/>
        </w:rPr>
        <w:t xml:space="preserve">UNDÉCIMA: </w:t>
      </w:r>
      <w:r w:rsidR="00B60C9F" w:rsidRPr="005265C9">
        <w:rPr>
          <w:rFonts w:eastAsia="Calibri" w:cs="Arial"/>
          <w:b/>
          <w:szCs w:val="22"/>
        </w:rPr>
        <w:t xml:space="preserve">Aceptación de la subvención. </w:t>
      </w:r>
    </w:p>
    <w:p w14:paraId="6740E875" w14:textId="77777777" w:rsidR="00B60C9F" w:rsidRPr="005265C9" w:rsidRDefault="00B60C9F" w:rsidP="00667564">
      <w:pPr>
        <w:jc w:val="both"/>
        <w:rPr>
          <w:rFonts w:cs="Arial"/>
          <w:szCs w:val="22"/>
        </w:rPr>
      </w:pPr>
    </w:p>
    <w:p w14:paraId="4022D0EE" w14:textId="77777777" w:rsidR="00A75137" w:rsidRPr="005265C9" w:rsidRDefault="00A75137" w:rsidP="00667564">
      <w:pPr>
        <w:jc w:val="both"/>
        <w:rPr>
          <w:rFonts w:cs="Arial"/>
          <w:szCs w:val="22"/>
        </w:rPr>
      </w:pPr>
      <w:r w:rsidRPr="005265C9">
        <w:rPr>
          <w:rFonts w:cs="Arial"/>
          <w:szCs w:val="22"/>
        </w:rPr>
        <w:t>Salvo notificación expresa de renuncia a la subvención concedida por parte del beneficiario, que deberá realizarse antes de cinco días hábiles desde la notificación de la resolución de concesión, se entenderá tácitamente la aceptación de dicha subvención.</w:t>
      </w:r>
    </w:p>
    <w:p w14:paraId="12B6210A" w14:textId="77777777" w:rsidR="00A75137" w:rsidRDefault="00A75137" w:rsidP="00667564">
      <w:pPr>
        <w:jc w:val="both"/>
        <w:rPr>
          <w:rFonts w:cs="Arial"/>
          <w:b/>
          <w:color w:val="000000"/>
          <w:szCs w:val="22"/>
          <w:lang w:val="es-ES_tradnl"/>
        </w:rPr>
      </w:pPr>
    </w:p>
    <w:p w14:paraId="701E49A8" w14:textId="47640587" w:rsidR="00B60C9F" w:rsidRPr="00884DFD" w:rsidRDefault="003D5296" w:rsidP="00667564">
      <w:pPr>
        <w:jc w:val="both"/>
        <w:rPr>
          <w:rFonts w:eastAsia="Calibri" w:cs="Arial"/>
          <w:b/>
          <w:szCs w:val="22"/>
        </w:rPr>
      </w:pPr>
      <w:r w:rsidRPr="00884DFD">
        <w:rPr>
          <w:rFonts w:cs="Arial"/>
          <w:b/>
          <w:szCs w:val="22"/>
          <w:lang w:val="es-ES_tradnl"/>
        </w:rPr>
        <w:t>DUODÉCIMA</w:t>
      </w:r>
      <w:r w:rsidR="005265C9">
        <w:rPr>
          <w:rFonts w:cs="Arial"/>
          <w:b/>
          <w:szCs w:val="22"/>
          <w:lang w:val="es-ES_tradnl"/>
        </w:rPr>
        <w:t xml:space="preserve">: </w:t>
      </w:r>
      <w:r w:rsidR="00B60C9F" w:rsidRPr="00884DFD">
        <w:rPr>
          <w:rFonts w:eastAsia="Calibri" w:cs="Arial"/>
          <w:b/>
          <w:color w:val="000000"/>
          <w:szCs w:val="22"/>
        </w:rPr>
        <w:t>Obligaciones de los beneficiarios.</w:t>
      </w:r>
    </w:p>
    <w:p w14:paraId="54FCA7BE" w14:textId="77777777" w:rsidR="00B60C9F" w:rsidRPr="00884DFD" w:rsidRDefault="00B60C9F" w:rsidP="00667564">
      <w:pPr>
        <w:jc w:val="both"/>
        <w:rPr>
          <w:rFonts w:cs="Arial"/>
          <w:szCs w:val="22"/>
        </w:rPr>
      </w:pPr>
    </w:p>
    <w:p w14:paraId="7BBC0BA5" w14:textId="77777777" w:rsidR="00B60C9F" w:rsidRDefault="00B60C9F" w:rsidP="00667564">
      <w:pPr>
        <w:jc w:val="both"/>
        <w:rPr>
          <w:rFonts w:cs="Arial"/>
          <w:szCs w:val="22"/>
        </w:rPr>
      </w:pPr>
      <w:r w:rsidRPr="00884DFD">
        <w:rPr>
          <w:rFonts w:cs="Arial"/>
          <w:szCs w:val="22"/>
        </w:rPr>
        <w:t>Los beneficiarios quedarán obligados a facilitar cuanta información les sea requerida por la Diputación Provincial de Guadalajara, precisándose que cualquier alteración de las condiciones tenidas en cuenta inicialmente para la concesión de la subvención, podrá dar lugar a la modificación de los términos de la concesión.</w:t>
      </w:r>
    </w:p>
    <w:p w14:paraId="7817C128" w14:textId="77777777" w:rsidR="00284D24" w:rsidRDefault="00284D24" w:rsidP="00667564">
      <w:pPr>
        <w:jc w:val="both"/>
        <w:rPr>
          <w:rFonts w:cs="Arial"/>
          <w:szCs w:val="22"/>
        </w:rPr>
      </w:pPr>
    </w:p>
    <w:p w14:paraId="425A246D" w14:textId="3ED25FE5" w:rsidR="00C51811" w:rsidRDefault="003D5296" w:rsidP="00667564">
      <w:pPr>
        <w:autoSpaceDE w:val="0"/>
        <w:autoSpaceDN w:val="0"/>
        <w:adjustRightInd w:val="0"/>
        <w:jc w:val="both"/>
        <w:rPr>
          <w:rFonts w:cs="Arial"/>
          <w:b/>
          <w:bCs/>
          <w:szCs w:val="22"/>
        </w:rPr>
      </w:pPr>
      <w:r w:rsidRPr="00884DFD">
        <w:rPr>
          <w:rFonts w:cs="Arial"/>
          <w:b/>
          <w:szCs w:val="22"/>
          <w:lang w:val="es-ES_tradnl"/>
        </w:rPr>
        <w:t>DECIMOTERCERA</w:t>
      </w:r>
      <w:r w:rsidR="005265C9">
        <w:rPr>
          <w:rFonts w:cs="Arial"/>
          <w:b/>
          <w:szCs w:val="22"/>
          <w:lang w:val="es-ES_tradnl"/>
        </w:rPr>
        <w:t xml:space="preserve">: </w:t>
      </w:r>
      <w:r w:rsidR="00C51811" w:rsidRPr="00C51811">
        <w:rPr>
          <w:rFonts w:cs="Arial"/>
          <w:b/>
          <w:bCs/>
          <w:szCs w:val="22"/>
        </w:rPr>
        <w:t>Pago</w:t>
      </w:r>
      <w:r w:rsidR="00C51811">
        <w:rPr>
          <w:rFonts w:cs="Arial"/>
          <w:b/>
          <w:bCs/>
          <w:szCs w:val="22"/>
        </w:rPr>
        <w:t>.</w:t>
      </w:r>
    </w:p>
    <w:p w14:paraId="17343E0B" w14:textId="77777777" w:rsidR="00C51811" w:rsidRPr="00C51811" w:rsidRDefault="00C51811" w:rsidP="00667564">
      <w:pPr>
        <w:autoSpaceDE w:val="0"/>
        <w:autoSpaceDN w:val="0"/>
        <w:adjustRightInd w:val="0"/>
        <w:jc w:val="both"/>
        <w:rPr>
          <w:rFonts w:cs="Arial"/>
          <w:b/>
          <w:bCs/>
          <w:szCs w:val="22"/>
        </w:rPr>
      </w:pPr>
    </w:p>
    <w:p w14:paraId="698ED14C" w14:textId="7ED77B8A" w:rsidR="00061EAE" w:rsidRDefault="00061EAE" w:rsidP="00667564">
      <w:pPr>
        <w:autoSpaceDE w:val="0"/>
        <w:autoSpaceDN w:val="0"/>
        <w:adjustRightInd w:val="0"/>
        <w:jc w:val="both"/>
        <w:rPr>
          <w:rFonts w:cs="Arial"/>
          <w:szCs w:val="22"/>
        </w:rPr>
      </w:pPr>
      <w:r>
        <w:rPr>
          <w:rFonts w:cs="Arial"/>
          <w:szCs w:val="22"/>
        </w:rPr>
        <w:t>El pago</w:t>
      </w:r>
      <w:r w:rsidR="00ED73A1">
        <w:rPr>
          <w:rFonts w:cs="Arial"/>
          <w:szCs w:val="22"/>
        </w:rPr>
        <w:t xml:space="preserve"> de la subvención se realizará </w:t>
      </w:r>
      <w:r w:rsidR="00D52032">
        <w:rPr>
          <w:rFonts w:cs="Arial"/>
          <w:szCs w:val="22"/>
        </w:rPr>
        <w:t>después de</w:t>
      </w:r>
      <w:r w:rsidR="004774AC">
        <w:rPr>
          <w:rFonts w:cs="Arial"/>
          <w:szCs w:val="22"/>
        </w:rPr>
        <w:t xml:space="preserve"> </w:t>
      </w:r>
      <w:r w:rsidR="000A2C6C">
        <w:rPr>
          <w:rFonts w:cs="Arial"/>
          <w:szCs w:val="22"/>
        </w:rPr>
        <w:t>emitida</w:t>
      </w:r>
      <w:r w:rsidR="004774AC">
        <w:rPr>
          <w:rFonts w:cs="Arial"/>
          <w:szCs w:val="22"/>
        </w:rPr>
        <w:t xml:space="preserve"> la </w:t>
      </w:r>
      <w:r w:rsidR="004774AC" w:rsidRPr="00C855A6">
        <w:rPr>
          <w:rFonts w:cs="Arial"/>
          <w:szCs w:val="22"/>
        </w:rPr>
        <w:t xml:space="preserve">Resolución </w:t>
      </w:r>
      <w:r w:rsidR="00D52032">
        <w:rPr>
          <w:rFonts w:cs="Arial"/>
          <w:szCs w:val="22"/>
        </w:rPr>
        <w:t>de concesión</w:t>
      </w:r>
      <w:r w:rsidR="00C855A6">
        <w:rPr>
          <w:rFonts w:cs="Arial"/>
          <w:szCs w:val="22"/>
        </w:rPr>
        <w:t xml:space="preserve"> favorable.</w:t>
      </w:r>
    </w:p>
    <w:p w14:paraId="61E4DA91" w14:textId="77777777" w:rsidR="00570459" w:rsidRPr="00B02FAF" w:rsidRDefault="00570459" w:rsidP="00B02FAF">
      <w:pPr>
        <w:autoSpaceDE w:val="0"/>
        <w:autoSpaceDN w:val="0"/>
        <w:adjustRightInd w:val="0"/>
        <w:jc w:val="both"/>
        <w:rPr>
          <w:rFonts w:cs="Arial"/>
          <w:szCs w:val="22"/>
        </w:rPr>
      </w:pPr>
    </w:p>
    <w:p w14:paraId="23A1D26E" w14:textId="7EC96EFF" w:rsidR="00C51811" w:rsidRPr="00B02FAF" w:rsidRDefault="00BD0114" w:rsidP="00252AEE">
      <w:pPr>
        <w:jc w:val="both"/>
        <w:rPr>
          <w:rFonts w:cs="Arial"/>
          <w:b/>
          <w:szCs w:val="22"/>
          <w:lang w:val="es-ES_tradnl"/>
        </w:rPr>
      </w:pPr>
      <w:r w:rsidRPr="00574AAC">
        <w:rPr>
          <w:rFonts w:cs="Arial"/>
          <w:b/>
          <w:bCs/>
          <w:szCs w:val="22"/>
        </w:rPr>
        <w:t xml:space="preserve">DECIMOCUARTA: </w:t>
      </w:r>
      <w:r w:rsidR="00252AEE" w:rsidRPr="00574AAC">
        <w:rPr>
          <w:rFonts w:cs="Arial"/>
          <w:b/>
          <w:color w:val="000000"/>
          <w:szCs w:val="22"/>
          <w:lang w:val="es-ES_tradnl"/>
        </w:rPr>
        <w:t>Justificación del gasto</w:t>
      </w:r>
      <w:r w:rsidR="00621A6B">
        <w:rPr>
          <w:rFonts w:cs="Arial"/>
          <w:b/>
          <w:color w:val="000000"/>
          <w:szCs w:val="22"/>
          <w:lang w:val="es-ES_tradnl"/>
        </w:rPr>
        <w:t xml:space="preserve"> realizado</w:t>
      </w:r>
      <w:r w:rsidR="00784F6B" w:rsidRPr="00574AAC">
        <w:rPr>
          <w:rFonts w:cs="Arial"/>
          <w:b/>
          <w:szCs w:val="22"/>
          <w:lang w:val="es-ES_tradnl"/>
        </w:rPr>
        <w:t>.</w:t>
      </w:r>
    </w:p>
    <w:p w14:paraId="12129311" w14:textId="77777777" w:rsidR="00C51811" w:rsidRPr="00B02FAF" w:rsidRDefault="00C51811" w:rsidP="00667564">
      <w:pPr>
        <w:pStyle w:val="NormalWeb"/>
        <w:shd w:val="clear" w:color="auto" w:fill="FFFFFF"/>
        <w:spacing w:before="0" w:beforeAutospacing="0" w:after="0" w:afterAutospacing="0"/>
        <w:jc w:val="both"/>
        <w:rPr>
          <w:rFonts w:ascii="Arial" w:eastAsia="Calibri" w:hAnsi="Arial" w:cs="Arial"/>
          <w:kern w:val="1"/>
          <w:sz w:val="22"/>
          <w:szCs w:val="22"/>
        </w:rPr>
      </w:pPr>
    </w:p>
    <w:p w14:paraId="0F704C5E" w14:textId="1ACBC6C7" w:rsidR="00C51811" w:rsidRPr="00E452CA" w:rsidRDefault="00F62A25" w:rsidP="00667564">
      <w:pPr>
        <w:pStyle w:val="NormalWeb"/>
        <w:shd w:val="clear" w:color="auto" w:fill="FFFFFF"/>
        <w:spacing w:before="0" w:beforeAutospacing="0" w:after="0" w:afterAutospacing="0"/>
        <w:jc w:val="both"/>
        <w:rPr>
          <w:rFonts w:ascii="Arial" w:eastAsia="Calibri" w:hAnsi="Arial" w:cs="Arial"/>
          <w:kern w:val="1"/>
          <w:sz w:val="22"/>
          <w:szCs w:val="22"/>
        </w:rPr>
      </w:pPr>
      <w:r w:rsidRPr="00F62A25">
        <w:rPr>
          <w:rFonts w:ascii="Arial" w:eastAsia="Calibri" w:hAnsi="Arial" w:cs="Arial"/>
          <w:kern w:val="1"/>
          <w:sz w:val="22"/>
          <w:szCs w:val="22"/>
        </w:rPr>
        <w:t>Atendiendo a la naturaleza compensatoria de las ayudas no se requiere justificación de las mismas</w:t>
      </w:r>
      <w:r w:rsidR="00021CB1">
        <w:rPr>
          <w:rFonts w:ascii="Arial" w:eastAsia="Calibri" w:hAnsi="Arial" w:cs="Arial"/>
          <w:kern w:val="1"/>
          <w:sz w:val="22"/>
          <w:szCs w:val="22"/>
        </w:rPr>
        <w:t xml:space="preserve">, </w:t>
      </w:r>
      <w:r w:rsidR="0029400D">
        <w:rPr>
          <w:rFonts w:ascii="Arial" w:eastAsia="Calibri" w:hAnsi="Arial" w:cs="Arial"/>
          <w:kern w:val="1"/>
          <w:sz w:val="22"/>
          <w:szCs w:val="22"/>
        </w:rPr>
        <w:t>d</w:t>
      </w:r>
      <w:r w:rsidR="001404EF">
        <w:rPr>
          <w:rFonts w:ascii="Arial" w:eastAsia="Calibri" w:hAnsi="Arial" w:cs="Arial"/>
          <w:kern w:val="1"/>
          <w:sz w:val="22"/>
          <w:szCs w:val="22"/>
        </w:rPr>
        <w:t>e acuerdo con el artículo 30.7</w:t>
      </w:r>
      <w:r w:rsidR="00FC47EA">
        <w:rPr>
          <w:rFonts w:ascii="Arial" w:eastAsia="Calibri" w:hAnsi="Arial" w:cs="Arial"/>
          <w:kern w:val="1"/>
          <w:sz w:val="22"/>
          <w:szCs w:val="22"/>
        </w:rPr>
        <w:t xml:space="preserve"> de la </w:t>
      </w:r>
      <w:r w:rsidR="00FE30C2">
        <w:rPr>
          <w:rFonts w:ascii="Arial" w:eastAsia="Calibri" w:hAnsi="Arial" w:cs="Arial"/>
          <w:kern w:val="1"/>
          <w:sz w:val="22"/>
          <w:szCs w:val="22"/>
        </w:rPr>
        <w:t>LGS</w:t>
      </w:r>
      <w:r w:rsidR="00B56146">
        <w:rPr>
          <w:rFonts w:ascii="Arial" w:eastAsia="Calibri" w:hAnsi="Arial" w:cs="Arial"/>
          <w:kern w:val="1"/>
          <w:sz w:val="22"/>
          <w:szCs w:val="22"/>
        </w:rPr>
        <w:t>.</w:t>
      </w:r>
      <w:r w:rsidR="0029400D">
        <w:rPr>
          <w:rFonts w:ascii="Arial" w:eastAsia="Calibri" w:hAnsi="Arial" w:cs="Arial"/>
          <w:kern w:val="1"/>
          <w:sz w:val="22"/>
          <w:szCs w:val="22"/>
        </w:rPr>
        <w:t xml:space="preserve"> </w:t>
      </w:r>
    </w:p>
    <w:p w14:paraId="7889276D" w14:textId="77777777" w:rsidR="00B67F56" w:rsidRDefault="00B67F56" w:rsidP="00667564">
      <w:pPr>
        <w:jc w:val="both"/>
        <w:rPr>
          <w:rFonts w:eastAsia="Calibri" w:cs="Arial"/>
          <w:b/>
          <w:szCs w:val="22"/>
        </w:rPr>
      </w:pPr>
    </w:p>
    <w:p w14:paraId="16218EA5" w14:textId="0B9DFF31" w:rsidR="00E452CA" w:rsidRDefault="00BD0114" w:rsidP="00523261">
      <w:pPr>
        <w:autoSpaceDE w:val="0"/>
        <w:autoSpaceDN w:val="0"/>
        <w:adjustRightInd w:val="0"/>
        <w:jc w:val="both"/>
        <w:rPr>
          <w:rFonts w:eastAsia="Calibri" w:cs="Arial"/>
          <w:b/>
          <w:bCs/>
          <w:szCs w:val="22"/>
        </w:rPr>
      </w:pPr>
      <w:r w:rsidRPr="00884DFD">
        <w:rPr>
          <w:rFonts w:cs="Arial"/>
          <w:b/>
          <w:color w:val="000000"/>
          <w:szCs w:val="22"/>
          <w:lang w:val="es-ES_tradnl"/>
        </w:rPr>
        <w:t>DECIMOQUINTA</w:t>
      </w:r>
      <w:r>
        <w:rPr>
          <w:rFonts w:cs="Arial"/>
          <w:b/>
          <w:color w:val="000000"/>
          <w:szCs w:val="22"/>
          <w:lang w:val="es-ES_tradnl"/>
        </w:rPr>
        <w:t>:</w:t>
      </w:r>
      <w:r w:rsidR="00E379EF" w:rsidRPr="00E379EF">
        <w:rPr>
          <w:rFonts w:eastAsia="Calibri" w:cs="Arial"/>
          <w:b/>
          <w:bCs/>
          <w:szCs w:val="22"/>
        </w:rPr>
        <w:t xml:space="preserve"> </w:t>
      </w:r>
      <w:r w:rsidR="00E452CA" w:rsidRPr="00E452CA">
        <w:rPr>
          <w:rFonts w:eastAsia="Calibri" w:cs="Arial"/>
          <w:b/>
          <w:bCs/>
          <w:szCs w:val="22"/>
        </w:rPr>
        <w:t>Efectos de incumplimiento</w:t>
      </w:r>
      <w:r w:rsidR="00E452CA">
        <w:rPr>
          <w:rFonts w:eastAsia="Calibri" w:cs="Arial"/>
          <w:b/>
          <w:bCs/>
          <w:szCs w:val="22"/>
        </w:rPr>
        <w:t>.</w:t>
      </w:r>
    </w:p>
    <w:p w14:paraId="206A17CD" w14:textId="77777777" w:rsidR="00E452CA" w:rsidRPr="00E452CA" w:rsidRDefault="00E452CA" w:rsidP="00667564">
      <w:pPr>
        <w:pStyle w:val="NormalWeb"/>
        <w:shd w:val="clear" w:color="auto" w:fill="FFFFFF"/>
        <w:spacing w:before="0" w:beforeAutospacing="0" w:after="0" w:afterAutospacing="0"/>
        <w:jc w:val="both"/>
        <w:rPr>
          <w:rFonts w:ascii="Arial" w:eastAsia="Calibri" w:hAnsi="Arial" w:cs="Arial"/>
          <w:kern w:val="1"/>
          <w:sz w:val="22"/>
          <w:szCs w:val="22"/>
        </w:rPr>
      </w:pPr>
    </w:p>
    <w:p w14:paraId="211FCE5E" w14:textId="60EF7B1C" w:rsidR="00E452CA" w:rsidRDefault="00E452CA" w:rsidP="00667564">
      <w:pPr>
        <w:pStyle w:val="NormalWeb"/>
        <w:shd w:val="clear" w:color="auto" w:fill="FFFFFF"/>
        <w:spacing w:before="0" w:beforeAutospacing="0" w:after="0" w:afterAutospacing="0"/>
        <w:jc w:val="both"/>
        <w:rPr>
          <w:rFonts w:ascii="Arial" w:eastAsia="Calibri" w:hAnsi="Arial" w:cs="Arial"/>
          <w:kern w:val="1"/>
          <w:sz w:val="22"/>
          <w:szCs w:val="22"/>
        </w:rPr>
      </w:pPr>
      <w:r w:rsidRPr="00E452CA">
        <w:rPr>
          <w:rFonts w:ascii="Arial" w:eastAsia="Calibri" w:hAnsi="Arial" w:cs="Arial"/>
          <w:kern w:val="1"/>
          <w:sz w:val="22"/>
          <w:szCs w:val="22"/>
        </w:rPr>
        <w:t xml:space="preserve">El incumplimiento por parte del beneficiario de lo establecido en la presente Convocatoria y demás disposiciones aplicables, originará el reintegro total o parcial de las cantidades que se hubieran recibido y la exigencia del interés de demora desde el momento del pago de la subvención, sin perjuicio de la posible calificación del incumplimiento como infracción administrativa, todo ello de acuerdo con lo dispuesto en la </w:t>
      </w:r>
      <w:r w:rsidR="00A224B2">
        <w:rPr>
          <w:rFonts w:ascii="Arial" w:eastAsia="Calibri" w:hAnsi="Arial" w:cs="Arial"/>
          <w:kern w:val="1"/>
          <w:sz w:val="22"/>
          <w:szCs w:val="22"/>
        </w:rPr>
        <w:t>LGS</w:t>
      </w:r>
      <w:r w:rsidRPr="00E452CA">
        <w:rPr>
          <w:rFonts w:ascii="Arial" w:eastAsia="Calibri" w:hAnsi="Arial" w:cs="Arial"/>
          <w:kern w:val="1"/>
          <w:sz w:val="22"/>
          <w:szCs w:val="22"/>
        </w:rPr>
        <w:t>.</w:t>
      </w:r>
    </w:p>
    <w:p w14:paraId="5C3CBD25" w14:textId="77777777" w:rsidR="00E452CA" w:rsidRPr="00E452CA" w:rsidRDefault="00E452CA" w:rsidP="00667564">
      <w:pPr>
        <w:pStyle w:val="NormalWeb"/>
        <w:shd w:val="clear" w:color="auto" w:fill="FFFFFF"/>
        <w:spacing w:before="0" w:beforeAutospacing="0" w:after="0" w:afterAutospacing="0"/>
        <w:jc w:val="both"/>
        <w:rPr>
          <w:rFonts w:ascii="Arial" w:eastAsia="Calibri" w:hAnsi="Arial" w:cs="Arial"/>
          <w:kern w:val="1"/>
          <w:sz w:val="22"/>
          <w:szCs w:val="22"/>
        </w:rPr>
      </w:pPr>
    </w:p>
    <w:p w14:paraId="21311BD8" w14:textId="77777777" w:rsidR="00E452CA" w:rsidRDefault="00E452CA" w:rsidP="00667564">
      <w:pPr>
        <w:pStyle w:val="NormalWeb"/>
        <w:shd w:val="clear" w:color="auto" w:fill="FFFFFF"/>
        <w:spacing w:before="0" w:beforeAutospacing="0" w:after="0" w:afterAutospacing="0"/>
        <w:jc w:val="both"/>
        <w:rPr>
          <w:rFonts w:ascii="Arial" w:eastAsia="Calibri" w:hAnsi="Arial" w:cs="Arial"/>
          <w:kern w:val="1"/>
          <w:sz w:val="22"/>
          <w:szCs w:val="22"/>
        </w:rPr>
      </w:pPr>
      <w:r w:rsidRPr="00E452CA">
        <w:rPr>
          <w:rFonts w:ascii="Arial" w:eastAsia="Calibri" w:hAnsi="Arial" w:cs="Arial"/>
          <w:kern w:val="1"/>
          <w:sz w:val="22"/>
          <w:szCs w:val="22"/>
        </w:rPr>
        <w:t>Procederá el reintegro de las cantidades percibidas y la exigencia del interés de demora correspondiente, desde el momento del pago de la subvención hasta la fecha en que se acuerde la procedencia del reintegro, en los siguientes casos:</w:t>
      </w:r>
    </w:p>
    <w:p w14:paraId="7405FA6B" w14:textId="77777777" w:rsidR="00E452CA" w:rsidRPr="00E452CA" w:rsidRDefault="00E452CA" w:rsidP="00E452CA">
      <w:pPr>
        <w:pStyle w:val="NormalWeb"/>
        <w:shd w:val="clear" w:color="auto" w:fill="FFFFFF"/>
        <w:spacing w:before="0" w:beforeAutospacing="0" w:after="0" w:afterAutospacing="0"/>
        <w:ind w:left="142"/>
        <w:jc w:val="both"/>
        <w:rPr>
          <w:rFonts w:ascii="Arial" w:eastAsia="Calibri" w:hAnsi="Arial" w:cs="Arial"/>
          <w:kern w:val="1"/>
          <w:sz w:val="22"/>
          <w:szCs w:val="22"/>
        </w:rPr>
      </w:pPr>
    </w:p>
    <w:p w14:paraId="499777DB" w14:textId="77777777" w:rsidR="00E452CA" w:rsidRPr="00E452CA" w:rsidRDefault="00E452CA" w:rsidP="00E452CA">
      <w:pPr>
        <w:pStyle w:val="NormalWeb"/>
        <w:numPr>
          <w:ilvl w:val="0"/>
          <w:numId w:val="30"/>
        </w:numPr>
        <w:shd w:val="clear" w:color="auto" w:fill="FFFFFF"/>
        <w:spacing w:before="0" w:beforeAutospacing="0" w:after="0" w:afterAutospacing="0"/>
        <w:ind w:left="709" w:hanging="283"/>
        <w:jc w:val="both"/>
        <w:rPr>
          <w:rFonts w:ascii="Arial" w:eastAsia="Calibri" w:hAnsi="Arial" w:cs="Arial"/>
          <w:kern w:val="1"/>
          <w:sz w:val="22"/>
          <w:szCs w:val="22"/>
        </w:rPr>
      </w:pPr>
      <w:r w:rsidRPr="00E452CA">
        <w:rPr>
          <w:rFonts w:ascii="Arial" w:eastAsia="Calibri" w:hAnsi="Arial" w:cs="Arial"/>
          <w:kern w:val="1"/>
          <w:sz w:val="22"/>
          <w:szCs w:val="22"/>
        </w:rPr>
        <w:t>Obtener la subvención sin reunir las condiciones requeridas para ello.</w:t>
      </w:r>
    </w:p>
    <w:p w14:paraId="52DDF502" w14:textId="77777777" w:rsidR="00E452CA" w:rsidRDefault="00E452CA" w:rsidP="00E452CA">
      <w:pPr>
        <w:pStyle w:val="NormalWeb"/>
        <w:numPr>
          <w:ilvl w:val="0"/>
          <w:numId w:val="30"/>
        </w:numPr>
        <w:shd w:val="clear" w:color="auto" w:fill="FFFFFF"/>
        <w:spacing w:before="0" w:beforeAutospacing="0" w:after="0" w:afterAutospacing="0"/>
        <w:ind w:left="709" w:hanging="283"/>
        <w:jc w:val="both"/>
        <w:rPr>
          <w:rFonts w:ascii="Arial" w:eastAsia="Calibri" w:hAnsi="Arial" w:cs="Arial"/>
          <w:kern w:val="1"/>
          <w:sz w:val="22"/>
          <w:szCs w:val="22"/>
        </w:rPr>
      </w:pPr>
      <w:r w:rsidRPr="00E452CA">
        <w:rPr>
          <w:rFonts w:ascii="Arial" w:eastAsia="Calibri" w:hAnsi="Arial" w:cs="Arial"/>
          <w:kern w:val="1"/>
          <w:sz w:val="22"/>
          <w:szCs w:val="22"/>
        </w:rPr>
        <w:t>Incumplimiento de las obligaciones establecidas con motivo de la concesión de la subvención.</w:t>
      </w:r>
    </w:p>
    <w:p w14:paraId="67EF1CA1" w14:textId="11CE5AC2" w:rsidR="0033047F" w:rsidRPr="005F725C" w:rsidRDefault="0033047F" w:rsidP="00DD573F">
      <w:pPr>
        <w:pStyle w:val="NormalWeb"/>
        <w:numPr>
          <w:ilvl w:val="0"/>
          <w:numId w:val="30"/>
        </w:numPr>
        <w:shd w:val="clear" w:color="auto" w:fill="FFFFFF"/>
        <w:spacing w:before="0" w:beforeAutospacing="0" w:after="0" w:afterAutospacing="0"/>
        <w:ind w:left="709" w:hanging="284"/>
        <w:jc w:val="both"/>
        <w:rPr>
          <w:rFonts w:ascii="Arial" w:eastAsia="Calibri" w:hAnsi="Arial" w:cs="Arial"/>
          <w:kern w:val="1"/>
          <w:sz w:val="22"/>
          <w:szCs w:val="22"/>
        </w:rPr>
      </w:pPr>
      <w:r w:rsidRPr="005F725C">
        <w:rPr>
          <w:rFonts w:ascii="Arial" w:eastAsia="Calibri" w:hAnsi="Arial" w:cs="Arial"/>
          <w:kern w:val="1"/>
          <w:sz w:val="22"/>
          <w:szCs w:val="22"/>
        </w:rPr>
        <w:t>Las demás previstas en el artículo 37 LGS, especialmente:</w:t>
      </w:r>
    </w:p>
    <w:p w14:paraId="5B2A37C9" w14:textId="77777777" w:rsidR="0033047F" w:rsidRPr="0033047F" w:rsidRDefault="0033047F" w:rsidP="005F725C">
      <w:pPr>
        <w:pStyle w:val="NormalWeb"/>
        <w:shd w:val="clear" w:color="auto" w:fill="FFFFFF"/>
        <w:ind w:left="862"/>
        <w:jc w:val="both"/>
        <w:rPr>
          <w:rFonts w:ascii="Arial" w:eastAsia="Calibri" w:hAnsi="Arial" w:cs="Arial"/>
          <w:kern w:val="1"/>
          <w:sz w:val="22"/>
          <w:szCs w:val="22"/>
        </w:rPr>
      </w:pPr>
      <w:r w:rsidRPr="0033047F">
        <w:rPr>
          <w:rFonts w:ascii="Arial" w:eastAsia="Calibri" w:hAnsi="Arial" w:cs="Arial"/>
          <w:kern w:val="1"/>
          <w:sz w:val="22"/>
          <w:szCs w:val="22"/>
        </w:rPr>
        <w:lastRenderedPageBreak/>
        <w:t>1º La resistencia, excusa, obstrucción o negativa a las actuaciones de comprobación y control financiero, en los términos que se indican en el apartado e) del citado artículo.</w:t>
      </w:r>
    </w:p>
    <w:p w14:paraId="5B16A10F" w14:textId="7D411B5C" w:rsidR="0033047F" w:rsidRPr="00E452CA" w:rsidRDefault="0033047F" w:rsidP="005F725C">
      <w:pPr>
        <w:pStyle w:val="NormalWeb"/>
        <w:shd w:val="clear" w:color="auto" w:fill="FFFFFF"/>
        <w:spacing w:before="0" w:beforeAutospacing="0" w:after="0" w:afterAutospacing="0"/>
        <w:ind w:left="862"/>
        <w:jc w:val="both"/>
        <w:rPr>
          <w:rFonts w:ascii="Arial" w:eastAsia="Calibri" w:hAnsi="Arial" w:cs="Arial"/>
          <w:kern w:val="1"/>
          <w:sz w:val="22"/>
          <w:szCs w:val="22"/>
        </w:rPr>
      </w:pPr>
      <w:r w:rsidRPr="0033047F">
        <w:rPr>
          <w:rFonts w:ascii="Arial" w:eastAsia="Calibri" w:hAnsi="Arial" w:cs="Arial"/>
          <w:kern w:val="1"/>
          <w:sz w:val="22"/>
          <w:szCs w:val="22"/>
        </w:rPr>
        <w:t>2º Incumplimientos de obligaciones impuestas por la Diputación y compromisos que impidan verificar el cumplimiento, y la concurrencia de otras subvenciones, ayudas, ingresos y recursos para la misma finalidad, procedentes de cualesquiera administraciones, entes públicos, nacionales, de la UE, o de otros organismos internacionales.</w:t>
      </w:r>
    </w:p>
    <w:p w14:paraId="280D2F83" w14:textId="77777777" w:rsidR="00E452CA" w:rsidRDefault="00E452CA" w:rsidP="00E452CA">
      <w:pPr>
        <w:pStyle w:val="NormalWeb"/>
        <w:shd w:val="clear" w:color="auto" w:fill="FFFFFF"/>
        <w:spacing w:before="0" w:beforeAutospacing="0" w:after="0" w:afterAutospacing="0"/>
        <w:ind w:left="142"/>
        <w:jc w:val="both"/>
        <w:rPr>
          <w:rFonts w:ascii="Arial" w:eastAsia="Calibri" w:hAnsi="Arial" w:cs="Arial"/>
          <w:kern w:val="1"/>
          <w:sz w:val="22"/>
          <w:szCs w:val="22"/>
        </w:rPr>
      </w:pPr>
    </w:p>
    <w:p w14:paraId="1CE469A4" w14:textId="77777777" w:rsidR="00E452CA" w:rsidRPr="00E452CA" w:rsidRDefault="00E452CA" w:rsidP="00667564">
      <w:pPr>
        <w:pStyle w:val="NormalWeb"/>
        <w:shd w:val="clear" w:color="auto" w:fill="FFFFFF"/>
        <w:spacing w:before="0" w:beforeAutospacing="0" w:after="0" w:afterAutospacing="0"/>
        <w:jc w:val="both"/>
        <w:rPr>
          <w:rFonts w:ascii="Arial" w:eastAsia="Calibri" w:hAnsi="Arial" w:cs="Arial"/>
          <w:kern w:val="1"/>
          <w:sz w:val="22"/>
          <w:szCs w:val="22"/>
        </w:rPr>
      </w:pPr>
      <w:r w:rsidRPr="00E452CA">
        <w:rPr>
          <w:rFonts w:ascii="Arial" w:eastAsia="Calibri" w:hAnsi="Arial" w:cs="Arial"/>
          <w:kern w:val="1"/>
          <w:sz w:val="22"/>
          <w:szCs w:val="22"/>
        </w:rPr>
        <w:t>En los casos previstos en el apartado 1 del artículo 32 del Reglamento, procederá el reintegro proporcional si el coste efectivo final de la actividad resulta inferior al presupuestado.</w:t>
      </w:r>
    </w:p>
    <w:p w14:paraId="01B58323" w14:textId="77777777" w:rsidR="00E452CA" w:rsidRDefault="00E452CA" w:rsidP="00667564">
      <w:pPr>
        <w:pStyle w:val="NormalWeb"/>
        <w:shd w:val="clear" w:color="auto" w:fill="FFFFFF"/>
        <w:spacing w:before="0" w:beforeAutospacing="0" w:after="0" w:afterAutospacing="0"/>
        <w:jc w:val="both"/>
        <w:rPr>
          <w:rFonts w:ascii="Arial" w:eastAsia="Calibri" w:hAnsi="Arial" w:cs="Arial"/>
          <w:kern w:val="1"/>
          <w:sz w:val="22"/>
          <w:szCs w:val="22"/>
        </w:rPr>
      </w:pPr>
    </w:p>
    <w:p w14:paraId="2B747EED" w14:textId="77777777" w:rsidR="00E452CA" w:rsidRPr="00E452CA" w:rsidRDefault="00E452CA" w:rsidP="00667564">
      <w:pPr>
        <w:pStyle w:val="NormalWeb"/>
        <w:shd w:val="clear" w:color="auto" w:fill="FFFFFF"/>
        <w:spacing w:before="0" w:beforeAutospacing="0" w:after="0" w:afterAutospacing="0"/>
        <w:jc w:val="both"/>
        <w:rPr>
          <w:rFonts w:ascii="Arial" w:eastAsia="Calibri" w:hAnsi="Arial" w:cs="Arial"/>
          <w:kern w:val="1"/>
          <w:sz w:val="22"/>
          <w:szCs w:val="22"/>
        </w:rPr>
      </w:pPr>
      <w:r w:rsidRPr="00E452CA">
        <w:rPr>
          <w:rFonts w:ascii="Arial" w:eastAsia="Calibri" w:hAnsi="Arial" w:cs="Arial"/>
          <w:kern w:val="1"/>
          <w:sz w:val="22"/>
          <w:szCs w:val="22"/>
        </w:rPr>
        <w:t>Las cantidades a reintegrar tendrán la consideración de ingresos de derecho público.</w:t>
      </w:r>
    </w:p>
    <w:p w14:paraId="2F362032" w14:textId="77777777" w:rsidR="009C35F4" w:rsidRDefault="009C35F4" w:rsidP="00667564">
      <w:pPr>
        <w:pStyle w:val="NormalWeb"/>
        <w:shd w:val="clear" w:color="auto" w:fill="FFFFFF"/>
        <w:spacing w:before="0" w:beforeAutospacing="0" w:after="0" w:afterAutospacing="0"/>
        <w:jc w:val="both"/>
        <w:rPr>
          <w:rFonts w:ascii="Arial" w:eastAsia="Calibri" w:hAnsi="Arial" w:cs="Arial"/>
          <w:b/>
          <w:bCs/>
          <w:kern w:val="1"/>
          <w:sz w:val="22"/>
          <w:szCs w:val="22"/>
        </w:rPr>
      </w:pPr>
    </w:p>
    <w:p w14:paraId="4A7DDD54" w14:textId="35D73254" w:rsidR="00E452CA" w:rsidRPr="00E452CA" w:rsidRDefault="00F62A25" w:rsidP="00B67F56">
      <w:pPr>
        <w:autoSpaceDE w:val="0"/>
        <w:autoSpaceDN w:val="0"/>
        <w:adjustRightInd w:val="0"/>
        <w:jc w:val="both"/>
        <w:rPr>
          <w:rFonts w:eastAsia="Calibri" w:cs="Arial"/>
          <w:b/>
          <w:bCs/>
          <w:szCs w:val="22"/>
        </w:rPr>
      </w:pPr>
      <w:r w:rsidRPr="00E379EF">
        <w:rPr>
          <w:rFonts w:eastAsia="Calibri" w:cs="Arial"/>
          <w:b/>
          <w:bCs/>
          <w:szCs w:val="22"/>
        </w:rPr>
        <w:t>DECIMOSEXTA</w:t>
      </w:r>
      <w:r w:rsidR="00E379EF" w:rsidRPr="00E379EF">
        <w:rPr>
          <w:rFonts w:cs="Arial"/>
          <w:b/>
          <w:szCs w:val="22"/>
          <w:lang w:val="es-ES_tradnl"/>
        </w:rPr>
        <w:t xml:space="preserve">: </w:t>
      </w:r>
      <w:r w:rsidR="00E452CA" w:rsidRPr="00E452CA">
        <w:rPr>
          <w:rFonts w:eastAsia="Calibri" w:cs="Arial"/>
          <w:b/>
          <w:bCs/>
          <w:szCs w:val="22"/>
        </w:rPr>
        <w:t>Publicidad</w:t>
      </w:r>
      <w:r w:rsidR="00E452CA">
        <w:rPr>
          <w:rFonts w:eastAsia="Calibri" w:cs="Arial"/>
          <w:b/>
          <w:bCs/>
          <w:szCs w:val="22"/>
        </w:rPr>
        <w:t>.</w:t>
      </w:r>
    </w:p>
    <w:p w14:paraId="59A0BE13" w14:textId="77777777" w:rsidR="00E452CA" w:rsidRDefault="00E452CA" w:rsidP="00667564">
      <w:pPr>
        <w:pStyle w:val="NormalWeb"/>
        <w:shd w:val="clear" w:color="auto" w:fill="FFFFFF"/>
        <w:spacing w:before="0" w:beforeAutospacing="0" w:after="0" w:afterAutospacing="0"/>
        <w:jc w:val="both"/>
        <w:rPr>
          <w:rFonts w:ascii="Arial" w:eastAsia="Calibri" w:hAnsi="Arial" w:cs="Arial"/>
          <w:kern w:val="1"/>
          <w:sz w:val="22"/>
          <w:szCs w:val="22"/>
        </w:rPr>
      </w:pPr>
    </w:p>
    <w:p w14:paraId="06A8C196" w14:textId="5CCAD625" w:rsidR="00E452CA" w:rsidRPr="00E452CA" w:rsidRDefault="00E452CA" w:rsidP="00667564">
      <w:pPr>
        <w:pStyle w:val="NormalWeb"/>
        <w:shd w:val="clear" w:color="auto" w:fill="FFFFFF"/>
        <w:spacing w:before="0" w:beforeAutospacing="0" w:after="0" w:afterAutospacing="0"/>
        <w:jc w:val="both"/>
        <w:rPr>
          <w:rFonts w:ascii="Arial" w:eastAsia="Calibri" w:hAnsi="Arial" w:cs="Arial"/>
          <w:kern w:val="1"/>
          <w:sz w:val="22"/>
          <w:szCs w:val="22"/>
        </w:rPr>
      </w:pPr>
      <w:r w:rsidRPr="00E452CA">
        <w:rPr>
          <w:rFonts w:ascii="Arial" w:eastAsia="Calibri" w:hAnsi="Arial" w:cs="Arial"/>
          <w:kern w:val="1"/>
          <w:sz w:val="22"/>
          <w:szCs w:val="22"/>
        </w:rPr>
        <w:t xml:space="preserve">De conformidad con lo establecido en los artículos 18 y 20.8 de la </w:t>
      </w:r>
      <w:r w:rsidR="00A224B2">
        <w:rPr>
          <w:rFonts w:ascii="Arial" w:eastAsia="Calibri" w:hAnsi="Arial" w:cs="Arial"/>
          <w:kern w:val="1"/>
          <w:sz w:val="22"/>
          <w:szCs w:val="22"/>
        </w:rPr>
        <w:t>LGS</w:t>
      </w:r>
      <w:r w:rsidRPr="00E452CA">
        <w:rPr>
          <w:rFonts w:ascii="Arial" w:eastAsia="Calibri" w:hAnsi="Arial" w:cs="Arial"/>
          <w:kern w:val="1"/>
          <w:sz w:val="22"/>
          <w:szCs w:val="22"/>
        </w:rPr>
        <w:t xml:space="preserve">, </w:t>
      </w:r>
      <w:r w:rsidR="00FE5455" w:rsidRPr="00003561">
        <w:rPr>
          <w:rFonts w:ascii="Arial" w:eastAsia="Calibri" w:hAnsi="Arial" w:cs="Arial"/>
          <w:kern w:val="1"/>
          <w:sz w:val="22"/>
          <w:szCs w:val="22"/>
        </w:rPr>
        <w:t>las resoluciones de concesión derivadas de la presente</w:t>
      </w:r>
      <w:r w:rsidRPr="00003561">
        <w:rPr>
          <w:rFonts w:ascii="Arial" w:eastAsia="Calibri" w:hAnsi="Arial" w:cs="Arial"/>
          <w:kern w:val="1"/>
          <w:sz w:val="22"/>
          <w:szCs w:val="22"/>
        </w:rPr>
        <w:t xml:space="preserve"> convocatoria </w:t>
      </w:r>
      <w:r w:rsidR="00FE5455" w:rsidRPr="00003561">
        <w:rPr>
          <w:rFonts w:ascii="Arial" w:eastAsia="Calibri" w:hAnsi="Arial" w:cs="Arial"/>
          <w:kern w:val="1"/>
          <w:sz w:val="22"/>
          <w:szCs w:val="22"/>
        </w:rPr>
        <w:t xml:space="preserve">se remitirán </w:t>
      </w:r>
      <w:r w:rsidRPr="00E452CA">
        <w:rPr>
          <w:rFonts w:ascii="Arial" w:eastAsia="Calibri" w:hAnsi="Arial" w:cs="Arial"/>
          <w:kern w:val="1"/>
          <w:sz w:val="22"/>
          <w:szCs w:val="22"/>
        </w:rPr>
        <w:t>a la Base de Datos Nacional de Subvenciones</w:t>
      </w:r>
      <w:r w:rsidR="00D00B04">
        <w:rPr>
          <w:rFonts w:ascii="Arial" w:eastAsia="Calibri" w:hAnsi="Arial" w:cs="Arial"/>
          <w:kern w:val="1"/>
          <w:sz w:val="22"/>
          <w:szCs w:val="22"/>
        </w:rPr>
        <w:t xml:space="preserve"> -</w:t>
      </w:r>
      <w:r w:rsidRPr="00D00B04">
        <w:rPr>
          <w:rFonts w:ascii="Arial" w:eastAsia="Calibri" w:hAnsi="Arial" w:cs="Arial"/>
          <w:kern w:val="1"/>
          <w:sz w:val="22"/>
          <w:szCs w:val="22"/>
        </w:rPr>
        <w:t>BDNS</w:t>
      </w:r>
      <w:r w:rsidRPr="000F5ECF">
        <w:rPr>
          <w:rFonts w:ascii="Arial" w:eastAsia="Calibri" w:hAnsi="Arial" w:cs="Arial"/>
          <w:i/>
          <w:iCs/>
          <w:kern w:val="1"/>
          <w:sz w:val="22"/>
          <w:szCs w:val="22"/>
        </w:rPr>
        <w:t xml:space="preserve"> (http://www.pap.minhap.gob.es/bdnstrans).</w:t>
      </w:r>
    </w:p>
    <w:p w14:paraId="13175370" w14:textId="77777777" w:rsidR="00C16C96" w:rsidRDefault="00C16C96" w:rsidP="00667564">
      <w:pPr>
        <w:pStyle w:val="NormalWeb"/>
        <w:shd w:val="clear" w:color="auto" w:fill="FFFFFF"/>
        <w:spacing w:before="0" w:beforeAutospacing="0" w:after="0" w:afterAutospacing="0"/>
        <w:jc w:val="both"/>
        <w:rPr>
          <w:rFonts w:ascii="Arial" w:eastAsia="Calibri" w:hAnsi="Arial" w:cs="Arial"/>
          <w:kern w:val="1"/>
          <w:sz w:val="22"/>
          <w:szCs w:val="22"/>
        </w:rPr>
      </w:pPr>
    </w:p>
    <w:p w14:paraId="00E8AF28" w14:textId="5D9DFD7E" w:rsidR="00E452CA" w:rsidRPr="00E452CA" w:rsidRDefault="00E452CA" w:rsidP="00667564">
      <w:pPr>
        <w:pStyle w:val="NormalWeb"/>
        <w:shd w:val="clear" w:color="auto" w:fill="FFFFFF"/>
        <w:spacing w:before="0" w:beforeAutospacing="0" w:after="0" w:afterAutospacing="0"/>
        <w:jc w:val="both"/>
        <w:rPr>
          <w:rFonts w:ascii="Arial" w:eastAsia="Calibri" w:hAnsi="Arial" w:cs="Arial"/>
          <w:kern w:val="1"/>
          <w:sz w:val="22"/>
          <w:szCs w:val="22"/>
        </w:rPr>
      </w:pPr>
      <w:r w:rsidRPr="00E452CA">
        <w:rPr>
          <w:rFonts w:ascii="Arial" w:eastAsia="Calibri" w:hAnsi="Arial" w:cs="Arial"/>
          <w:kern w:val="1"/>
          <w:sz w:val="22"/>
          <w:szCs w:val="22"/>
        </w:rPr>
        <w:t xml:space="preserve">Asimismo, el diario oficial en el que se publicará el extracto de la convocatoria será el Boletín Oficial de la Provincia de Guadalajara, en cumplimiento de lo preceptuado en el artículo 17.3.b) de </w:t>
      </w:r>
      <w:r w:rsidR="00BD591F">
        <w:rPr>
          <w:rFonts w:ascii="Arial" w:eastAsia="Calibri" w:hAnsi="Arial" w:cs="Arial"/>
          <w:kern w:val="1"/>
          <w:sz w:val="22"/>
          <w:szCs w:val="22"/>
        </w:rPr>
        <w:t>la</w:t>
      </w:r>
      <w:r w:rsidR="00A224B2">
        <w:rPr>
          <w:rFonts w:ascii="Arial" w:eastAsia="Calibri" w:hAnsi="Arial" w:cs="Arial"/>
          <w:kern w:val="1"/>
          <w:sz w:val="22"/>
          <w:szCs w:val="22"/>
        </w:rPr>
        <w:t xml:space="preserve"> LGS</w:t>
      </w:r>
      <w:r w:rsidRPr="00E452CA">
        <w:rPr>
          <w:rFonts w:ascii="Arial" w:eastAsia="Calibri" w:hAnsi="Arial" w:cs="Arial"/>
          <w:kern w:val="1"/>
          <w:sz w:val="22"/>
          <w:szCs w:val="22"/>
        </w:rPr>
        <w:t>.</w:t>
      </w:r>
    </w:p>
    <w:p w14:paraId="79943F3C" w14:textId="77777777" w:rsidR="00B60C9F" w:rsidRPr="00884DFD" w:rsidRDefault="00B60C9F" w:rsidP="00667564">
      <w:pPr>
        <w:autoSpaceDE w:val="0"/>
        <w:autoSpaceDN w:val="0"/>
        <w:adjustRightInd w:val="0"/>
        <w:jc w:val="both"/>
        <w:rPr>
          <w:rFonts w:cs="Arial"/>
          <w:color w:val="FF0000"/>
          <w:szCs w:val="22"/>
          <w:lang w:val="es-ES_tradnl"/>
        </w:rPr>
      </w:pPr>
    </w:p>
    <w:p w14:paraId="474AD95C" w14:textId="747D3EC7" w:rsidR="00B60C9F" w:rsidRPr="00884DFD" w:rsidRDefault="001346A1" w:rsidP="00667564">
      <w:pPr>
        <w:jc w:val="both"/>
        <w:rPr>
          <w:rFonts w:cs="Arial"/>
          <w:szCs w:val="22"/>
          <w:lang w:val="es-ES_tradnl"/>
        </w:rPr>
      </w:pPr>
      <w:r w:rsidRPr="001346A1">
        <w:rPr>
          <w:rFonts w:cs="Arial"/>
          <w:b/>
          <w:bCs/>
          <w:szCs w:val="22"/>
        </w:rPr>
        <w:t>DECIMOSÉPTIMA</w:t>
      </w:r>
      <w:r w:rsidR="00E379EF" w:rsidRPr="00B02FAF">
        <w:rPr>
          <w:rFonts w:cs="Arial"/>
          <w:b/>
          <w:szCs w:val="22"/>
          <w:lang w:val="es-ES_tradnl"/>
        </w:rPr>
        <w:t>:</w:t>
      </w:r>
      <w:r w:rsidR="00113069">
        <w:rPr>
          <w:rFonts w:cs="Arial"/>
          <w:b/>
          <w:szCs w:val="22"/>
          <w:lang w:val="es-ES_tradnl"/>
        </w:rPr>
        <w:t xml:space="preserve"> </w:t>
      </w:r>
      <w:r w:rsidR="00A14650" w:rsidRPr="00E452CA">
        <w:rPr>
          <w:rFonts w:eastAsia="Calibri" w:cs="Arial"/>
          <w:b/>
          <w:bCs/>
          <w:szCs w:val="22"/>
        </w:rPr>
        <w:t>:</w:t>
      </w:r>
      <w:r w:rsidR="00B60C9F" w:rsidRPr="00884DFD">
        <w:rPr>
          <w:rFonts w:cs="Arial"/>
          <w:b/>
          <w:szCs w:val="22"/>
          <w:lang w:val="es-ES_tradnl"/>
        </w:rPr>
        <w:t>Seguimiento y control.</w:t>
      </w:r>
    </w:p>
    <w:p w14:paraId="1D81677B" w14:textId="77777777" w:rsidR="00B60C9F" w:rsidRPr="00884DFD" w:rsidRDefault="00B60C9F" w:rsidP="00667564">
      <w:pPr>
        <w:jc w:val="both"/>
        <w:rPr>
          <w:rFonts w:cs="Arial"/>
          <w:szCs w:val="22"/>
          <w:lang w:val="es-ES_tradnl"/>
        </w:rPr>
      </w:pPr>
    </w:p>
    <w:p w14:paraId="086B90FC" w14:textId="58F1E3F4" w:rsidR="00B60C9F" w:rsidRPr="00884DFD" w:rsidRDefault="00B60C9F" w:rsidP="00667564">
      <w:pPr>
        <w:jc w:val="both"/>
        <w:rPr>
          <w:rFonts w:eastAsia="Calibri" w:cs="Arial"/>
          <w:szCs w:val="22"/>
        </w:rPr>
      </w:pPr>
      <w:r w:rsidRPr="00884DFD">
        <w:rPr>
          <w:rFonts w:eastAsia="Calibri" w:cs="Arial"/>
          <w:szCs w:val="22"/>
        </w:rPr>
        <w:t xml:space="preserve">La Diputación Provincial, a través del Departamento correspondiente, </w:t>
      </w:r>
      <w:r w:rsidR="00EB359A">
        <w:rPr>
          <w:rFonts w:eastAsia="Calibri" w:cs="Arial"/>
          <w:szCs w:val="22"/>
        </w:rPr>
        <w:t>podrá realizar el seguimiento</w:t>
      </w:r>
      <w:r w:rsidRPr="00884DFD">
        <w:rPr>
          <w:rFonts w:eastAsia="Calibri" w:cs="Arial"/>
          <w:szCs w:val="22"/>
        </w:rPr>
        <w:t>, inspección y control de las actividades subvencionadas, así como la petición de los documentos que considere necesarios.</w:t>
      </w:r>
      <w:r w:rsidR="0053540F">
        <w:rPr>
          <w:rFonts w:eastAsia="Calibri" w:cs="Arial"/>
          <w:szCs w:val="22"/>
        </w:rPr>
        <w:t xml:space="preserve"> </w:t>
      </w:r>
      <w:r w:rsidRPr="00884DFD">
        <w:rPr>
          <w:rFonts w:eastAsia="Calibri" w:cs="Arial"/>
          <w:szCs w:val="22"/>
        </w:rPr>
        <w:t>De este modo, los beneficiarios deberán someterse a las actuaciones de comprobación que efectúe el órgano concedente, las de control financiero que correspondan a la Intervención y las previstas en la legislación del Tribunal de Cuentas, a los que facilitarán cuanta información les sea requerida al efecto.</w:t>
      </w:r>
    </w:p>
    <w:p w14:paraId="21A5C8F9" w14:textId="77777777" w:rsidR="00B60C9F" w:rsidRDefault="00B60C9F" w:rsidP="00667564">
      <w:pPr>
        <w:autoSpaceDE w:val="0"/>
        <w:autoSpaceDN w:val="0"/>
        <w:adjustRightInd w:val="0"/>
        <w:jc w:val="both"/>
        <w:rPr>
          <w:rFonts w:eastAsia="Calibri" w:cs="Arial"/>
          <w:b/>
          <w:szCs w:val="22"/>
        </w:rPr>
      </w:pPr>
    </w:p>
    <w:p w14:paraId="67242FAA" w14:textId="5F980D43" w:rsidR="00270D7C" w:rsidRPr="003045F0" w:rsidRDefault="00F267EB" w:rsidP="00270D7C">
      <w:pPr>
        <w:autoSpaceDE w:val="0"/>
        <w:autoSpaceDN w:val="0"/>
        <w:adjustRightInd w:val="0"/>
        <w:jc w:val="both"/>
        <w:rPr>
          <w:rFonts w:eastAsia="Calibri" w:cs="Arial"/>
          <w:b/>
          <w:szCs w:val="22"/>
        </w:rPr>
      </w:pPr>
      <w:r w:rsidRPr="003045F0">
        <w:rPr>
          <w:rFonts w:cs="Arial"/>
          <w:b/>
          <w:bCs/>
          <w:szCs w:val="22"/>
        </w:rPr>
        <w:t>DECIMOCTAVA</w:t>
      </w:r>
      <w:r w:rsidR="00270D7C" w:rsidRPr="003045F0">
        <w:rPr>
          <w:rFonts w:eastAsia="Calibri" w:cs="Arial"/>
          <w:b/>
          <w:szCs w:val="22"/>
        </w:rPr>
        <w:t>: Causas de invalidez</w:t>
      </w:r>
    </w:p>
    <w:p w14:paraId="72457ECC" w14:textId="77777777" w:rsidR="00270D7C" w:rsidRPr="003045F0" w:rsidRDefault="00270D7C" w:rsidP="00270D7C">
      <w:pPr>
        <w:autoSpaceDE w:val="0"/>
        <w:autoSpaceDN w:val="0"/>
        <w:adjustRightInd w:val="0"/>
        <w:jc w:val="both"/>
        <w:rPr>
          <w:rFonts w:eastAsia="Calibri" w:cs="Arial"/>
          <w:b/>
          <w:szCs w:val="22"/>
        </w:rPr>
      </w:pPr>
    </w:p>
    <w:p w14:paraId="7E9B85F1" w14:textId="1112B181" w:rsidR="007A1734" w:rsidRPr="00113069" w:rsidRDefault="007A1734" w:rsidP="00667564">
      <w:pPr>
        <w:autoSpaceDE w:val="0"/>
        <w:autoSpaceDN w:val="0"/>
        <w:adjustRightInd w:val="0"/>
        <w:jc w:val="both"/>
        <w:rPr>
          <w:rFonts w:eastAsia="Calibri" w:cs="Arial"/>
          <w:bCs/>
          <w:szCs w:val="22"/>
        </w:rPr>
      </w:pPr>
      <w:r w:rsidRPr="00113069">
        <w:rPr>
          <w:rFonts w:eastAsia="Calibri" w:cs="Arial"/>
          <w:bCs/>
          <w:szCs w:val="22"/>
        </w:rPr>
        <w:t>Son causas de invalidez de</w:t>
      </w:r>
      <w:r w:rsidR="00D278A1">
        <w:rPr>
          <w:rFonts w:eastAsia="Calibri" w:cs="Arial"/>
          <w:bCs/>
          <w:szCs w:val="22"/>
        </w:rPr>
        <w:t xml:space="preserve"> </w:t>
      </w:r>
      <w:r w:rsidRPr="00113069">
        <w:rPr>
          <w:rFonts w:eastAsia="Calibri" w:cs="Arial"/>
          <w:bCs/>
          <w:szCs w:val="22"/>
        </w:rPr>
        <w:t>l</w:t>
      </w:r>
      <w:r w:rsidR="00D278A1">
        <w:rPr>
          <w:rFonts w:eastAsia="Calibri" w:cs="Arial"/>
          <w:bCs/>
          <w:szCs w:val="22"/>
        </w:rPr>
        <w:t>a</w:t>
      </w:r>
      <w:r w:rsidRPr="00113069">
        <w:rPr>
          <w:rFonts w:eastAsia="Calibri" w:cs="Arial"/>
          <w:bCs/>
          <w:szCs w:val="22"/>
        </w:rPr>
        <w:t xml:space="preserve"> </w:t>
      </w:r>
      <w:r w:rsidR="00D278A1">
        <w:rPr>
          <w:rFonts w:eastAsia="Calibri" w:cs="Arial"/>
          <w:bCs/>
          <w:szCs w:val="22"/>
        </w:rPr>
        <w:t>resolución de concesión</w:t>
      </w:r>
      <w:r w:rsidRPr="00113069">
        <w:rPr>
          <w:rFonts w:eastAsia="Calibri" w:cs="Arial"/>
          <w:bCs/>
          <w:szCs w:val="22"/>
        </w:rPr>
        <w:t xml:space="preserve"> las previstas en el artículo 36 de la </w:t>
      </w:r>
      <w:r w:rsidR="00A224B2">
        <w:rPr>
          <w:rFonts w:eastAsia="Calibri" w:cs="Arial"/>
          <w:bCs/>
          <w:szCs w:val="22"/>
        </w:rPr>
        <w:t>LGS</w:t>
      </w:r>
      <w:r w:rsidRPr="00113069">
        <w:rPr>
          <w:rFonts w:eastAsia="Calibri" w:cs="Arial"/>
          <w:bCs/>
          <w:szCs w:val="22"/>
        </w:rPr>
        <w:t>. La declaración judicial o administrativa de nulidad o anulación llevará consigo la obligación de devolver las cantidades percibidas.</w:t>
      </w:r>
    </w:p>
    <w:p w14:paraId="7B61FA19" w14:textId="77777777" w:rsidR="007A1734" w:rsidRPr="00884DFD" w:rsidRDefault="007A1734" w:rsidP="00667564">
      <w:pPr>
        <w:autoSpaceDE w:val="0"/>
        <w:autoSpaceDN w:val="0"/>
        <w:adjustRightInd w:val="0"/>
        <w:jc w:val="both"/>
        <w:rPr>
          <w:rFonts w:eastAsia="Calibri" w:cs="Arial"/>
          <w:b/>
          <w:szCs w:val="22"/>
        </w:rPr>
      </w:pPr>
    </w:p>
    <w:p w14:paraId="701BBF7D" w14:textId="0754E923" w:rsidR="00784F6B" w:rsidRPr="00784F6B" w:rsidRDefault="00F267EB" w:rsidP="00667564">
      <w:pPr>
        <w:jc w:val="both"/>
        <w:rPr>
          <w:rFonts w:eastAsia="Calibri" w:cs="Arial"/>
          <w:b/>
          <w:bCs/>
          <w:szCs w:val="22"/>
        </w:rPr>
      </w:pPr>
      <w:r w:rsidRPr="003045F0">
        <w:rPr>
          <w:rFonts w:eastAsia="Calibri" w:cs="Arial"/>
          <w:b/>
          <w:bCs/>
          <w:szCs w:val="22"/>
        </w:rPr>
        <w:t>DECIMONOVENA</w:t>
      </w:r>
      <w:r w:rsidR="007506E4">
        <w:rPr>
          <w:rFonts w:eastAsia="Calibri" w:cs="Arial"/>
          <w:b/>
          <w:bCs/>
          <w:szCs w:val="22"/>
        </w:rPr>
        <w:t xml:space="preserve">: </w:t>
      </w:r>
      <w:r w:rsidR="00784F6B" w:rsidRPr="00784F6B">
        <w:rPr>
          <w:rFonts w:eastAsia="Calibri" w:cs="Arial"/>
          <w:b/>
          <w:bCs/>
          <w:szCs w:val="22"/>
        </w:rPr>
        <w:t>Protección de datos</w:t>
      </w:r>
      <w:r w:rsidR="00784F6B">
        <w:rPr>
          <w:rFonts w:eastAsia="Calibri" w:cs="Arial"/>
          <w:b/>
          <w:bCs/>
          <w:szCs w:val="22"/>
        </w:rPr>
        <w:t>.</w:t>
      </w:r>
    </w:p>
    <w:p w14:paraId="738DFFBD" w14:textId="77777777" w:rsidR="00784F6B" w:rsidRDefault="00784F6B" w:rsidP="00667564">
      <w:pPr>
        <w:jc w:val="both"/>
        <w:rPr>
          <w:rFonts w:eastAsia="Calibri" w:cs="Arial"/>
          <w:szCs w:val="22"/>
        </w:rPr>
      </w:pPr>
    </w:p>
    <w:p w14:paraId="2998F411" w14:textId="77777777" w:rsidR="00784F6B" w:rsidRPr="00784F6B" w:rsidRDefault="00784F6B" w:rsidP="00667564">
      <w:pPr>
        <w:jc w:val="both"/>
        <w:rPr>
          <w:rFonts w:eastAsia="Calibri" w:cs="Arial"/>
          <w:szCs w:val="22"/>
        </w:rPr>
      </w:pPr>
      <w:r w:rsidRPr="00784F6B">
        <w:rPr>
          <w:rFonts w:eastAsia="Calibri" w:cs="Arial"/>
          <w:szCs w:val="22"/>
        </w:rPr>
        <w:t xml:space="preserve">La Diputación Provincial de Guadalajara mantiene su compromiso de cumplimiento de la legislación vigente en materia de tratamiento de datos personales y seguridad de la información, con el objeto de garantizar que la recogida y tratamiento de los datos facilitados se realiza conforme al Reglamento </w:t>
      </w:r>
      <w:r w:rsidRPr="000F5ECF">
        <w:rPr>
          <w:rFonts w:eastAsia="Calibri" w:cs="Arial"/>
          <w:i/>
          <w:iCs/>
          <w:szCs w:val="22"/>
        </w:rPr>
        <w:t>(UE)</w:t>
      </w:r>
      <w:r w:rsidRPr="00784F6B">
        <w:rPr>
          <w:rFonts w:eastAsia="Calibri" w:cs="Arial"/>
          <w:szCs w:val="22"/>
        </w:rPr>
        <w:t xml:space="preserve"> 2016/679 General de Protección de Datos </w:t>
      </w:r>
      <w:r w:rsidRPr="000F5ECF">
        <w:rPr>
          <w:rFonts w:eastAsia="Calibri" w:cs="Arial"/>
          <w:i/>
          <w:iCs/>
          <w:szCs w:val="22"/>
        </w:rPr>
        <w:t>(RGPD)</w:t>
      </w:r>
      <w:r w:rsidRPr="00784F6B">
        <w:rPr>
          <w:rFonts w:eastAsia="Calibri" w:cs="Arial"/>
          <w:szCs w:val="22"/>
        </w:rPr>
        <w:t xml:space="preserve"> y de la normativa nacional vigente en la materia.</w:t>
      </w:r>
    </w:p>
    <w:p w14:paraId="6BD7F422" w14:textId="77777777" w:rsidR="00784F6B" w:rsidRDefault="00784F6B" w:rsidP="00667564">
      <w:pPr>
        <w:jc w:val="both"/>
        <w:rPr>
          <w:rFonts w:eastAsia="Calibri" w:cs="Arial"/>
          <w:szCs w:val="22"/>
        </w:rPr>
      </w:pPr>
    </w:p>
    <w:p w14:paraId="56BDB2E3" w14:textId="77777777" w:rsidR="00784F6B" w:rsidRPr="00784F6B" w:rsidRDefault="00784F6B" w:rsidP="00667564">
      <w:pPr>
        <w:jc w:val="both"/>
        <w:rPr>
          <w:rFonts w:eastAsia="Calibri" w:cs="Arial"/>
          <w:szCs w:val="22"/>
        </w:rPr>
      </w:pPr>
      <w:r w:rsidRPr="00784F6B">
        <w:rPr>
          <w:rFonts w:eastAsia="Calibri" w:cs="Arial"/>
          <w:szCs w:val="22"/>
        </w:rPr>
        <w:t xml:space="preserve">Se establece a continuación la información sobre la política de protección de datos, aplicada al tratamiento de los datos de carácter personal derivado de esta convocatoria de estas subvenciones: </w:t>
      </w:r>
    </w:p>
    <w:p w14:paraId="46849617" w14:textId="77777777" w:rsidR="00784F6B" w:rsidRDefault="00784F6B" w:rsidP="00784F6B">
      <w:pPr>
        <w:ind w:left="142"/>
        <w:jc w:val="both"/>
        <w:rPr>
          <w:rFonts w:eastAsia="Calibri" w:cs="Arial"/>
          <w:szCs w:val="22"/>
        </w:rPr>
      </w:pPr>
    </w:p>
    <w:p w14:paraId="677ED236" w14:textId="77777777" w:rsidR="00784F6B" w:rsidRPr="00784F6B" w:rsidRDefault="00784F6B" w:rsidP="00784F6B">
      <w:pPr>
        <w:numPr>
          <w:ilvl w:val="0"/>
          <w:numId w:val="33"/>
        </w:numPr>
        <w:jc w:val="both"/>
        <w:rPr>
          <w:rFonts w:eastAsia="Calibri" w:cs="Arial"/>
          <w:szCs w:val="22"/>
        </w:rPr>
      </w:pPr>
      <w:r w:rsidRPr="00784F6B">
        <w:rPr>
          <w:rFonts w:eastAsia="Calibri" w:cs="Arial"/>
          <w:szCs w:val="22"/>
        </w:rPr>
        <w:t>Responsable del tratamiento: Diputación Provincial de Guadalajara</w:t>
      </w:r>
    </w:p>
    <w:p w14:paraId="07534400" w14:textId="77777777" w:rsidR="00784F6B" w:rsidRPr="00784F6B" w:rsidRDefault="00784F6B" w:rsidP="00784F6B">
      <w:pPr>
        <w:numPr>
          <w:ilvl w:val="0"/>
          <w:numId w:val="33"/>
        </w:numPr>
        <w:jc w:val="both"/>
        <w:rPr>
          <w:rFonts w:eastAsia="Calibri" w:cs="Arial"/>
          <w:szCs w:val="22"/>
        </w:rPr>
      </w:pPr>
      <w:r w:rsidRPr="00784F6B">
        <w:rPr>
          <w:rFonts w:eastAsia="Calibri" w:cs="Arial"/>
          <w:szCs w:val="22"/>
        </w:rPr>
        <w:t>Plaza de Moreno número 10</w:t>
      </w:r>
    </w:p>
    <w:p w14:paraId="20647A6F" w14:textId="77777777" w:rsidR="00784F6B" w:rsidRPr="00784F6B" w:rsidRDefault="00784F6B" w:rsidP="00784F6B">
      <w:pPr>
        <w:numPr>
          <w:ilvl w:val="0"/>
          <w:numId w:val="33"/>
        </w:numPr>
        <w:jc w:val="both"/>
        <w:rPr>
          <w:rFonts w:eastAsia="Calibri" w:cs="Arial"/>
          <w:szCs w:val="22"/>
        </w:rPr>
      </w:pPr>
      <w:r w:rsidRPr="00784F6B">
        <w:rPr>
          <w:rFonts w:eastAsia="Calibri" w:cs="Arial"/>
          <w:szCs w:val="22"/>
        </w:rPr>
        <w:t>Teléfono 949.887.500</w:t>
      </w:r>
    </w:p>
    <w:p w14:paraId="49B9C446" w14:textId="77777777" w:rsidR="00784F6B" w:rsidRDefault="00784F6B" w:rsidP="00784F6B">
      <w:pPr>
        <w:ind w:left="142"/>
        <w:jc w:val="both"/>
        <w:rPr>
          <w:rFonts w:eastAsia="Calibri" w:cs="Arial"/>
          <w:szCs w:val="22"/>
        </w:rPr>
      </w:pPr>
    </w:p>
    <w:p w14:paraId="76AB83FF" w14:textId="77777777" w:rsidR="00784F6B" w:rsidRPr="00784F6B" w:rsidRDefault="00784F6B" w:rsidP="00667564">
      <w:pPr>
        <w:jc w:val="both"/>
        <w:rPr>
          <w:rFonts w:eastAsia="Calibri" w:cs="Arial"/>
          <w:szCs w:val="22"/>
        </w:rPr>
      </w:pPr>
      <w:r w:rsidRPr="00784F6B">
        <w:rPr>
          <w:rFonts w:eastAsia="Calibri" w:cs="Arial"/>
          <w:szCs w:val="22"/>
        </w:rPr>
        <w:t xml:space="preserve">Finalidad del tratamiento: Los datos personales incorporados serán utilizados exclusivamente para la gestión de la convocatoria de subvenciones y se conservarán mientras la legislación aplicable obligue a </w:t>
      </w:r>
      <w:r w:rsidR="00D41CFE">
        <w:rPr>
          <w:rFonts w:eastAsia="Calibri" w:cs="Arial"/>
          <w:szCs w:val="22"/>
        </w:rPr>
        <w:t>ello</w:t>
      </w:r>
      <w:r w:rsidRPr="00784F6B">
        <w:rPr>
          <w:rFonts w:eastAsia="Calibri" w:cs="Arial"/>
          <w:szCs w:val="22"/>
        </w:rPr>
        <w:t xml:space="preserve">. </w:t>
      </w:r>
    </w:p>
    <w:p w14:paraId="2CF3D449" w14:textId="77777777" w:rsidR="00784F6B" w:rsidRDefault="00784F6B" w:rsidP="00667564">
      <w:pPr>
        <w:jc w:val="both"/>
        <w:rPr>
          <w:rFonts w:eastAsia="Calibri" w:cs="Arial"/>
          <w:szCs w:val="22"/>
        </w:rPr>
      </w:pPr>
    </w:p>
    <w:p w14:paraId="2123B7BB" w14:textId="5D005E9B" w:rsidR="00784F6B" w:rsidRPr="00784F6B" w:rsidRDefault="00784F6B" w:rsidP="00667564">
      <w:pPr>
        <w:jc w:val="both"/>
        <w:rPr>
          <w:rFonts w:eastAsia="Calibri" w:cs="Arial"/>
          <w:szCs w:val="22"/>
        </w:rPr>
      </w:pPr>
      <w:r w:rsidRPr="00784F6B">
        <w:rPr>
          <w:rFonts w:eastAsia="Calibri" w:cs="Arial"/>
          <w:szCs w:val="22"/>
        </w:rPr>
        <w:t xml:space="preserve">Legitimación del tratamiento: </w:t>
      </w:r>
      <w:r w:rsidR="00D00B04">
        <w:rPr>
          <w:rFonts w:eastAsia="Calibri" w:cs="Arial"/>
          <w:szCs w:val="22"/>
        </w:rPr>
        <w:t>E</w:t>
      </w:r>
      <w:r w:rsidRPr="00784F6B">
        <w:rPr>
          <w:rFonts w:eastAsia="Calibri" w:cs="Arial"/>
          <w:szCs w:val="22"/>
        </w:rPr>
        <w:t>l tratamiento es necesario para el cumplimiento de un interés público o en el ejercicio de poderes públicos conferidos al responsable del tratamiento</w:t>
      </w:r>
      <w:r w:rsidRPr="000F5ECF">
        <w:rPr>
          <w:rFonts w:eastAsia="Calibri" w:cs="Arial"/>
          <w:i/>
          <w:iCs/>
          <w:szCs w:val="22"/>
        </w:rPr>
        <w:t xml:space="preserve"> (</w:t>
      </w:r>
      <w:r w:rsidR="00A224B2">
        <w:rPr>
          <w:rFonts w:eastAsia="Calibri" w:cs="Arial"/>
          <w:i/>
          <w:iCs/>
          <w:szCs w:val="22"/>
        </w:rPr>
        <w:t>L</w:t>
      </w:r>
      <w:r w:rsidR="00BD591F">
        <w:rPr>
          <w:rFonts w:eastAsia="Calibri" w:cs="Arial"/>
          <w:i/>
          <w:iCs/>
          <w:szCs w:val="22"/>
        </w:rPr>
        <w:t>ey 38/2003</w:t>
      </w:r>
      <w:r w:rsidRPr="000F5ECF">
        <w:rPr>
          <w:rFonts w:eastAsia="Calibri" w:cs="Arial"/>
          <w:i/>
          <w:iCs/>
          <w:szCs w:val="22"/>
        </w:rPr>
        <w:t xml:space="preserve">, de 17 de noviembre, General de Subvenciones). </w:t>
      </w:r>
    </w:p>
    <w:p w14:paraId="724C5826" w14:textId="77777777" w:rsidR="00784F6B" w:rsidRDefault="00784F6B" w:rsidP="00667564">
      <w:pPr>
        <w:jc w:val="both"/>
        <w:rPr>
          <w:rFonts w:eastAsia="Calibri" w:cs="Arial"/>
          <w:szCs w:val="22"/>
        </w:rPr>
      </w:pPr>
    </w:p>
    <w:p w14:paraId="75DE9420" w14:textId="77777777" w:rsidR="00784F6B" w:rsidRPr="00784F6B" w:rsidRDefault="00784F6B" w:rsidP="00667564">
      <w:pPr>
        <w:jc w:val="both"/>
        <w:rPr>
          <w:rFonts w:eastAsia="Calibri" w:cs="Arial"/>
          <w:szCs w:val="22"/>
        </w:rPr>
      </w:pPr>
      <w:r w:rsidRPr="00784F6B">
        <w:rPr>
          <w:rFonts w:eastAsia="Calibri" w:cs="Arial"/>
          <w:szCs w:val="22"/>
        </w:rPr>
        <w:t xml:space="preserve">Destinatarios de los datos: </w:t>
      </w:r>
      <w:r w:rsidR="00D00B04">
        <w:rPr>
          <w:rFonts w:eastAsia="Calibri" w:cs="Arial"/>
          <w:szCs w:val="22"/>
        </w:rPr>
        <w:t>N</w:t>
      </w:r>
      <w:r w:rsidRPr="00784F6B">
        <w:rPr>
          <w:rFonts w:eastAsia="Calibri" w:cs="Arial"/>
          <w:szCs w:val="22"/>
        </w:rPr>
        <w:t xml:space="preserve">o están previstas cesiones de datos ni transferencias internacionales de datos. </w:t>
      </w:r>
    </w:p>
    <w:p w14:paraId="76E5863C" w14:textId="77777777" w:rsidR="00784F6B" w:rsidRDefault="00784F6B" w:rsidP="00667564">
      <w:pPr>
        <w:jc w:val="both"/>
        <w:rPr>
          <w:rFonts w:eastAsia="Calibri" w:cs="Arial"/>
          <w:szCs w:val="22"/>
        </w:rPr>
      </w:pPr>
    </w:p>
    <w:p w14:paraId="5E5B9A51" w14:textId="77777777" w:rsidR="00784F6B" w:rsidRDefault="00784F6B" w:rsidP="00667564">
      <w:pPr>
        <w:jc w:val="both"/>
        <w:rPr>
          <w:rFonts w:eastAsia="Calibri" w:cs="Arial"/>
          <w:szCs w:val="22"/>
        </w:rPr>
      </w:pPr>
      <w:r w:rsidRPr="00784F6B">
        <w:rPr>
          <w:rFonts w:eastAsia="Calibri" w:cs="Arial"/>
          <w:szCs w:val="22"/>
        </w:rPr>
        <w:t xml:space="preserve">Derechos sobre el tratamiento de datos: Conforme a lo previsto en el RGPD, podrá solicitar a la Diputación Provincial de Guadalajara, a través de su sede electrónica </w:t>
      </w:r>
      <w:r w:rsidRPr="000F5ECF">
        <w:rPr>
          <w:rFonts w:eastAsia="Calibri" w:cs="Arial"/>
          <w:i/>
          <w:iCs/>
          <w:szCs w:val="22"/>
        </w:rPr>
        <w:t>(</w:t>
      </w:r>
      <w:hyperlink r:id="rId9" w:history="1">
        <w:r w:rsidRPr="000F5ECF">
          <w:rPr>
            <w:rFonts w:eastAsia="Calibri" w:cs="Arial"/>
            <w:i/>
            <w:iCs/>
            <w:szCs w:val="22"/>
          </w:rPr>
          <w:t>https://dguadalajara.sedelectronica.es/info.0</w:t>
        </w:r>
      </w:hyperlink>
      <w:r w:rsidRPr="000F5ECF">
        <w:rPr>
          <w:rFonts w:eastAsia="Calibri" w:cs="Arial"/>
          <w:i/>
          <w:iCs/>
          <w:szCs w:val="22"/>
        </w:rPr>
        <w:t>)</w:t>
      </w:r>
      <w:r w:rsidR="00D00B04">
        <w:rPr>
          <w:rFonts w:eastAsia="Calibri" w:cs="Arial"/>
          <w:i/>
          <w:iCs/>
          <w:szCs w:val="22"/>
        </w:rPr>
        <w:t>,</w:t>
      </w:r>
      <w:r w:rsidRPr="00784F6B">
        <w:rPr>
          <w:rFonts w:eastAsia="Calibri" w:cs="Arial"/>
          <w:szCs w:val="22"/>
        </w:rPr>
        <w:t xml:space="preserve"> el acceso, rectificación y supresión de sus datos personales, la limitación y oposición al tratamiento de </w:t>
      </w:r>
      <w:r w:rsidR="00D41CFE">
        <w:rPr>
          <w:rFonts w:eastAsia="Calibri" w:cs="Arial"/>
          <w:szCs w:val="22"/>
        </w:rPr>
        <w:t>los mismos</w:t>
      </w:r>
      <w:r w:rsidRPr="00784F6B">
        <w:rPr>
          <w:rFonts w:eastAsia="Calibri" w:cs="Arial"/>
          <w:szCs w:val="22"/>
        </w:rPr>
        <w:t xml:space="preserve"> y a no ser objeto de decisiones automatizadas. Asimismo, si considera vulnerados sus derechos, podrá presentar una reclamación de tutela ante la Agencia Española de Protección de Datos.</w:t>
      </w:r>
    </w:p>
    <w:p w14:paraId="7B3BEC44" w14:textId="77777777" w:rsidR="00780452" w:rsidRDefault="00780452" w:rsidP="00667564">
      <w:pPr>
        <w:jc w:val="both"/>
        <w:rPr>
          <w:rFonts w:eastAsia="Calibri" w:cs="Arial"/>
          <w:szCs w:val="22"/>
        </w:rPr>
      </w:pPr>
    </w:p>
    <w:p w14:paraId="44E3DA8C" w14:textId="1229705D" w:rsidR="00780452" w:rsidRPr="005933FE" w:rsidRDefault="00651F1A" w:rsidP="00780452">
      <w:pPr>
        <w:jc w:val="both"/>
        <w:rPr>
          <w:rFonts w:cs="Arial"/>
          <w:b/>
          <w:szCs w:val="22"/>
        </w:rPr>
      </w:pPr>
      <w:r w:rsidRPr="00651F1A">
        <w:rPr>
          <w:rFonts w:cs="Arial"/>
          <w:b/>
          <w:szCs w:val="22"/>
        </w:rPr>
        <w:t>VIGESIMA</w:t>
      </w:r>
      <w:r w:rsidR="007506E4">
        <w:rPr>
          <w:rFonts w:cs="Arial"/>
          <w:b/>
          <w:szCs w:val="22"/>
        </w:rPr>
        <w:t>:</w:t>
      </w:r>
      <w:r w:rsidR="00780452" w:rsidRPr="005933FE">
        <w:rPr>
          <w:rFonts w:cs="Arial"/>
          <w:b/>
          <w:szCs w:val="22"/>
        </w:rPr>
        <w:t xml:space="preserve"> - Recursos</w:t>
      </w:r>
    </w:p>
    <w:p w14:paraId="744411C9" w14:textId="77777777" w:rsidR="00780452" w:rsidRPr="00961894" w:rsidRDefault="00780452" w:rsidP="00780452">
      <w:pPr>
        <w:spacing w:line="276" w:lineRule="auto"/>
        <w:jc w:val="both"/>
        <w:rPr>
          <w:rFonts w:ascii="Calibri" w:hAnsi="Calibri"/>
          <w:sz w:val="16"/>
          <w:szCs w:val="16"/>
        </w:rPr>
      </w:pPr>
    </w:p>
    <w:p w14:paraId="726B3F8E" w14:textId="77777777" w:rsidR="00780452" w:rsidRDefault="00780452" w:rsidP="00780452">
      <w:pPr>
        <w:ind w:firstLine="709"/>
        <w:jc w:val="both"/>
        <w:rPr>
          <w:rFonts w:cs="Arial"/>
          <w:szCs w:val="22"/>
        </w:rPr>
      </w:pPr>
      <w:r w:rsidRPr="00DB2E97">
        <w:rPr>
          <w:rFonts w:cs="Arial"/>
          <w:szCs w:val="22"/>
        </w:rPr>
        <w:t>De conformidad con el artículo 52 de la Ley 7/1985 , de 2 de abril, Reguladora de las Bases del Régimen Local, el presente acuerdo pone fin a la vía administrativa, pudiendo ser recurrido potestativamente en reposición ante el mismo órgano que lo hubiera dictado o ser impugnado directamente ante el orden jurisdiccional contencioso-administrativo, teniendo en cuenta que no se podrá interponer recurso contencioso-administrativo hasta que sea resuelto expresamente o se haya producido la desestimación presunta del recurso de reposición interpuesto.</w:t>
      </w:r>
    </w:p>
    <w:p w14:paraId="4B984A53" w14:textId="77777777" w:rsidR="003A7742" w:rsidRDefault="003A7742" w:rsidP="00780452">
      <w:pPr>
        <w:ind w:firstLine="709"/>
        <w:jc w:val="both"/>
        <w:rPr>
          <w:rFonts w:cs="Arial"/>
          <w:szCs w:val="22"/>
        </w:rPr>
      </w:pPr>
    </w:p>
    <w:p w14:paraId="34D0F0E9" w14:textId="77777777" w:rsidR="003A7742" w:rsidRDefault="003A7742" w:rsidP="00780452">
      <w:pPr>
        <w:ind w:firstLine="709"/>
        <w:jc w:val="both"/>
        <w:rPr>
          <w:rFonts w:cs="Arial"/>
          <w:szCs w:val="22"/>
        </w:rPr>
      </w:pPr>
    </w:p>
    <w:p w14:paraId="1590231F" w14:textId="40C8EC9D" w:rsidR="003A7742" w:rsidRDefault="003A7742">
      <w:pPr>
        <w:widowControl/>
        <w:suppressAutoHyphens w:val="0"/>
        <w:rPr>
          <w:rFonts w:cs="Arial"/>
          <w:szCs w:val="22"/>
        </w:rPr>
      </w:pPr>
      <w:r>
        <w:rPr>
          <w:rFonts w:cs="Arial"/>
          <w:szCs w:val="22"/>
        </w:rPr>
        <w:br w:type="page"/>
      </w:r>
    </w:p>
    <w:p w14:paraId="7899D68E" w14:textId="77777777" w:rsidR="003A7742" w:rsidRDefault="003A7742" w:rsidP="00780452">
      <w:pPr>
        <w:ind w:firstLine="709"/>
        <w:jc w:val="both"/>
        <w:rPr>
          <w:rFonts w:cs="Arial"/>
          <w:szCs w:val="22"/>
        </w:rPr>
      </w:pPr>
    </w:p>
    <w:p w14:paraId="4FBBBCD2" w14:textId="77777777" w:rsidR="003A7742" w:rsidRPr="004D63C4" w:rsidRDefault="003A7742" w:rsidP="003A7742">
      <w:pPr>
        <w:pStyle w:val="Textoindependiente2"/>
        <w:pBdr>
          <w:top w:val="single" w:sz="4" w:space="1" w:color="auto"/>
          <w:left w:val="single" w:sz="4" w:space="0" w:color="auto"/>
          <w:bottom w:val="single" w:sz="4" w:space="1" w:color="auto"/>
          <w:right w:val="single" w:sz="4" w:space="1" w:color="auto"/>
        </w:pBdr>
        <w:spacing w:after="0" w:line="240" w:lineRule="auto"/>
        <w:jc w:val="center"/>
        <w:rPr>
          <w:rFonts w:cs="Arial"/>
          <w:bCs/>
          <w:sz w:val="20"/>
          <w:szCs w:val="20"/>
        </w:rPr>
      </w:pPr>
      <w:r w:rsidRPr="004D63C4">
        <w:rPr>
          <w:rFonts w:cs="Arial"/>
          <w:b/>
          <w:bCs/>
          <w:sz w:val="20"/>
          <w:szCs w:val="20"/>
        </w:rPr>
        <w:t>SOLICITUD</w:t>
      </w:r>
      <w:r>
        <w:rPr>
          <w:rFonts w:cs="Arial"/>
          <w:b/>
          <w:bCs/>
          <w:sz w:val="20"/>
          <w:szCs w:val="20"/>
        </w:rPr>
        <w:t xml:space="preserve"> </w:t>
      </w:r>
      <w:r w:rsidRPr="004D63C4">
        <w:rPr>
          <w:rFonts w:cs="Arial"/>
          <w:b/>
          <w:sz w:val="20"/>
          <w:szCs w:val="20"/>
        </w:rPr>
        <w:t>DE SUBVENCIONES DIRECTAS AÑO 202</w:t>
      </w:r>
      <w:r>
        <w:rPr>
          <w:rFonts w:cs="Arial"/>
          <w:b/>
          <w:sz w:val="20"/>
          <w:szCs w:val="20"/>
        </w:rPr>
        <w:t>5</w:t>
      </w:r>
    </w:p>
    <w:p w14:paraId="70479F8D" w14:textId="77777777" w:rsidR="003A7742" w:rsidRPr="00113DBC" w:rsidRDefault="003A7742" w:rsidP="003A7742">
      <w:pPr>
        <w:jc w:val="both"/>
        <w:rPr>
          <w:rFonts w:cs="Arial"/>
          <w:b/>
          <w:sz w:val="18"/>
          <w:szCs w:val="18"/>
          <w:lang w:val="es-ES_tradnl"/>
        </w:rPr>
      </w:pPr>
    </w:p>
    <w:p w14:paraId="06C0C735" w14:textId="7E1DA566" w:rsidR="003A7742" w:rsidRPr="00113DBC" w:rsidRDefault="003A7742" w:rsidP="00171F25">
      <w:pPr>
        <w:jc w:val="both"/>
        <w:rPr>
          <w:rFonts w:cs="Arial"/>
          <w:b/>
          <w:szCs w:val="22"/>
          <w:lang w:val="es-ES_tradnl"/>
        </w:rPr>
      </w:pPr>
      <w:r w:rsidRPr="00113DBC">
        <w:rPr>
          <w:rFonts w:cs="Arial"/>
          <w:b/>
          <w:szCs w:val="22"/>
          <w:lang w:val="es-ES_tradnl"/>
        </w:rPr>
        <w:t>DATOS:</w:t>
      </w:r>
    </w:p>
    <w:p w14:paraId="2CA6EDC8" w14:textId="77777777" w:rsidR="003A7742" w:rsidRPr="00113DBC" w:rsidRDefault="003A7742" w:rsidP="003A7742">
      <w:pPr>
        <w:ind w:left="720"/>
        <w:jc w:val="both"/>
        <w:rPr>
          <w:rFonts w:ascii="Century Gothic" w:hAnsi="Century Gothic"/>
          <w:sz w:val="18"/>
          <w:szCs w:val="18"/>
          <w:lang w:val="es-ES_tradnl"/>
        </w:rPr>
      </w:pPr>
    </w:p>
    <w:p w14:paraId="1AFCEDF8" w14:textId="77777777" w:rsidR="003A7742" w:rsidRDefault="003A7742" w:rsidP="003A7742">
      <w:pPr>
        <w:pBdr>
          <w:top w:val="single" w:sz="4" w:space="1" w:color="auto"/>
          <w:left w:val="single" w:sz="4" w:space="1" w:color="auto"/>
          <w:bottom w:val="single" w:sz="4" w:space="1" w:color="auto"/>
          <w:right w:val="single" w:sz="4" w:space="1" w:color="auto"/>
        </w:pBdr>
        <w:spacing w:line="276" w:lineRule="auto"/>
        <w:jc w:val="both"/>
        <w:rPr>
          <w:rFonts w:cs="Arial"/>
          <w:sz w:val="20"/>
          <w:szCs w:val="20"/>
          <w:lang w:val="es-ES_tradnl"/>
        </w:rPr>
      </w:pPr>
      <w:r w:rsidRPr="0053540F">
        <w:rPr>
          <w:rFonts w:cs="Arial"/>
          <w:b/>
          <w:bCs/>
          <w:sz w:val="20"/>
          <w:szCs w:val="20"/>
          <w:lang w:val="es-ES_tradnl"/>
        </w:rPr>
        <w:t>Nombre y Apellidos</w:t>
      </w:r>
      <w:r w:rsidRPr="004D63C4">
        <w:rPr>
          <w:rFonts w:cs="Arial"/>
          <w:sz w:val="20"/>
          <w:szCs w:val="20"/>
          <w:lang w:val="es-ES_tradnl"/>
        </w:rPr>
        <w:t>……………………………………</w:t>
      </w:r>
      <w:r>
        <w:rPr>
          <w:rFonts w:cs="Arial"/>
          <w:sz w:val="20"/>
          <w:szCs w:val="20"/>
          <w:lang w:val="es-ES_tradnl"/>
        </w:rPr>
        <w:t>…..</w:t>
      </w:r>
      <w:r w:rsidRPr="004D63C4">
        <w:rPr>
          <w:rFonts w:cs="Arial"/>
          <w:sz w:val="20"/>
          <w:szCs w:val="20"/>
          <w:lang w:val="es-ES_tradnl"/>
        </w:rPr>
        <w:t>……...……</w:t>
      </w:r>
      <w:r>
        <w:rPr>
          <w:rFonts w:cs="Arial"/>
          <w:sz w:val="20"/>
          <w:szCs w:val="20"/>
          <w:lang w:val="es-ES_tradnl"/>
        </w:rPr>
        <w:t>…………….</w:t>
      </w:r>
      <w:r w:rsidRPr="004D63C4">
        <w:rPr>
          <w:rFonts w:cs="Arial"/>
          <w:sz w:val="20"/>
          <w:szCs w:val="20"/>
          <w:lang w:val="es-ES_tradnl"/>
        </w:rPr>
        <w:t>.</w:t>
      </w:r>
    </w:p>
    <w:p w14:paraId="72B1F1BD" w14:textId="77777777" w:rsidR="00246BAC" w:rsidRDefault="003A7742" w:rsidP="003A7742">
      <w:pPr>
        <w:pBdr>
          <w:top w:val="single" w:sz="4" w:space="1" w:color="auto"/>
          <w:left w:val="single" w:sz="4" w:space="1" w:color="auto"/>
          <w:bottom w:val="single" w:sz="4" w:space="1" w:color="auto"/>
          <w:right w:val="single" w:sz="4" w:space="1" w:color="auto"/>
        </w:pBdr>
        <w:spacing w:line="276" w:lineRule="auto"/>
        <w:jc w:val="both"/>
        <w:rPr>
          <w:rFonts w:cs="Arial"/>
          <w:sz w:val="20"/>
          <w:szCs w:val="20"/>
          <w:lang w:val="es-ES_tradnl"/>
        </w:rPr>
      </w:pPr>
      <w:r w:rsidRPr="0053540F">
        <w:rPr>
          <w:rFonts w:cs="Arial"/>
          <w:b/>
          <w:bCs/>
          <w:sz w:val="20"/>
          <w:szCs w:val="20"/>
          <w:lang w:val="es-ES_tradnl"/>
        </w:rPr>
        <w:t>DNI/NIE</w:t>
      </w:r>
      <w:r w:rsidRPr="004D63C4">
        <w:rPr>
          <w:rFonts w:cs="Arial"/>
          <w:sz w:val="20"/>
          <w:szCs w:val="20"/>
          <w:lang w:val="es-ES_tradnl"/>
        </w:rPr>
        <w:t>…………</w:t>
      </w:r>
      <w:r>
        <w:rPr>
          <w:rFonts w:cs="Arial"/>
          <w:sz w:val="20"/>
          <w:szCs w:val="20"/>
          <w:lang w:val="es-ES_tradnl"/>
        </w:rPr>
        <w:t>.</w:t>
      </w:r>
      <w:r w:rsidRPr="004D63C4">
        <w:rPr>
          <w:rFonts w:cs="Arial"/>
          <w:sz w:val="20"/>
          <w:szCs w:val="20"/>
          <w:lang w:val="es-ES_tradnl"/>
        </w:rPr>
        <w:t>…..….</w:t>
      </w:r>
      <w:r>
        <w:rPr>
          <w:rFonts w:cs="Arial"/>
          <w:sz w:val="20"/>
          <w:szCs w:val="20"/>
          <w:lang w:val="es-ES_tradnl"/>
        </w:rPr>
        <w:t xml:space="preserve">.….., </w:t>
      </w:r>
    </w:p>
    <w:p w14:paraId="27F1CAD0" w14:textId="77777777" w:rsidR="001B67CA" w:rsidRDefault="003A7742" w:rsidP="003A7742">
      <w:pPr>
        <w:pBdr>
          <w:top w:val="single" w:sz="4" w:space="1" w:color="auto"/>
          <w:left w:val="single" w:sz="4" w:space="1" w:color="auto"/>
          <w:bottom w:val="single" w:sz="4" w:space="1" w:color="auto"/>
          <w:right w:val="single" w:sz="4" w:space="1" w:color="auto"/>
        </w:pBdr>
        <w:spacing w:line="276" w:lineRule="auto"/>
        <w:jc w:val="both"/>
        <w:rPr>
          <w:rFonts w:cs="Arial"/>
          <w:b/>
          <w:bCs/>
          <w:sz w:val="20"/>
          <w:szCs w:val="20"/>
          <w:lang w:val="es-ES_tradnl"/>
        </w:rPr>
      </w:pPr>
      <w:r>
        <w:rPr>
          <w:rFonts w:cs="Arial"/>
          <w:sz w:val="20"/>
          <w:szCs w:val="20"/>
          <w:lang w:val="es-ES_tradnl"/>
        </w:rPr>
        <w:t xml:space="preserve">actuando en nombre propio o como </w:t>
      </w:r>
      <w:r w:rsidRPr="0053540F">
        <w:rPr>
          <w:rFonts w:cs="Arial"/>
          <w:b/>
          <w:bCs/>
          <w:sz w:val="20"/>
          <w:szCs w:val="20"/>
          <w:lang w:val="es-ES_tradnl"/>
        </w:rPr>
        <w:t>representante de</w:t>
      </w:r>
    </w:p>
    <w:p w14:paraId="7442148A" w14:textId="01FE55B9" w:rsidR="003A7742" w:rsidRPr="004D63C4" w:rsidRDefault="003A7742" w:rsidP="003A7742">
      <w:pPr>
        <w:pBdr>
          <w:top w:val="single" w:sz="4" w:space="1" w:color="auto"/>
          <w:left w:val="single" w:sz="4" w:space="1" w:color="auto"/>
          <w:bottom w:val="single" w:sz="4" w:space="1" w:color="auto"/>
          <w:right w:val="single" w:sz="4" w:space="1" w:color="auto"/>
        </w:pBdr>
        <w:spacing w:line="276" w:lineRule="auto"/>
        <w:jc w:val="both"/>
        <w:rPr>
          <w:rFonts w:cs="Arial"/>
          <w:sz w:val="20"/>
          <w:szCs w:val="20"/>
          <w:lang w:val="es-ES_tradnl"/>
        </w:rPr>
      </w:pPr>
      <w:r w:rsidRPr="004D63C4">
        <w:rPr>
          <w:rFonts w:cs="Arial"/>
          <w:sz w:val="20"/>
          <w:szCs w:val="20"/>
          <w:lang w:val="es-ES_tradnl"/>
        </w:rPr>
        <w:t>……………………</w:t>
      </w:r>
      <w:r>
        <w:rPr>
          <w:rFonts w:cs="Arial"/>
          <w:sz w:val="20"/>
          <w:szCs w:val="20"/>
          <w:lang w:val="es-ES_tradnl"/>
        </w:rPr>
        <w:t>…</w:t>
      </w:r>
      <w:r w:rsidRPr="004D63C4">
        <w:rPr>
          <w:rFonts w:cs="Arial"/>
          <w:sz w:val="20"/>
          <w:szCs w:val="20"/>
          <w:lang w:val="es-ES_tradnl"/>
        </w:rPr>
        <w:t>………</w:t>
      </w:r>
      <w:r>
        <w:rPr>
          <w:rFonts w:cs="Arial"/>
          <w:sz w:val="20"/>
          <w:szCs w:val="20"/>
          <w:lang w:val="es-ES_tradnl"/>
        </w:rPr>
        <w:t>....................................................……</w:t>
      </w:r>
      <w:r w:rsidRPr="0053540F">
        <w:rPr>
          <w:rFonts w:cs="Arial"/>
          <w:b/>
          <w:bCs/>
          <w:sz w:val="20"/>
          <w:szCs w:val="20"/>
          <w:lang w:val="es-ES_tradnl"/>
        </w:rPr>
        <w:t>con CIF</w:t>
      </w:r>
      <w:r w:rsidRPr="004D63C4">
        <w:rPr>
          <w:rFonts w:cs="Arial"/>
          <w:sz w:val="20"/>
          <w:szCs w:val="20"/>
          <w:lang w:val="es-ES_tradnl"/>
        </w:rPr>
        <w:t xml:space="preserve"> ………………</w:t>
      </w:r>
      <w:r>
        <w:rPr>
          <w:rFonts w:cs="Arial"/>
          <w:sz w:val="20"/>
          <w:szCs w:val="20"/>
          <w:lang w:val="es-ES_tradnl"/>
        </w:rPr>
        <w:t>……...</w:t>
      </w:r>
    </w:p>
    <w:p w14:paraId="261ADCFC" w14:textId="77777777" w:rsidR="003A7742" w:rsidRPr="00E63FD7" w:rsidRDefault="003A7742" w:rsidP="003A7742">
      <w:pPr>
        <w:pBdr>
          <w:top w:val="single" w:sz="4" w:space="1" w:color="auto"/>
          <w:left w:val="single" w:sz="4" w:space="1" w:color="auto"/>
          <w:bottom w:val="single" w:sz="4" w:space="1" w:color="auto"/>
          <w:right w:val="single" w:sz="4" w:space="1" w:color="auto"/>
        </w:pBdr>
        <w:spacing w:line="276" w:lineRule="auto"/>
        <w:jc w:val="both"/>
        <w:rPr>
          <w:rFonts w:cs="Arial"/>
          <w:sz w:val="20"/>
          <w:szCs w:val="20"/>
          <w:lang w:val="pt-PT"/>
        </w:rPr>
      </w:pPr>
      <w:proofErr w:type="spellStart"/>
      <w:r w:rsidRPr="00E63FD7">
        <w:rPr>
          <w:rFonts w:cs="Arial"/>
          <w:b/>
          <w:bCs/>
          <w:sz w:val="20"/>
          <w:szCs w:val="20"/>
          <w:lang w:val="pt-PT"/>
        </w:rPr>
        <w:t>Teléfono</w:t>
      </w:r>
      <w:proofErr w:type="spellEnd"/>
      <w:r w:rsidRPr="00E63FD7">
        <w:rPr>
          <w:rFonts w:cs="Arial"/>
          <w:b/>
          <w:bCs/>
          <w:sz w:val="20"/>
          <w:szCs w:val="20"/>
          <w:lang w:val="pt-PT"/>
        </w:rPr>
        <w:t>/s de contacto</w:t>
      </w:r>
      <w:r w:rsidRPr="00E63FD7">
        <w:rPr>
          <w:rFonts w:cs="Arial"/>
          <w:sz w:val="20"/>
          <w:szCs w:val="20"/>
          <w:lang w:val="pt-PT"/>
        </w:rPr>
        <w:t xml:space="preserve"> </w:t>
      </w:r>
      <w:r w:rsidRPr="00E63FD7">
        <w:rPr>
          <w:rFonts w:cs="Arial"/>
          <w:i/>
          <w:sz w:val="20"/>
          <w:szCs w:val="20"/>
          <w:lang w:val="pt-PT"/>
        </w:rPr>
        <w:t xml:space="preserve">(preferentemente </w:t>
      </w:r>
      <w:proofErr w:type="spellStart"/>
      <w:r w:rsidRPr="00E63FD7">
        <w:rPr>
          <w:rFonts w:cs="Arial"/>
          <w:i/>
          <w:sz w:val="20"/>
          <w:szCs w:val="20"/>
          <w:lang w:val="pt-PT"/>
        </w:rPr>
        <w:t>móvil</w:t>
      </w:r>
      <w:proofErr w:type="spellEnd"/>
      <w:r w:rsidRPr="00E63FD7">
        <w:rPr>
          <w:rFonts w:cs="Arial"/>
          <w:i/>
          <w:sz w:val="20"/>
          <w:szCs w:val="20"/>
          <w:lang w:val="pt-PT"/>
        </w:rPr>
        <w:t>)</w:t>
      </w:r>
      <w:r w:rsidRPr="00E63FD7">
        <w:rPr>
          <w:rFonts w:cs="Arial"/>
          <w:sz w:val="20"/>
          <w:szCs w:val="20"/>
          <w:lang w:val="pt-PT"/>
        </w:rPr>
        <w:t xml:space="preserve"> …………………….………………..………….</w:t>
      </w:r>
    </w:p>
    <w:p w14:paraId="6F9C63EB" w14:textId="77777777" w:rsidR="003A7742" w:rsidRPr="00113DBC" w:rsidRDefault="003A7742" w:rsidP="003A7742">
      <w:pPr>
        <w:pBdr>
          <w:top w:val="single" w:sz="4" w:space="1" w:color="auto"/>
          <w:left w:val="single" w:sz="4" w:space="1" w:color="auto"/>
          <w:bottom w:val="single" w:sz="4" w:space="1" w:color="auto"/>
          <w:right w:val="single" w:sz="4" w:space="1" w:color="auto"/>
        </w:pBdr>
        <w:spacing w:line="276" w:lineRule="auto"/>
        <w:jc w:val="both"/>
        <w:rPr>
          <w:rFonts w:ascii="Century Gothic" w:hAnsi="Century Gothic"/>
          <w:szCs w:val="22"/>
          <w:lang w:val="es-ES_tradnl"/>
        </w:rPr>
      </w:pPr>
      <w:r w:rsidRPr="0053540F">
        <w:rPr>
          <w:rFonts w:cs="Arial"/>
          <w:b/>
          <w:bCs/>
          <w:sz w:val="20"/>
          <w:szCs w:val="20"/>
          <w:lang w:val="es-ES_tradnl"/>
        </w:rPr>
        <w:t>Correo electrónico</w:t>
      </w:r>
      <w:r w:rsidRPr="004D63C4">
        <w:rPr>
          <w:rFonts w:cs="Arial"/>
          <w:sz w:val="20"/>
          <w:szCs w:val="20"/>
          <w:lang w:val="es-ES_tradnl"/>
        </w:rPr>
        <w:t>…………………..…………….…………………..……………………..………</w:t>
      </w:r>
      <w:r>
        <w:rPr>
          <w:rFonts w:cs="Arial"/>
          <w:sz w:val="20"/>
          <w:szCs w:val="20"/>
          <w:lang w:val="es-ES_tradnl"/>
        </w:rPr>
        <w:t>.</w:t>
      </w:r>
    </w:p>
    <w:p w14:paraId="5DB22D4C" w14:textId="77777777" w:rsidR="003A7742" w:rsidRPr="0029418B" w:rsidRDefault="003A7742" w:rsidP="003A7742">
      <w:pPr>
        <w:rPr>
          <w:rFonts w:cs="Arial"/>
          <w:kern w:val="2"/>
          <w:szCs w:val="22"/>
          <w:u w:val="single"/>
          <w:lang w:eastAsia="en-US"/>
        </w:rPr>
      </w:pPr>
    </w:p>
    <w:p w14:paraId="793D5526" w14:textId="77777777" w:rsidR="00030F24" w:rsidRDefault="00563E0F" w:rsidP="003A7742">
      <w:pPr>
        <w:rPr>
          <w:rFonts w:cs="Arial"/>
          <w:kern w:val="2"/>
          <w:szCs w:val="22"/>
          <w:lang w:eastAsia="en-US"/>
        </w:rPr>
      </w:pPr>
      <w:r>
        <w:rPr>
          <w:rFonts w:cs="Arial"/>
          <w:b/>
          <w:bCs/>
          <w:kern w:val="2"/>
          <w:szCs w:val="22"/>
          <w:u w:val="single"/>
          <w:lang w:eastAsia="en-US"/>
        </w:rPr>
        <w:t>Solicita</w:t>
      </w:r>
      <w:r w:rsidR="00C529E1">
        <w:rPr>
          <w:rFonts w:cs="Arial"/>
          <w:b/>
          <w:bCs/>
          <w:kern w:val="2"/>
          <w:szCs w:val="22"/>
          <w:u w:val="single"/>
          <w:lang w:eastAsia="en-US"/>
        </w:rPr>
        <w:t>:</w:t>
      </w:r>
      <w:r w:rsidR="00FA6D03">
        <w:rPr>
          <w:rFonts w:cs="Arial"/>
          <w:b/>
          <w:bCs/>
          <w:kern w:val="2"/>
          <w:szCs w:val="22"/>
          <w:u w:val="single"/>
          <w:lang w:eastAsia="en-US"/>
        </w:rPr>
        <w:t xml:space="preserve"> </w:t>
      </w:r>
      <w:r w:rsidR="00FA6D03">
        <w:rPr>
          <w:rFonts w:cs="Arial"/>
          <w:kern w:val="2"/>
          <w:szCs w:val="22"/>
          <w:lang w:eastAsia="en-US"/>
        </w:rPr>
        <w:t xml:space="preserve"> </w:t>
      </w:r>
    </w:p>
    <w:p w14:paraId="1ADEE8E5" w14:textId="77777777" w:rsidR="00030F24" w:rsidRDefault="00030F24" w:rsidP="003A7742">
      <w:pPr>
        <w:rPr>
          <w:rFonts w:cs="Arial"/>
          <w:kern w:val="2"/>
          <w:szCs w:val="22"/>
          <w:lang w:eastAsia="en-US"/>
        </w:rPr>
      </w:pPr>
    </w:p>
    <w:p w14:paraId="38DA298D" w14:textId="40F890FC" w:rsidR="001B67CA" w:rsidRDefault="00FA6D03" w:rsidP="003A7742">
      <w:pPr>
        <w:rPr>
          <w:rFonts w:cs="Arial"/>
          <w:kern w:val="2"/>
          <w:szCs w:val="22"/>
          <w:lang w:eastAsia="en-US"/>
        </w:rPr>
      </w:pPr>
      <w:r>
        <w:rPr>
          <w:rFonts w:cs="Arial"/>
          <w:kern w:val="2"/>
          <w:szCs w:val="22"/>
          <w:lang w:eastAsia="en-US"/>
        </w:rPr>
        <w:t xml:space="preserve">QUE LE SEA CONCEDIDA UNA SUBVENCIÓN POR </w:t>
      </w:r>
      <w:r w:rsidR="00DE0B43">
        <w:rPr>
          <w:rFonts w:cs="Arial"/>
          <w:kern w:val="2"/>
          <w:szCs w:val="22"/>
          <w:lang w:eastAsia="en-US"/>
        </w:rPr>
        <w:t>IMPORTE DE:</w:t>
      </w:r>
    </w:p>
    <w:p w14:paraId="486D713D" w14:textId="77777777" w:rsidR="00B35AB5" w:rsidRDefault="00B35AB5" w:rsidP="003A7742">
      <w:pPr>
        <w:rPr>
          <w:rFonts w:cs="Arial"/>
          <w:kern w:val="2"/>
          <w:szCs w:val="22"/>
          <w:lang w:eastAsia="en-US"/>
        </w:rPr>
      </w:pPr>
    </w:p>
    <w:p w14:paraId="31D6311E" w14:textId="2AB3AEA7" w:rsidR="00B35AB5" w:rsidRPr="006219F4" w:rsidRDefault="001C31D6" w:rsidP="003A7742">
      <w:pPr>
        <w:rPr>
          <w:rFonts w:cs="Arial"/>
          <w:kern w:val="2"/>
          <w:szCs w:val="22"/>
          <w:lang w:eastAsia="en-US"/>
        </w:rPr>
      </w:pPr>
      <w:sdt>
        <w:sdtPr>
          <w:rPr>
            <w:rFonts w:cs="Arial"/>
            <w:kern w:val="2"/>
            <w:szCs w:val="22"/>
            <w:lang w:eastAsia="en-US"/>
          </w:rPr>
          <w:id w:val="1206053539"/>
          <w14:checkbox>
            <w14:checked w14:val="0"/>
            <w14:checkedState w14:val="2612" w14:font="MS Gothic"/>
            <w14:uncheckedState w14:val="2610" w14:font="MS Gothic"/>
          </w14:checkbox>
        </w:sdtPr>
        <w:sdtEndPr/>
        <w:sdtContent>
          <w:r w:rsidR="00F03BAC">
            <w:rPr>
              <w:rFonts w:ascii="MS Gothic" w:eastAsia="MS Gothic" w:hAnsi="MS Gothic" w:cs="Arial" w:hint="eastAsia"/>
              <w:kern w:val="2"/>
              <w:szCs w:val="22"/>
              <w:lang w:eastAsia="en-US"/>
            </w:rPr>
            <w:t>☐</w:t>
          </w:r>
        </w:sdtContent>
      </w:sdt>
      <w:r w:rsidR="00B35AB5" w:rsidRPr="006219F4">
        <w:rPr>
          <w:rFonts w:cs="Arial"/>
          <w:kern w:val="2"/>
          <w:szCs w:val="22"/>
          <w:lang w:eastAsia="en-US"/>
        </w:rPr>
        <w:t xml:space="preserve">Daños en la vivienda </w:t>
      </w:r>
      <w:r w:rsidR="000040B3">
        <w:rPr>
          <w:rFonts w:cs="Arial"/>
          <w:kern w:val="2"/>
          <w:szCs w:val="22"/>
          <w:lang w:eastAsia="en-US"/>
        </w:rPr>
        <w:t>por importe de</w:t>
      </w:r>
      <w:r w:rsidR="00033D34" w:rsidRPr="006219F4">
        <w:rPr>
          <w:rFonts w:cs="Arial"/>
          <w:kern w:val="2"/>
          <w:szCs w:val="22"/>
          <w:lang w:eastAsia="en-US"/>
        </w:rPr>
        <w:t xml:space="preserve"> …</w:t>
      </w:r>
      <w:r w:rsidR="00DE0B43" w:rsidRPr="006219F4">
        <w:rPr>
          <w:rFonts w:cs="Arial"/>
          <w:kern w:val="2"/>
          <w:szCs w:val="22"/>
          <w:lang w:eastAsia="en-US"/>
        </w:rPr>
        <w:t>…</w:t>
      </w:r>
      <w:r w:rsidR="000040B3">
        <w:rPr>
          <w:rFonts w:cs="Arial"/>
          <w:kern w:val="2"/>
          <w:szCs w:val="22"/>
          <w:lang w:eastAsia="en-US"/>
        </w:rPr>
        <w:t xml:space="preserve">    </w:t>
      </w:r>
      <w:r w:rsidR="000040B3" w:rsidRPr="000040B3">
        <w:rPr>
          <w:rFonts w:cs="Arial"/>
          <w:kern w:val="2"/>
          <w:szCs w:val="22"/>
          <w:lang w:eastAsia="en-US"/>
        </w:rPr>
        <w:t>(</w:t>
      </w:r>
      <w:r w:rsidR="000040B3" w:rsidRPr="00D023F1">
        <w:rPr>
          <w:rFonts w:cs="Arial"/>
          <w:kern w:val="2"/>
          <w:sz w:val="18"/>
          <w:szCs w:val="18"/>
          <w:lang w:eastAsia="en-US"/>
        </w:rPr>
        <w:t>máximo 5.000</w:t>
      </w:r>
      <w:r w:rsidR="000040B3">
        <w:rPr>
          <w:rFonts w:cs="Arial"/>
          <w:kern w:val="2"/>
          <w:szCs w:val="22"/>
          <w:lang w:eastAsia="en-US"/>
        </w:rPr>
        <w:t>)</w:t>
      </w:r>
    </w:p>
    <w:p w14:paraId="197CE246" w14:textId="1017178A" w:rsidR="003A7742" w:rsidRPr="006219F4" w:rsidRDefault="001C31D6" w:rsidP="003A7742">
      <w:pPr>
        <w:spacing w:before="100" w:beforeAutospacing="1" w:after="100" w:afterAutospacing="1"/>
        <w:jc w:val="both"/>
        <w:rPr>
          <w:rFonts w:cs="Arial"/>
          <w:kern w:val="2"/>
          <w:szCs w:val="22"/>
          <w:lang w:eastAsia="en-US"/>
        </w:rPr>
      </w:pPr>
      <w:sdt>
        <w:sdtPr>
          <w:rPr>
            <w:rFonts w:cs="Arial"/>
            <w:kern w:val="2"/>
            <w:szCs w:val="22"/>
            <w:lang w:eastAsia="en-US"/>
          </w:rPr>
          <w:id w:val="-1306768826"/>
          <w14:checkbox>
            <w14:checked w14:val="0"/>
            <w14:checkedState w14:val="2612" w14:font="MS Gothic"/>
            <w14:uncheckedState w14:val="2610" w14:font="MS Gothic"/>
          </w14:checkbox>
        </w:sdtPr>
        <w:sdtEndPr/>
        <w:sdtContent>
          <w:r w:rsidR="00F03BAC">
            <w:rPr>
              <w:rFonts w:ascii="MS Gothic" w:eastAsia="MS Gothic" w:hAnsi="MS Gothic" w:cs="Arial" w:hint="eastAsia"/>
              <w:kern w:val="2"/>
              <w:szCs w:val="22"/>
              <w:lang w:eastAsia="en-US"/>
            </w:rPr>
            <w:t>☐</w:t>
          </w:r>
        </w:sdtContent>
      </w:sdt>
      <w:r w:rsidR="00DE0B43" w:rsidRPr="006219F4">
        <w:rPr>
          <w:rFonts w:cs="Arial"/>
          <w:kern w:val="2"/>
          <w:szCs w:val="22"/>
          <w:lang w:eastAsia="en-US"/>
        </w:rPr>
        <w:t xml:space="preserve">Daños en enseres domésticos de primera necesidad </w:t>
      </w:r>
      <w:r w:rsidR="000040B3">
        <w:rPr>
          <w:rFonts w:cs="Arial"/>
          <w:kern w:val="2"/>
          <w:szCs w:val="22"/>
          <w:lang w:eastAsia="en-US"/>
        </w:rPr>
        <w:t xml:space="preserve">por importe de </w:t>
      </w:r>
      <w:r w:rsidR="00470457">
        <w:rPr>
          <w:rFonts w:cs="Arial"/>
          <w:kern w:val="2"/>
          <w:szCs w:val="22"/>
          <w:lang w:eastAsia="en-US"/>
        </w:rPr>
        <w:t>……</w:t>
      </w:r>
      <w:r w:rsidR="00DE0B43" w:rsidRPr="006219F4">
        <w:rPr>
          <w:rFonts w:cs="Arial"/>
          <w:kern w:val="2"/>
          <w:szCs w:val="22"/>
          <w:lang w:eastAsia="en-US"/>
        </w:rPr>
        <w:t>(</w:t>
      </w:r>
      <w:r w:rsidR="00DE0B43" w:rsidRPr="00F03BAC">
        <w:rPr>
          <w:rFonts w:cs="Arial"/>
          <w:kern w:val="2"/>
          <w:sz w:val="18"/>
          <w:szCs w:val="18"/>
          <w:lang w:eastAsia="en-US"/>
        </w:rPr>
        <w:t>máximo 2.000</w:t>
      </w:r>
      <w:r w:rsidR="00E77ECB" w:rsidRPr="006219F4">
        <w:rPr>
          <w:rFonts w:cs="Arial"/>
          <w:kern w:val="2"/>
          <w:szCs w:val="22"/>
          <w:lang w:eastAsia="en-US"/>
        </w:rPr>
        <w:t>)</w:t>
      </w:r>
    </w:p>
    <w:p w14:paraId="7B0AE133" w14:textId="1350FD14" w:rsidR="002D03C2" w:rsidRPr="006219F4" w:rsidRDefault="001C31D6" w:rsidP="003A7742">
      <w:pPr>
        <w:spacing w:before="100" w:beforeAutospacing="1" w:after="100" w:afterAutospacing="1"/>
        <w:jc w:val="both"/>
        <w:rPr>
          <w:rFonts w:cs="Arial"/>
          <w:kern w:val="2"/>
          <w:szCs w:val="22"/>
          <w:lang w:eastAsia="en-US"/>
        </w:rPr>
      </w:pPr>
      <w:sdt>
        <w:sdtPr>
          <w:rPr>
            <w:rFonts w:cs="Arial"/>
            <w:kern w:val="2"/>
            <w:szCs w:val="22"/>
            <w:lang w:eastAsia="en-US"/>
          </w:rPr>
          <w:id w:val="-1746636852"/>
          <w14:checkbox>
            <w14:checked w14:val="0"/>
            <w14:checkedState w14:val="2612" w14:font="MS Gothic"/>
            <w14:uncheckedState w14:val="2610" w14:font="MS Gothic"/>
          </w14:checkbox>
        </w:sdtPr>
        <w:sdtEndPr/>
        <w:sdtContent>
          <w:r w:rsidR="00F03BAC">
            <w:rPr>
              <w:rFonts w:ascii="MS Gothic" w:eastAsia="MS Gothic" w:hAnsi="MS Gothic" w:cs="Arial" w:hint="eastAsia"/>
              <w:kern w:val="2"/>
              <w:szCs w:val="22"/>
              <w:lang w:eastAsia="en-US"/>
            </w:rPr>
            <w:t>☐</w:t>
          </w:r>
        </w:sdtContent>
      </w:sdt>
      <w:r w:rsidR="00E77ECB" w:rsidRPr="006219F4">
        <w:rPr>
          <w:rFonts w:cs="Arial"/>
          <w:kern w:val="2"/>
          <w:szCs w:val="22"/>
          <w:lang w:eastAsia="en-US"/>
        </w:rPr>
        <w:t>Daños en locales de negocio</w:t>
      </w:r>
      <w:r w:rsidR="00470457">
        <w:rPr>
          <w:rFonts w:cs="Arial"/>
          <w:kern w:val="2"/>
          <w:szCs w:val="22"/>
          <w:lang w:eastAsia="en-US"/>
        </w:rPr>
        <w:t xml:space="preserve"> por importe </w:t>
      </w:r>
      <w:r w:rsidR="00033D34">
        <w:rPr>
          <w:rFonts w:cs="Arial"/>
          <w:kern w:val="2"/>
          <w:szCs w:val="22"/>
          <w:lang w:eastAsia="en-US"/>
        </w:rPr>
        <w:t>de …</w:t>
      </w:r>
      <w:r w:rsidR="00470457">
        <w:rPr>
          <w:rFonts w:cs="Arial"/>
          <w:kern w:val="2"/>
          <w:szCs w:val="22"/>
          <w:lang w:eastAsia="en-US"/>
        </w:rPr>
        <w:t>……</w:t>
      </w:r>
      <w:r w:rsidR="006219F4">
        <w:rPr>
          <w:rFonts w:cs="Arial"/>
          <w:kern w:val="2"/>
          <w:szCs w:val="22"/>
          <w:lang w:eastAsia="en-US"/>
        </w:rPr>
        <w:t xml:space="preserve"> (</w:t>
      </w:r>
      <w:r w:rsidR="006219F4" w:rsidRPr="00F03BAC">
        <w:rPr>
          <w:rFonts w:cs="Arial"/>
          <w:kern w:val="2"/>
          <w:sz w:val="18"/>
          <w:szCs w:val="18"/>
          <w:lang w:eastAsia="en-US"/>
        </w:rPr>
        <w:t>má</w:t>
      </w:r>
      <w:r w:rsidR="0057691A" w:rsidRPr="00F03BAC">
        <w:rPr>
          <w:rFonts w:cs="Arial"/>
          <w:kern w:val="2"/>
          <w:sz w:val="18"/>
          <w:szCs w:val="18"/>
          <w:lang w:eastAsia="en-US"/>
        </w:rPr>
        <w:t>ximo 12.000</w:t>
      </w:r>
      <w:r w:rsidR="0057691A">
        <w:rPr>
          <w:rFonts w:cs="Arial"/>
          <w:kern w:val="2"/>
          <w:szCs w:val="22"/>
          <w:lang w:eastAsia="en-US"/>
        </w:rPr>
        <w:t>)</w:t>
      </w:r>
    </w:p>
    <w:p w14:paraId="4661C2A4" w14:textId="7B70B670" w:rsidR="00E77ECB" w:rsidRPr="006219F4" w:rsidRDefault="001C31D6" w:rsidP="003A7742">
      <w:pPr>
        <w:spacing w:before="100" w:beforeAutospacing="1" w:after="100" w:afterAutospacing="1"/>
        <w:jc w:val="both"/>
        <w:rPr>
          <w:rFonts w:cs="Arial"/>
          <w:kern w:val="2"/>
          <w:szCs w:val="22"/>
          <w:lang w:eastAsia="en-US"/>
        </w:rPr>
      </w:pPr>
      <w:sdt>
        <w:sdtPr>
          <w:rPr>
            <w:rFonts w:cs="Arial"/>
            <w:kern w:val="2"/>
            <w:szCs w:val="22"/>
            <w:lang w:eastAsia="en-US"/>
          </w:rPr>
          <w:id w:val="-1185056242"/>
          <w14:checkbox>
            <w14:checked w14:val="0"/>
            <w14:checkedState w14:val="2612" w14:font="MS Gothic"/>
            <w14:uncheckedState w14:val="2610" w14:font="MS Gothic"/>
          </w14:checkbox>
        </w:sdtPr>
        <w:sdtEndPr/>
        <w:sdtContent>
          <w:r w:rsidR="00F03BAC">
            <w:rPr>
              <w:rFonts w:ascii="MS Gothic" w:eastAsia="MS Gothic" w:hAnsi="MS Gothic" w:cs="Arial" w:hint="eastAsia"/>
              <w:kern w:val="2"/>
              <w:szCs w:val="22"/>
              <w:lang w:eastAsia="en-US"/>
            </w:rPr>
            <w:t>☐</w:t>
          </w:r>
        </w:sdtContent>
      </w:sdt>
      <w:r w:rsidR="00E77ECB" w:rsidRPr="006219F4">
        <w:rPr>
          <w:rFonts w:cs="Arial"/>
          <w:kern w:val="2"/>
          <w:szCs w:val="22"/>
          <w:lang w:eastAsia="en-US"/>
        </w:rPr>
        <w:t xml:space="preserve">Daños en </w:t>
      </w:r>
      <w:r w:rsidR="006219F4" w:rsidRPr="006219F4">
        <w:rPr>
          <w:rFonts w:cs="Arial"/>
          <w:kern w:val="2"/>
          <w:szCs w:val="22"/>
          <w:lang w:eastAsia="en-US"/>
        </w:rPr>
        <w:t>enseres</w:t>
      </w:r>
      <w:r w:rsidR="00E77ECB" w:rsidRPr="006219F4">
        <w:rPr>
          <w:rFonts w:cs="Arial"/>
          <w:kern w:val="2"/>
          <w:szCs w:val="22"/>
          <w:lang w:eastAsia="en-US"/>
        </w:rPr>
        <w:t xml:space="preserve">, mobiliario y </w:t>
      </w:r>
      <w:r w:rsidR="006219F4" w:rsidRPr="006219F4">
        <w:rPr>
          <w:rFonts w:cs="Arial"/>
          <w:kern w:val="2"/>
          <w:szCs w:val="22"/>
          <w:lang w:eastAsia="en-US"/>
        </w:rPr>
        <w:t>existencias</w:t>
      </w:r>
      <w:r w:rsidR="005F0888">
        <w:rPr>
          <w:rFonts w:cs="Arial"/>
          <w:kern w:val="2"/>
          <w:szCs w:val="22"/>
          <w:lang w:eastAsia="en-US"/>
        </w:rPr>
        <w:t xml:space="preserve"> por importe de</w:t>
      </w:r>
      <w:r w:rsidR="006219F4" w:rsidRPr="006219F4">
        <w:rPr>
          <w:rFonts w:cs="Arial"/>
          <w:kern w:val="2"/>
          <w:szCs w:val="22"/>
          <w:lang w:eastAsia="en-US"/>
        </w:rPr>
        <w:t>:</w:t>
      </w:r>
      <w:r w:rsidR="00E77ECB" w:rsidRPr="006219F4">
        <w:rPr>
          <w:rFonts w:cs="Arial"/>
          <w:kern w:val="2"/>
          <w:szCs w:val="22"/>
          <w:lang w:eastAsia="en-US"/>
        </w:rPr>
        <w:t xml:space="preserve"> </w:t>
      </w:r>
      <w:r w:rsidR="00997664">
        <w:rPr>
          <w:rFonts w:cs="Arial"/>
          <w:kern w:val="2"/>
          <w:szCs w:val="22"/>
          <w:lang w:eastAsia="en-US"/>
        </w:rPr>
        <w:t>………..</w:t>
      </w:r>
      <w:r w:rsidR="0057691A" w:rsidRPr="00997664">
        <w:rPr>
          <w:rFonts w:cs="Arial"/>
          <w:kern w:val="2"/>
          <w:sz w:val="18"/>
          <w:szCs w:val="18"/>
          <w:lang w:eastAsia="en-US"/>
        </w:rPr>
        <w:t>(máximo 10.000)</w:t>
      </w:r>
      <w:r w:rsidR="00E53E6A" w:rsidRPr="00997664">
        <w:rPr>
          <w:rFonts w:cs="Arial"/>
          <w:kern w:val="2"/>
          <w:sz w:val="18"/>
          <w:szCs w:val="18"/>
          <w:lang w:eastAsia="en-US"/>
        </w:rPr>
        <w:t xml:space="preserve"> </w:t>
      </w:r>
    </w:p>
    <w:p w14:paraId="01FED369" w14:textId="77777777" w:rsidR="002D03C2" w:rsidRDefault="002D03C2" w:rsidP="003A7742">
      <w:pPr>
        <w:spacing w:before="100" w:beforeAutospacing="1" w:after="100" w:afterAutospacing="1"/>
        <w:jc w:val="both"/>
        <w:rPr>
          <w:rFonts w:cs="Arial"/>
          <w:kern w:val="2"/>
          <w:sz w:val="20"/>
          <w:szCs w:val="20"/>
          <w:lang w:eastAsia="en-US"/>
        </w:rPr>
      </w:pPr>
    </w:p>
    <w:p w14:paraId="7470014F" w14:textId="0FEDB7E9" w:rsidR="003A7742" w:rsidRPr="002D03C2" w:rsidRDefault="00A440F6" w:rsidP="00A440F6">
      <w:pPr>
        <w:jc w:val="center"/>
        <w:rPr>
          <w:rFonts w:cs="Arial"/>
          <w:b/>
          <w:kern w:val="2"/>
          <w:szCs w:val="22"/>
          <w:u w:val="single"/>
          <w:vertAlign w:val="superscript"/>
          <w:lang w:val="es-ES_tradnl" w:eastAsia="en-US"/>
        </w:rPr>
      </w:pPr>
      <w:r w:rsidRPr="002D03C2">
        <w:rPr>
          <w:rFonts w:cs="Arial"/>
          <w:b/>
          <w:kern w:val="2"/>
          <w:szCs w:val="22"/>
          <w:u w:val="single"/>
          <w:lang w:val="es-ES_tradnl" w:eastAsia="en-US"/>
        </w:rPr>
        <w:t>DECLARA</w:t>
      </w:r>
    </w:p>
    <w:p w14:paraId="07EF2392" w14:textId="77777777" w:rsidR="003A7742" w:rsidRPr="0029418B" w:rsidRDefault="003A7742" w:rsidP="003A7742">
      <w:pPr>
        <w:jc w:val="center"/>
        <w:rPr>
          <w:rFonts w:cs="Arial"/>
          <w:kern w:val="2"/>
          <w:sz w:val="20"/>
          <w:szCs w:val="20"/>
          <w:lang w:val="es-ES_tradnl" w:eastAsia="en-US"/>
        </w:rPr>
      </w:pPr>
    </w:p>
    <w:p w14:paraId="7C3452DB" w14:textId="530CD041" w:rsidR="003A7742" w:rsidRDefault="003A7742" w:rsidP="003A7742">
      <w:pPr>
        <w:widowControl/>
        <w:numPr>
          <w:ilvl w:val="0"/>
          <w:numId w:val="3"/>
        </w:numPr>
        <w:tabs>
          <w:tab w:val="clear" w:pos="720"/>
          <w:tab w:val="num" w:pos="0"/>
        </w:tabs>
        <w:suppressAutoHyphens w:val="0"/>
        <w:ind w:left="426" w:hanging="426"/>
        <w:jc w:val="both"/>
        <w:rPr>
          <w:rFonts w:cs="Arial"/>
          <w:szCs w:val="22"/>
        </w:rPr>
      </w:pPr>
      <w:r w:rsidRPr="00C719CD">
        <w:rPr>
          <w:rFonts w:cs="Arial"/>
          <w:szCs w:val="22"/>
        </w:rPr>
        <w:t xml:space="preserve">Que los datos consignados en la presente solicitud son ciertos, comprometiéndose a acreditar documentalmente los </w:t>
      </w:r>
      <w:r w:rsidR="00E01B8E">
        <w:rPr>
          <w:rFonts w:cs="Arial"/>
          <w:szCs w:val="22"/>
        </w:rPr>
        <w:t>que se requieran</w:t>
      </w:r>
      <w:r w:rsidRPr="00C719CD">
        <w:rPr>
          <w:rFonts w:cs="Arial"/>
          <w:szCs w:val="22"/>
        </w:rPr>
        <w:t>.</w:t>
      </w:r>
    </w:p>
    <w:p w14:paraId="3E8118FC" w14:textId="616A11F3" w:rsidR="009B7C3A" w:rsidRPr="00C719CD" w:rsidRDefault="009B7C3A" w:rsidP="003A7742">
      <w:pPr>
        <w:widowControl/>
        <w:numPr>
          <w:ilvl w:val="0"/>
          <w:numId w:val="3"/>
        </w:numPr>
        <w:tabs>
          <w:tab w:val="clear" w:pos="720"/>
          <w:tab w:val="num" w:pos="0"/>
        </w:tabs>
        <w:suppressAutoHyphens w:val="0"/>
        <w:ind w:left="426" w:hanging="426"/>
        <w:jc w:val="both"/>
        <w:rPr>
          <w:rFonts w:cs="Arial"/>
          <w:szCs w:val="22"/>
        </w:rPr>
      </w:pPr>
      <w:r>
        <w:rPr>
          <w:rFonts w:cs="Arial"/>
          <w:szCs w:val="22"/>
        </w:rPr>
        <w:t xml:space="preserve">Que como consecuencia del haber </w:t>
      </w:r>
      <w:r w:rsidR="00E01B8E">
        <w:rPr>
          <w:rFonts w:cs="Arial"/>
          <w:szCs w:val="22"/>
        </w:rPr>
        <w:t>acaecido en su localidad</w:t>
      </w:r>
      <w:r>
        <w:rPr>
          <w:rFonts w:cs="Arial"/>
          <w:szCs w:val="22"/>
        </w:rPr>
        <w:t xml:space="preserve"> un fenómeno </w:t>
      </w:r>
      <w:r w:rsidR="00D1137F">
        <w:rPr>
          <w:rFonts w:cs="Arial"/>
          <w:szCs w:val="22"/>
        </w:rPr>
        <w:t>meteorológico</w:t>
      </w:r>
      <w:r>
        <w:rPr>
          <w:rFonts w:cs="Arial"/>
          <w:szCs w:val="22"/>
        </w:rPr>
        <w:t xml:space="preserve"> ad</w:t>
      </w:r>
      <w:r w:rsidR="00D1137F">
        <w:rPr>
          <w:rFonts w:cs="Arial"/>
          <w:szCs w:val="22"/>
        </w:rPr>
        <w:t xml:space="preserve">verso </w:t>
      </w:r>
      <w:r w:rsidR="00AB25B6">
        <w:rPr>
          <w:rFonts w:cs="Arial"/>
          <w:szCs w:val="22"/>
        </w:rPr>
        <w:t>h</w:t>
      </w:r>
      <w:r w:rsidR="00D1137F">
        <w:rPr>
          <w:rFonts w:cs="Arial"/>
          <w:szCs w:val="22"/>
        </w:rPr>
        <w:t>a sufrido daños materiales por importe igual</w:t>
      </w:r>
      <w:r w:rsidR="007B5CA4">
        <w:rPr>
          <w:rFonts w:cs="Arial"/>
          <w:szCs w:val="22"/>
        </w:rPr>
        <w:t xml:space="preserve"> o </w:t>
      </w:r>
      <w:r w:rsidR="00D1137F">
        <w:rPr>
          <w:rFonts w:cs="Arial"/>
          <w:szCs w:val="22"/>
        </w:rPr>
        <w:t>superior a la cuantía solicitada</w:t>
      </w:r>
      <w:r w:rsidR="00547137">
        <w:rPr>
          <w:rFonts w:cs="Arial"/>
          <w:szCs w:val="22"/>
        </w:rPr>
        <w:t xml:space="preserve">, </w:t>
      </w:r>
      <w:r w:rsidR="00AB25B6">
        <w:rPr>
          <w:rFonts w:cs="Arial"/>
          <w:szCs w:val="22"/>
        </w:rPr>
        <w:t xml:space="preserve">y </w:t>
      </w:r>
      <w:r w:rsidR="00547137">
        <w:rPr>
          <w:rFonts w:cs="Arial"/>
          <w:szCs w:val="22"/>
        </w:rPr>
        <w:t>sobre las que no ha recibido compensación alguna.</w:t>
      </w:r>
    </w:p>
    <w:p w14:paraId="7E5B8BF3" w14:textId="77777777" w:rsidR="003A7742" w:rsidRPr="00C719CD" w:rsidRDefault="003A7742" w:rsidP="003A7742">
      <w:pPr>
        <w:widowControl/>
        <w:numPr>
          <w:ilvl w:val="0"/>
          <w:numId w:val="3"/>
        </w:numPr>
        <w:tabs>
          <w:tab w:val="clear" w:pos="720"/>
          <w:tab w:val="num" w:pos="0"/>
        </w:tabs>
        <w:suppressAutoHyphens w:val="0"/>
        <w:ind w:left="426" w:hanging="426"/>
        <w:jc w:val="both"/>
        <w:rPr>
          <w:rFonts w:cs="Arial"/>
          <w:szCs w:val="22"/>
        </w:rPr>
      </w:pPr>
      <w:bookmarkStart w:id="6" w:name="_Hlk40959445"/>
      <w:r w:rsidRPr="00C719CD">
        <w:rPr>
          <w:rFonts w:cs="Arial"/>
          <w:szCs w:val="22"/>
        </w:rPr>
        <w:t>Que no se encuentra inhabilitado para recibir ayudas o subvenciones de la Administración Pública y que no está incurso en ninguna de las circunstancias recogidas en el artículo 13 de la Ley 38/2003, de 17 de noviembre, General de Subvenciones, que le impida obtener la condición de beneficiario.</w:t>
      </w:r>
    </w:p>
    <w:p w14:paraId="1914D4CD" w14:textId="77777777" w:rsidR="003A7742" w:rsidRPr="00C719CD" w:rsidRDefault="003A7742" w:rsidP="003A7742">
      <w:pPr>
        <w:widowControl/>
        <w:numPr>
          <w:ilvl w:val="0"/>
          <w:numId w:val="3"/>
        </w:numPr>
        <w:tabs>
          <w:tab w:val="clear" w:pos="720"/>
          <w:tab w:val="num" w:pos="0"/>
        </w:tabs>
        <w:suppressAutoHyphens w:val="0"/>
        <w:ind w:left="426" w:hanging="426"/>
        <w:jc w:val="both"/>
        <w:rPr>
          <w:rFonts w:cs="Arial"/>
          <w:szCs w:val="22"/>
        </w:rPr>
      </w:pPr>
      <w:r w:rsidRPr="00C719CD">
        <w:rPr>
          <w:szCs w:val="22"/>
        </w:rPr>
        <w:t>Hallarse al corriente en el cumplimiento de las obligaciones tributarias y frente a la Seguridad Social impuestas por las disposiciones vigentes.</w:t>
      </w:r>
    </w:p>
    <w:p w14:paraId="4F348920" w14:textId="77777777" w:rsidR="003A7742" w:rsidRDefault="003A7742" w:rsidP="003A7742">
      <w:pPr>
        <w:widowControl/>
        <w:numPr>
          <w:ilvl w:val="0"/>
          <w:numId w:val="3"/>
        </w:numPr>
        <w:tabs>
          <w:tab w:val="clear" w:pos="720"/>
        </w:tabs>
        <w:suppressAutoHyphens w:val="0"/>
        <w:ind w:left="426"/>
        <w:jc w:val="both"/>
        <w:rPr>
          <w:szCs w:val="22"/>
        </w:rPr>
      </w:pPr>
      <w:r w:rsidRPr="00C719CD">
        <w:rPr>
          <w:szCs w:val="22"/>
        </w:rPr>
        <w:t>Hallarse al corriente de las obligaciones devengadas respecto de la Diputación, derivadas de cualquier ingreso de derecho público.</w:t>
      </w:r>
    </w:p>
    <w:p w14:paraId="054B6B97" w14:textId="59A1A27F" w:rsidR="00DB7223" w:rsidRPr="000A2C6C" w:rsidRDefault="007B5CA4" w:rsidP="007B5CA4">
      <w:pPr>
        <w:widowControl/>
        <w:numPr>
          <w:ilvl w:val="0"/>
          <w:numId w:val="3"/>
        </w:numPr>
        <w:tabs>
          <w:tab w:val="clear" w:pos="720"/>
        </w:tabs>
        <w:suppressAutoHyphens w:val="0"/>
        <w:ind w:left="426"/>
        <w:jc w:val="both"/>
        <w:rPr>
          <w:szCs w:val="22"/>
        </w:rPr>
      </w:pPr>
      <w:r>
        <w:rPr>
          <w:szCs w:val="22"/>
        </w:rPr>
        <w:t xml:space="preserve">Que en relación con los daños sufrido a percibido </w:t>
      </w:r>
      <w:r w:rsidR="00DA6267">
        <w:rPr>
          <w:szCs w:val="22"/>
        </w:rPr>
        <w:t xml:space="preserve">o solicitado </w:t>
      </w:r>
      <w:r>
        <w:rPr>
          <w:szCs w:val="22"/>
        </w:rPr>
        <w:t>las siguientes</w:t>
      </w:r>
      <w:r w:rsidR="00DA6267">
        <w:rPr>
          <w:szCs w:val="22"/>
        </w:rPr>
        <w:t xml:space="preserve"> subvenciones</w:t>
      </w:r>
      <w:r w:rsidR="00DB7223" w:rsidRPr="007B5CA4">
        <w:rPr>
          <w:rFonts w:cs="Arial"/>
          <w:kern w:val="2"/>
          <w:szCs w:val="22"/>
          <w:lang w:eastAsia="en-US"/>
        </w:rPr>
        <w:t>:</w:t>
      </w:r>
    </w:p>
    <w:p w14:paraId="7B4D4CC0" w14:textId="77777777" w:rsidR="000A2C6C" w:rsidRPr="007B5CA4" w:rsidRDefault="000A2C6C" w:rsidP="000A2C6C">
      <w:pPr>
        <w:widowControl/>
        <w:suppressAutoHyphens w:val="0"/>
        <w:ind w:left="426"/>
        <w:jc w:val="both"/>
        <w:rPr>
          <w:szCs w:val="22"/>
        </w:rPr>
      </w:pP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1276"/>
        <w:gridCol w:w="3812"/>
        <w:gridCol w:w="1716"/>
      </w:tblGrid>
      <w:tr w:rsidR="00DB7223" w:rsidRPr="00DB7223" w14:paraId="79B81855" w14:textId="77777777" w:rsidTr="00547137">
        <w:trPr>
          <w:trHeight w:val="390"/>
        </w:trPr>
        <w:tc>
          <w:tcPr>
            <w:tcW w:w="1276" w:type="dxa"/>
            <w:tcBorders>
              <w:top w:val="single" w:sz="4" w:space="0" w:color="auto"/>
              <w:left w:val="single" w:sz="4" w:space="0" w:color="auto"/>
              <w:bottom w:val="single" w:sz="4" w:space="0" w:color="auto"/>
              <w:right w:val="single" w:sz="4" w:space="0" w:color="auto"/>
            </w:tcBorders>
          </w:tcPr>
          <w:p w14:paraId="396B2A0A" w14:textId="77777777" w:rsidR="00DB7223" w:rsidRPr="00DB7223" w:rsidRDefault="00DB7223" w:rsidP="00A55E9D">
            <w:pPr>
              <w:spacing w:before="100" w:beforeAutospacing="1" w:after="100" w:afterAutospacing="1" w:line="276" w:lineRule="auto"/>
              <w:jc w:val="both"/>
              <w:rPr>
                <w:rFonts w:eastAsia="Calibri" w:cs="Arial"/>
                <w:kern w:val="2"/>
                <w:szCs w:val="22"/>
                <w:lang w:eastAsia="en-US"/>
              </w:rPr>
            </w:pPr>
            <w:r w:rsidRPr="00DB7223">
              <w:rPr>
                <w:rFonts w:cs="Arial"/>
                <w:kern w:val="2"/>
                <w:szCs w:val="22"/>
                <w:lang w:eastAsia="en-US"/>
              </w:rPr>
              <w:t>Solicitada</w:t>
            </w:r>
          </w:p>
        </w:tc>
        <w:tc>
          <w:tcPr>
            <w:tcW w:w="1276" w:type="dxa"/>
            <w:tcBorders>
              <w:top w:val="single" w:sz="4" w:space="0" w:color="auto"/>
              <w:left w:val="single" w:sz="4" w:space="0" w:color="auto"/>
              <w:bottom w:val="single" w:sz="4" w:space="0" w:color="auto"/>
              <w:right w:val="single" w:sz="4" w:space="0" w:color="auto"/>
            </w:tcBorders>
          </w:tcPr>
          <w:p w14:paraId="5F38A596" w14:textId="77777777" w:rsidR="00DB7223" w:rsidRPr="00DB7223" w:rsidRDefault="00DB7223" w:rsidP="00A55E9D">
            <w:pPr>
              <w:spacing w:before="100" w:beforeAutospacing="1" w:after="100" w:afterAutospacing="1" w:line="276" w:lineRule="auto"/>
              <w:jc w:val="both"/>
              <w:rPr>
                <w:rFonts w:eastAsia="Calibri" w:cs="Arial"/>
                <w:kern w:val="2"/>
                <w:szCs w:val="22"/>
                <w:lang w:eastAsia="en-US"/>
              </w:rPr>
            </w:pPr>
            <w:r w:rsidRPr="00DB7223">
              <w:rPr>
                <w:rFonts w:cs="Arial"/>
                <w:kern w:val="2"/>
                <w:szCs w:val="22"/>
                <w:lang w:eastAsia="en-US"/>
              </w:rPr>
              <w:t>Concedida</w:t>
            </w:r>
          </w:p>
        </w:tc>
        <w:tc>
          <w:tcPr>
            <w:tcW w:w="3812" w:type="dxa"/>
            <w:tcBorders>
              <w:top w:val="single" w:sz="4" w:space="0" w:color="auto"/>
              <w:left w:val="single" w:sz="4" w:space="0" w:color="auto"/>
              <w:bottom w:val="single" w:sz="4" w:space="0" w:color="auto"/>
              <w:right w:val="single" w:sz="4" w:space="0" w:color="auto"/>
            </w:tcBorders>
          </w:tcPr>
          <w:p w14:paraId="1B35512C" w14:textId="77777777" w:rsidR="00DB7223" w:rsidRPr="00DB7223" w:rsidRDefault="00DB7223" w:rsidP="00A55E9D">
            <w:pPr>
              <w:spacing w:before="100" w:beforeAutospacing="1" w:after="100" w:afterAutospacing="1" w:line="276" w:lineRule="auto"/>
              <w:ind w:left="1625"/>
              <w:jc w:val="both"/>
              <w:rPr>
                <w:rFonts w:eastAsia="Calibri" w:cs="Arial"/>
                <w:kern w:val="2"/>
                <w:szCs w:val="22"/>
                <w:lang w:eastAsia="en-US"/>
              </w:rPr>
            </w:pPr>
            <w:r w:rsidRPr="00DB7223">
              <w:rPr>
                <w:rFonts w:cs="Arial"/>
                <w:kern w:val="2"/>
                <w:szCs w:val="22"/>
                <w:lang w:eastAsia="en-US"/>
              </w:rPr>
              <w:t>Organismo</w:t>
            </w:r>
          </w:p>
        </w:tc>
        <w:tc>
          <w:tcPr>
            <w:tcW w:w="1716" w:type="dxa"/>
            <w:tcBorders>
              <w:top w:val="single" w:sz="4" w:space="0" w:color="auto"/>
              <w:left w:val="single" w:sz="4" w:space="0" w:color="auto"/>
              <w:bottom w:val="single" w:sz="4" w:space="0" w:color="auto"/>
              <w:right w:val="single" w:sz="4" w:space="0" w:color="auto"/>
            </w:tcBorders>
          </w:tcPr>
          <w:p w14:paraId="6777CB1D" w14:textId="77777777" w:rsidR="00DB7223" w:rsidRPr="00DB7223" w:rsidRDefault="00DB7223" w:rsidP="00A55E9D">
            <w:pPr>
              <w:spacing w:before="100" w:beforeAutospacing="1" w:after="100" w:afterAutospacing="1" w:line="276" w:lineRule="auto"/>
              <w:jc w:val="both"/>
              <w:rPr>
                <w:rFonts w:eastAsia="Calibri" w:cs="Arial"/>
                <w:kern w:val="2"/>
                <w:szCs w:val="22"/>
                <w:lang w:eastAsia="en-US"/>
              </w:rPr>
            </w:pPr>
            <w:r w:rsidRPr="00DB7223">
              <w:rPr>
                <w:rFonts w:cs="Arial"/>
                <w:kern w:val="2"/>
                <w:szCs w:val="22"/>
                <w:lang w:eastAsia="en-US"/>
              </w:rPr>
              <w:t xml:space="preserve">        Cantidad</w:t>
            </w:r>
          </w:p>
        </w:tc>
      </w:tr>
      <w:tr w:rsidR="00DB7223" w:rsidRPr="00DB7223" w14:paraId="277972A3" w14:textId="77777777" w:rsidTr="00547137">
        <w:trPr>
          <w:trHeight w:val="420"/>
        </w:trPr>
        <w:tc>
          <w:tcPr>
            <w:tcW w:w="1276" w:type="dxa"/>
            <w:tcBorders>
              <w:top w:val="single" w:sz="4" w:space="0" w:color="auto"/>
              <w:left w:val="single" w:sz="4" w:space="0" w:color="auto"/>
              <w:bottom w:val="single" w:sz="4" w:space="0" w:color="auto"/>
              <w:right w:val="single" w:sz="4" w:space="0" w:color="auto"/>
            </w:tcBorders>
            <w:vAlign w:val="center"/>
          </w:tcPr>
          <w:p w14:paraId="268A7E4D" w14:textId="77777777" w:rsidR="00DB7223" w:rsidRPr="00DB7223" w:rsidRDefault="00DB7223" w:rsidP="00A55E9D">
            <w:pPr>
              <w:spacing w:before="100" w:beforeAutospacing="1" w:after="100" w:afterAutospacing="1" w:line="276" w:lineRule="auto"/>
              <w:jc w:val="center"/>
              <w:rPr>
                <w:rFonts w:eastAsia="Calibri" w:cs="Arial"/>
                <w:b/>
                <w:kern w:val="2"/>
                <w:szCs w:val="22"/>
                <w:lang w:eastAsia="en-US"/>
              </w:rPr>
            </w:pPr>
            <w:r w:rsidRPr="00DB7223">
              <w:rPr>
                <w:rFonts w:cs="Arial"/>
                <w:kern w:val="2"/>
                <w:szCs w:val="22"/>
                <w:lang w:eastAsia="en-US"/>
              </w:rPr>
              <w:t>Si/No</w:t>
            </w:r>
          </w:p>
        </w:tc>
        <w:tc>
          <w:tcPr>
            <w:tcW w:w="1276" w:type="dxa"/>
            <w:tcBorders>
              <w:top w:val="single" w:sz="4" w:space="0" w:color="auto"/>
              <w:left w:val="single" w:sz="4" w:space="0" w:color="auto"/>
              <w:bottom w:val="single" w:sz="4" w:space="0" w:color="auto"/>
              <w:right w:val="single" w:sz="4" w:space="0" w:color="auto"/>
            </w:tcBorders>
            <w:vAlign w:val="center"/>
          </w:tcPr>
          <w:p w14:paraId="2A1C088C" w14:textId="77777777" w:rsidR="00DB7223" w:rsidRPr="00DB7223" w:rsidRDefault="00DB7223" w:rsidP="00A55E9D">
            <w:pPr>
              <w:spacing w:before="100" w:beforeAutospacing="1" w:after="100" w:afterAutospacing="1" w:line="276" w:lineRule="auto"/>
              <w:ind w:left="185"/>
              <w:jc w:val="center"/>
              <w:rPr>
                <w:rFonts w:eastAsia="Calibri" w:cs="Arial"/>
                <w:b/>
                <w:kern w:val="2"/>
                <w:szCs w:val="22"/>
                <w:lang w:eastAsia="en-US"/>
              </w:rPr>
            </w:pPr>
            <w:r w:rsidRPr="00DB7223">
              <w:rPr>
                <w:rFonts w:cs="Arial"/>
                <w:kern w:val="2"/>
                <w:szCs w:val="22"/>
                <w:lang w:eastAsia="en-US"/>
              </w:rPr>
              <w:t>Si/No</w:t>
            </w:r>
          </w:p>
        </w:tc>
        <w:tc>
          <w:tcPr>
            <w:tcW w:w="3812" w:type="dxa"/>
            <w:tcBorders>
              <w:top w:val="single" w:sz="4" w:space="0" w:color="auto"/>
              <w:left w:val="single" w:sz="4" w:space="0" w:color="auto"/>
              <w:bottom w:val="single" w:sz="4" w:space="0" w:color="auto"/>
              <w:right w:val="single" w:sz="4" w:space="0" w:color="auto"/>
            </w:tcBorders>
          </w:tcPr>
          <w:p w14:paraId="10809BA9" w14:textId="77777777" w:rsidR="00DB7223" w:rsidRPr="00DB7223" w:rsidRDefault="00DB7223" w:rsidP="00A55E9D">
            <w:pPr>
              <w:spacing w:before="100" w:beforeAutospacing="1" w:after="100" w:afterAutospacing="1" w:line="276" w:lineRule="auto"/>
              <w:ind w:left="430"/>
              <w:jc w:val="both"/>
              <w:rPr>
                <w:rFonts w:eastAsia="Calibri" w:cs="Arial"/>
                <w:b/>
                <w:kern w:val="2"/>
                <w:szCs w:val="22"/>
                <w:lang w:eastAsia="en-US"/>
              </w:rPr>
            </w:pPr>
          </w:p>
        </w:tc>
        <w:tc>
          <w:tcPr>
            <w:tcW w:w="1716" w:type="dxa"/>
            <w:tcBorders>
              <w:top w:val="single" w:sz="4" w:space="0" w:color="auto"/>
              <w:left w:val="single" w:sz="4" w:space="0" w:color="auto"/>
              <w:bottom w:val="single" w:sz="4" w:space="0" w:color="auto"/>
              <w:right w:val="single" w:sz="4" w:space="0" w:color="auto"/>
            </w:tcBorders>
          </w:tcPr>
          <w:p w14:paraId="30E049BC" w14:textId="77777777" w:rsidR="00DB7223" w:rsidRPr="00DB7223" w:rsidRDefault="00DB7223" w:rsidP="00A55E9D">
            <w:pPr>
              <w:spacing w:before="100" w:beforeAutospacing="1" w:after="100" w:afterAutospacing="1" w:line="276" w:lineRule="auto"/>
              <w:ind w:left="430"/>
              <w:jc w:val="both"/>
              <w:rPr>
                <w:rFonts w:eastAsia="Calibri" w:cs="Arial"/>
                <w:b/>
                <w:kern w:val="2"/>
                <w:szCs w:val="22"/>
                <w:lang w:eastAsia="en-US"/>
              </w:rPr>
            </w:pPr>
          </w:p>
        </w:tc>
      </w:tr>
      <w:tr w:rsidR="00DB7223" w:rsidRPr="00DB7223" w14:paraId="01C6D5C9" w14:textId="77777777" w:rsidTr="00547137">
        <w:trPr>
          <w:trHeight w:val="456"/>
        </w:trPr>
        <w:tc>
          <w:tcPr>
            <w:tcW w:w="1276" w:type="dxa"/>
            <w:tcBorders>
              <w:top w:val="single" w:sz="4" w:space="0" w:color="auto"/>
              <w:left w:val="single" w:sz="4" w:space="0" w:color="auto"/>
              <w:bottom w:val="single" w:sz="4" w:space="0" w:color="auto"/>
              <w:right w:val="single" w:sz="4" w:space="0" w:color="auto"/>
            </w:tcBorders>
            <w:vAlign w:val="center"/>
          </w:tcPr>
          <w:p w14:paraId="792F99AC" w14:textId="77777777" w:rsidR="00DB7223" w:rsidRPr="00DB7223" w:rsidRDefault="00DB7223" w:rsidP="00A55E9D">
            <w:pPr>
              <w:spacing w:before="100" w:beforeAutospacing="1" w:after="100" w:afterAutospacing="1" w:line="276" w:lineRule="auto"/>
              <w:jc w:val="center"/>
              <w:rPr>
                <w:rFonts w:eastAsia="Calibri" w:cs="Arial"/>
                <w:kern w:val="2"/>
                <w:szCs w:val="22"/>
                <w:lang w:eastAsia="en-US"/>
              </w:rPr>
            </w:pPr>
            <w:r w:rsidRPr="00DB7223">
              <w:rPr>
                <w:rFonts w:cs="Arial"/>
                <w:kern w:val="2"/>
                <w:szCs w:val="22"/>
                <w:lang w:eastAsia="en-US"/>
              </w:rPr>
              <w:t>Si/No</w:t>
            </w:r>
          </w:p>
        </w:tc>
        <w:tc>
          <w:tcPr>
            <w:tcW w:w="1276" w:type="dxa"/>
            <w:tcBorders>
              <w:top w:val="single" w:sz="4" w:space="0" w:color="auto"/>
              <w:left w:val="single" w:sz="4" w:space="0" w:color="auto"/>
              <w:bottom w:val="single" w:sz="4" w:space="0" w:color="auto"/>
              <w:right w:val="single" w:sz="4" w:space="0" w:color="auto"/>
            </w:tcBorders>
            <w:vAlign w:val="center"/>
          </w:tcPr>
          <w:p w14:paraId="3227601C" w14:textId="77777777" w:rsidR="00DB7223" w:rsidRPr="00DB7223" w:rsidRDefault="00DB7223" w:rsidP="00A55E9D">
            <w:pPr>
              <w:spacing w:before="100" w:beforeAutospacing="1" w:after="100" w:afterAutospacing="1" w:line="276" w:lineRule="auto"/>
              <w:ind w:left="185"/>
              <w:jc w:val="center"/>
              <w:rPr>
                <w:rFonts w:eastAsia="Calibri" w:cs="Arial"/>
                <w:b/>
                <w:kern w:val="2"/>
                <w:szCs w:val="22"/>
                <w:lang w:eastAsia="en-US"/>
              </w:rPr>
            </w:pPr>
            <w:r w:rsidRPr="00DB7223">
              <w:rPr>
                <w:rFonts w:cs="Arial"/>
                <w:kern w:val="2"/>
                <w:szCs w:val="22"/>
                <w:lang w:eastAsia="en-US"/>
              </w:rPr>
              <w:t>Si/No</w:t>
            </w:r>
          </w:p>
        </w:tc>
        <w:tc>
          <w:tcPr>
            <w:tcW w:w="3812" w:type="dxa"/>
            <w:tcBorders>
              <w:top w:val="single" w:sz="4" w:space="0" w:color="auto"/>
              <w:left w:val="single" w:sz="4" w:space="0" w:color="auto"/>
              <w:bottom w:val="single" w:sz="4" w:space="0" w:color="auto"/>
              <w:right w:val="single" w:sz="4" w:space="0" w:color="auto"/>
            </w:tcBorders>
          </w:tcPr>
          <w:p w14:paraId="2B9ED921" w14:textId="77777777" w:rsidR="00DB7223" w:rsidRPr="00DB7223" w:rsidRDefault="00DB7223" w:rsidP="00A55E9D">
            <w:pPr>
              <w:spacing w:before="100" w:beforeAutospacing="1" w:after="100" w:afterAutospacing="1" w:line="276" w:lineRule="auto"/>
              <w:ind w:left="1625"/>
              <w:jc w:val="both"/>
              <w:rPr>
                <w:rFonts w:eastAsia="Calibri" w:cs="Arial"/>
                <w:b/>
                <w:kern w:val="2"/>
                <w:szCs w:val="22"/>
                <w:lang w:eastAsia="en-US"/>
              </w:rPr>
            </w:pPr>
          </w:p>
        </w:tc>
        <w:tc>
          <w:tcPr>
            <w:tcW w:w="1716" w:type="dxa"/>
            <w:tcBorders>
              <w:top w:val="single" w:sz="4" w:space="0" w:color="auto"/>
              <w:left w:val="single" w:sz="4" w:space="0" w:color="auto"/>
              <w:bottom w:val="single" w:sz="4" w:space="0" w:color="auto"/>
              <w:right w:val="single" w:sz="4" w:space="0" w:color="auto"/>
            </w:tcBorders>
          </w:tcPr>
          <w:p w14:paraId="07FCA15B" w14:textId="77777777" w:rsidR="00DB7223" w:rsidRPr="00DB7223" w:rsidRDefault="00DB7223" w:rsidP="00A55E9D">
            <w:pPr>
              <w:spacing w:before="100" w:beforeAutospacing="1" w:after="100" w:afterAutospacing="1" w:line="276" w:lineRule="auto"/>
              <w:ind w:left="1625"/>
              <w:jc w:val="both"/>
              <w:rPr>
                <w:rFonts w:eastAsia="Calibri" w:cs="Arial"/>
                <w:b/>
                <w:kern w:val="2"/>
                <w:szCs w:val="22"/>
                <w:lang w:eastAsia="en-US"/>
              </w:rPr>
            </w:pPr>
          </w:p>
        </w:tc>
      </w:tr>
    </w:tbl>
    <w:p w14:paraId="44043C90" w14:textId="77777777" w:rsidR="00DB7223" w:rsidRPr="00A440F6" w:rsidRDefault="00DB7223" w:rsidP="00A440F6">
      <w:pPr>
        <w:spacing w:before="100" w:beforeAutospacing="1" w:after="100" w:afterAutospacing="1"/>
        <w:jc w:val="both"/>
        <w:rPr>
          <w:rFonts w:cs="Arial"/>
          <w:kern w:val="2"/>
          <w:szCs w:val="22"/>
          <w:lang w:eastAsia="en-US"/>
        </w:rPr>
      </w:pPr>
    </w:p>
    <w:bookmarkEnd w:id="6"/>
    <w:p w14:paraId="3E5ED4EE" w14:textId="77777777" w:rsidR="003A7742" w:rsidRPr="00A440F6" w:rsidRDefault="003A7742" w:rsidP="003A7742">
      <w:pPr>
        <w:ind w:left="426" w:hanging="426"/>
        <w:jc w:val="center"/>
        <w:rPr>
          <w:rFonts w:cs="Arial"/>
          <w:b/>
          <w:szCs w:val="22"/>
          <w:u w:val="single"/>
        </w:rPr>
      </w:pPr>
      <w:r w:rsidRPr="00A440F6">
        <w:rPr>
          <w:rFonts w:cs="Arial"/>
          <w:b/>
          <w:szCs w:val="22"/>
          <w:u w:val="single"/>
        </w:rPr>
        <w:t>SE COMPROMETE</w:t>
      </w:r>
    </w:p>
    <w:p w14:paraId="571B877A" w14:textId="77777777" w:rsidR="003A7742" w:rsidRPr="0029418B" w:rsidRDefault="003A7742" w:rsidP="003A7742">
      <w:pPr>
        <w:ind w:left="426" w:hanging="426"/>
        <w:jc w:val="center"/>
        <w:rPr>
          <w:rFonts w:cs="Arial"/>
          <w:sz w:val="20"/>
          <w:szCs w:val="20"/>
        </w:rPr>
      </w:pPr>
    </w:p>
    <w:p w14:paraId="56292511" w14:textId="77777777" w:rsidR="003A7742" w:rsidRPr="00C719CD" w:rsidRDefault="003A7742" w:rsidP="003A7742">
      <w:pPr>
        <w:widowControl/>
        <w:numPr>
          <w:ilvl w:val="0"/>
          <w:numId w:val="3"/>
        </w:numPr>
        <w:tabs>
          <w:tab w:val="clear" w:pos="720"/>
          <w:tab w:val="num" w:pos="0"/>
        </w:tabs>
        <w:suppressAutoHyphens w:val="0"/>
        <w:ind w:left="426" w:hanging="426"/>
        <w:jc w:val="both"/>
        <w:rPr>
          <w:rFonts w:cs="Arial"/>
          <w:szCs w:val="22"/>
        </w:rPr>
      </w:pPr>
      <w:r w:rsidRPr="00C719CD">
        <w:rPr>
          <w:rFonts w:cs="Arial"/>
          <w:szCs w:val="22"/>
        </w:rPr>
        <w:lastRenderedPageBreak/>
        <w:t>A comunicar a la Diputación Provincial cualquier solicitud, concesión y/o pago que se produzca con posterioridad a la presente solicitud.</w:t>
      </w:r>
    </w:p>
    <w:p w14:paraId="037FDD8A" w14:textId="77777777" w:rsidR="003A7742" w:rsidRPr="00C719CD" w:rsidRDefault="003A7742" w:rsidP="003A7742">
      <w:pPr>
        <w:widowControl/>
        <w:numPr>
          <w:ilvl w:val="0"/>
          <w:numId w:val="3"/>
        </w:numPr>
        <w:tabs>
          <w:tab w:val="clear" w:pos="720"/>
          <w:tab w:val="num" w:pos="0"/>
        </w:tabs>
        <w:suppressAutoHyphens w:val="0"/>
        <w:ind w:left="426" w:hanging="426"/>
        <w:jc w:val="both"/>
        <w:rPr>
          <w:rFonts w:cs="Arial"/>
          <w:szCs w:val="22"/>
        </w:rPr>
      </w:pPr>
      <w:r w:rsidRPr="00C719CD">
        <w:rPr>
          <w:rFonts w:cs="Arial"/>
          <w:szCs w:val="22"/>
        </w:rPr>
        <w:t xml:space="preserve">A cumplir las obligaciones establecidas en la presente convocatoria. </w:t>
      </w:r>
    </w:p>
    <w:p w14:paraId="5B629ADF" w14:textId="1CE7BF2D" w:rsidR="003A7742" w:rsidRPr="00C719CD" w:rsidRDefault="003A7742" w:rsidP="003A7742">
      <w:pPr>
        <w:widowControl/>
        <w:numPr>
          <w:ilvl w:val="0"/>
          <w:numId w:val="46"/>
        </w:numPr>
        <w:tabs>
          <w:tab w:val="clear" w:pos="720"/>
        </w:tabs>
        <w:suppressAutoHyphens w:val="0"/>
        <w:ind w:left="426"/>
        <w:jc w:val="both"/>
        <w:rPr>
          <w:szCs w:val="22"/>
        </w:rPr>
      </w:pPr>
      <w:r w:rsidRPr="003F36A9">
        <w:rPr>
          <w:szCs w:val="22"/>
        </w:rPr>
        <w:t>A destinar el importe de la subvención</w:t>
      </w:r>
      <w:r w:rsidRPr="00C719CD">
        <w:rPr>
          <w:szCs w:val="22"/>
        </w:rPr>
        <w:t xml:space="preserve"> </w:t>
      </w:r>
      <w:r w:rsidR="0013020B">
        <w:rPr>
          <w:szCs w:val="22"/>
        </w:rPr>
        <w:t>a</w:t>
      </w:r>
      <w:r w:rsidRPr="00C719CD">
        <w:rPr>
          <w:szCs w:val="22"/>
        </w:rPr>
        <w:t xml:space="preserve"> gastos </w:t>
      </w:r>
      <w:r w:rsidR="002207A2">
        <w:rPr>
          <w:szCs w:val="22"/>
        </w:rPr>
        <w:t>amparados en la convocatoria</w:t>
      </w:r>
      <w:r w:rsidRPr="00C719CD">
        <w:rPr>
          <w:szCs w:val="22"/>
        </w:rPr>
        <w:t>.</w:t>
      </w:r>
    </w:p>
    <w:p w14:paraId="70DC4F80" w14:textId="77777777" w:rsidR="003A7742" w:rsidRPr="00C719CD" w:rsidRDefault="003A7742" w:rsidP="003A7742">
      <w:pPr>
        <w:widowControl/>
        <w:numPr>
          <w:ilvl w:val="0"/>
          <w:numId w:val="46"/>
        </w:numPr>
        <w:tabs>
          <w:tab w:val="clear" w:pos="720"/>
        </w:tabs>
        <w:suppressAutoHyphens w:val="0"/>
        <w:ind w:left="426"/>
        <w:jc w:val="both"/>
        <w:rPr>
          <w:szCs w:val="22"/>
        </w:rPr>
      </w:pPr>
      <w:r w:rsidRPr="00C719CD">
        <w:rPr>
          <w:szCs w:val="22"/>
        </w:rPr>
        <w:t>A poner a disposición de la Diputación Provincial de Guadalajara la documentación que pueda ésta solicitar o demandar como comprobante del gasto y de cualquier otra que considere necesario.</w:t>
      </w:r>
    </w:p>
    <w:p w14:paraId="4EE2D052" w14:textId="77777777" w:rsidR="003A7742" w:rsidRDefault="003A7742" w:rsidP="003A7742">
      <w:pPr>
        <w:spacing w:before="100" w:beforeAutospacing="1" w:after="100" w:afterAutospacing="1"/>
        <w:ind w:firstLine="426"/>
        <w:jc w:val="both"/>
        <w:rPr>
          <w:rFonts w:cs="Arial"/>
          <w:kern w:val="2"/>
          <w:sz w:val="20"/>
          <w:szCs w:val="20"/>
          <w:lang w:eastAsia="en-US"/>
        </w:rPr>
      </w:pPr>
    </w:p>
    <w:p w14:paraId="6E5EA623" w14:textId="77777777" w:rsidR="003A7742" w:rsidRPr="00E84E5F" w:rsidRDefault="003A7742" w:rsidP="003A7742">
      <w:pPr>
        <w:spacing w:before="100" w:beforeAutospacing="1" w:after="100" w:afterAutospacing="1"/>
        <w:ind w:firstLine="426"/>
        <w:jc w:val="center"/>
        <w:rPr>
          <w:rFonts w:cs="Arial"/>
          <w:b/>
          <w:bCs/>
          <w:kern w:val="2"/>
          <w:sz w:val="20"/>
          <w:szCs w:val="20"/>
          <w:lang w:eastAsia="en-US"/>
        </w:rPr>
      </w:pPr>
      <w:r w:rsidRPr="00E84E5F">
        <w:rPr>
          <w:rFonts w:cs="Arial"/>
          <w:b/>
          <w:bCs/>
          <w:kern w:val="2"/>
          <w:sz w:val="20"/>
          <w:szCs w:val="20"/>
          <w:lang w:eastAsia="en-US"/>
        </w:rPr>
        <w:t>DOCUMENTACION OBLIGATORIA A PRESENTAR</w:t>
      </w:r>
    </w:p>
    <w:p w14:paraId="650D91E4" w14:textId="77777777" w:rsidR="008F39F9" w:rsidRPr="00E63FD7" w:rsidRDefault="008F39F9" w:rsidP="008F39F9">
      <w:pPr>
        <w:widowControl/>
        <w:shd w:val="clear" w:color="auto" w:fill="FFFFFF"/>
        <w:suppressAutoHyphens w:val="0"/>
        <w:ind w:left="426"/>
        <w:rPr>
          <w:rFonts w:eastAsia="Times New Roman" w:cs="Arial"/>
          <w:b/>
          <w:bCs/>
          <w:color w:val="222222"/>
          <w:kern w:val="0"/>
          <w:szCs w:val="22"/>
        </w:rPr>
      </w:pPr>
    </w:p>
    <w:p w14:paraId="33A02FAA" w14:textId="2C5C1E92" w:rsidR="008F39F9" w:rsidRPr="00E63FD7" w:rsidRDefault="008F39F9" w:rsidP="008F39F9">
      <w:pPr>
        <w:widowControl/>
        <w:shd w:val="clear" w:color="auto" w:fill="FFFFFF"/>
        <w:suppressAutoHyphens w:val="0"/>
        <w:ind w:left="426"/>
        <w:rPr>
          <w:rFonts w:eastAsia="Times New Roman" w:cs="Arial"/>
          <w:color w:val="222222"/>
          <w:kern w:val="0"/>
          <w:szCs w:val="22"/>
        </w:rPr>
      </w:pPr>
      <w:r w:rsidRPr="00E63FD7">
        <w:rPr>
          <w:rFonts w:eastAsia="Times New Roman" w:cs="Arial"/>
          <w:b/>
          <w:bCs/>
          <w:color w:val="222222"/>
          <w:kern w:val="0"/>
          <w:szCs w:val="22"/>
        </w:rPr>
        <w:t xml:space="preserve">a) </w:t>
      </w:r>
      <w:r w:rsidRPr="00E63FD7">
        <w:rPr>
          <w:rFonts w:eastAsia="Times New Roman" w:cs="Arial"/>
          <w:color w:val="222222"/>
          <w:kern w:val="0"/>
          <w:szCs w:val="22"/>
        </w:rPr>
        <w:t>DNI o NIF del solicitante.</w:t>
      </w:r>
    </w:p>
    <w:p w14:paraId="2351494D" w14:textId="77777777" w:rsidR="008F39F9" w:rsidRPr="00FF4A54" w:rsidRDefault="008F39F9" w:rsidP="008F39F9">
      <w:pPr>
        <w:widowControl/>
        <w:shd w:val="clear" w:color="auto" w:fill="FFFFFF"/>
        <w:suppressAutoHyphens w:val="0"/>
        <w:ind w:left="426"/>
        <w:rPr>
          <w:rFonts w:eastAsia="Times New Roman" w:cs="Arial"/>
          <w:kern w:val="0"/>
          <w:szCs w:val="22"/>
        </w:rPr>
      </w:pPr>
      <w:r>
        <w:rPr>
          <w:rFonts w:eastAsia="Times New Roman" w:cs="Arial"/>
          <w:b/>
          <w:bCs/>
          <w:color w:val="222222"/>
          <w:kern w:val="0"/>
          <w:szCs w:val="22"/>
        </w:rPr>
        <w:t>b)</w:t>
      </w:r>
      <w:r>
        <w:rPr>
          <w:rFonts w:eastAsia="Times New Roman" w:cs="Arial"/>
          <w:b/>
          <w:bCs/>
          <w:color w:val="00B050"/>
          <w:kern w:val="0"/>
          <w:szCs w:val="22"/>
        </w:rPr>
        <w:t xml:space="preserve"> </w:t>
      </w:r>
      <w:r w:rsidRPr="005265C9">
        <w:rPr>
          <w:rFonts w:eastAsia="Times New Roman" w:cs="Arial"/>
          <w:kern w:val="0"/>
          <w:szCs w:val="22"/>
        </w:rPr>
        <w:t>DNI del representante</w:t>
      </w:r>
    </w:p>
    <w:p w14:paraId="0075DFD3" w14:textId="77777777" w:rsidR="008F39F9" w:rsidRDefault="008F39F9" w:rsidP="008F39F9">
      <w:pPr>
        <w:widowControl/>
        <w:shd w:val="clear" w:color="auto" w:fill="FFFFFF"/>
        <w:suppressAutoHyphens w:val="0"/>
        <w:ind w:left="426"/>
        <w:rPr>
          <w:rFonts w:eastAsia="Times New Roman" w:cs="Arial"/>
          <w:color w:val="222222"/>
          <w:kern w:val="0"/>
          <w:szCs w:val="22"/>
        </w:rPr>
      </w:pPr>
      <w:r>
        <w:rPr>
          <w:rFonts w:eastAsia="Times New Roman" w:cs="Arial"/>
          <w:b/>
          <w:bCs/>
          <w:color w:val="222222"/>
          <w:kern w:val="0"/>
          <w:szCs w:val="22"/>
        </w:rPr>
        <w:t>c</w:t>
      </w:r>
      <w:r w:rsidRPr="00352A85">
        <w:rPr>
          <w:rFonts w:eastAsia="Times New Roman" w:cs="Arial"/>
          <w:b/>
          <w:bCs/>
          <w:color w:val="222222"/>
          <w:kern w:val="0"/>
          <w:szCs w:val="22"/>
        </w:rPr>
        <w:t>)</w:t>
      </w:r>
      <w:r>
        <w:rPr>
          <w:rFonts w:eastAsia="Times New Roman" w:cs="Arial"/>
          <w:b/>
          <w:bCs/>
          <w:color w:val="222222"/>
          <w:kern w:val="0"/>
          <w:szCs w:val="22"/>
        </w:rPr>
        <w:t xml:space="preserve"> </w:t>
      </w:r>
      <w:r w:rsidRPr="00352A85">
        <w:rPr>
          <w:rFonts w:eastAsia="Times New Roman" w:cs="Arial"/>
          <w:color w:val="222222"/>
          <w:kern w:val="0"/>
          <w:szCs w:val="22"/>
        </w:rPr>
        <w:t>Poder bastante en derecho, u otro documento de valor probatorio equivalente, que acredite las facultades de representación del firmante de la solicitud para actuar en nombre de la persona jurídica solicitante.</w:t>
      </w:r>
    </w:p>
    <w:p w14:paraId="5178454F" w14:textId="77777777" w:rsidR="008F39F9" w:rsidRPr="006E6FF9" w:rsidRDefault="008F39F9" w:rsidP="008F39F9">
      <w:pPr>
        <w:widowControl/>
        <w:shd w:val="clear" w:color="auto" w:fill="FFFFFF"/>
        <w:suppressAutoHyphens w:val="0"/>
        <w:ind w:left="426"/>
        <w:rPr>
          <w:rFonts w:eastAsia="Times New Roman" w:cs="Arial"/>
          <w:kern w:val="0"/>
          <w:szCs w:val="22"/>
        </w:rPr>
      </w:pPr>
      <w:r>
        <w:rPr>
          <w:rFonts w:eastAsia="Times New Roman" w:cs="Arial"/>
          <w:b/>
          <w:bCs/>
          <w:color w:val="222222"/>
          <w:kern w:val="0"/>
          <w:szCs w:val="22"/>
        </w:rPr>
        <w:t>e</w:t>
      </w:r>
      <w:r w:rsidRPr="006E6FF9">
        <w:rPr>
          <w:rFonts w:eastAsia="Times New Roman" w:cs="Arial"/>
          <w:b/>
          <w:bCs/>
          <w:color w:val="222222"/>
          <w:kern w:val="0"/>
          <w:szCs w:val="22"/>
        </w:rPr>
        <w:t xml:space="preserve">) </w:t>
      </w:r>
      <w:r w:rsidRPr="00E869ED">
        <w:rPr>
          <w:rFonts w:eastAsia="Times New Roman" w:cs="Arial"/>
          <w:color w:val="222222"/>
          <w:kern w:val="0"/>
          <w:szCs w:val="22"/>
        </w:rPr>
        <w:t xml:space="preserve">Certificado municipal donde se señale el día y el fenómeno meteorológico que acaecido en el municipio, y </w:t>
      </w:r>
      <w:r>
        <w:rPr>
          <w:rFonts w:eastAsia="Times New Roman" w:cs="Arial"/>
          <w:color w:val="222222"/>
          <w:kern w:val="0"/>
          <w:szCs w:val="22"/>
        </w:rPr>
        <w:t>la existencia de daños en la vivienda</w:t>
      </w:r>
      <w:r w:rsidRPr="00E869ED">
        <w:rPr>
          <w:rFonts w:eastAsia="Times New Roman" w:cs="Arial"/>
          <w:color w:val="222222"/>
          <w:kern w:val="0"/>
          <w:szCs w:val="22"/>
        </w:rPr>
        <w:t>.</w:t>
      </w:r>
    </w:p>
    <w:p w14:paraId="0E07BACC" w14:textId="77777777" w:rsidR="008F39F9" w:rsidRPr="007D08A9" w:rsidRDefault="008F39F9" w:rsidP="008F39F9">
      <w:pPr>
        <w:widowControl/>
        <w:shd w:val="clear" w:color="auto" w:fill="FFFFFF"/>
        <w:suppressAutoHyphens w:val="0"/>
        <w:ind w:left="426"/>
        <w:rPr>
          <w:rFonts w:eastAsia="Times New Roman" w:cs="Arial"/>
          <w:color w:val="222222"/>
          <w:kern w:val="0"/>
          <w:szCs w:val="22"/>
        </w:rPr>
      </w:pPr>
      <w:r>
        <w:rPr>
          <w:rFonts w:eastAsia="Times New Roman" w:cs="Arial"/>
          <w:b/>
          <w:bCs/>
          <w:color w:val="222222"/>
          <w:kern w:val="0"/>
          <w:szCs w:val="22"/>
        </w:rPr>
        <w:t>f</w:t>
      </w:r>
      <w:r w:rsidRPr="007D08A9">
        <w:rPr>
          <w:rFonts w:eastAsia="Times New Roman" w:cs="Arial"/>
          <w:b/>
          <w:bCs/>
          <w:color w:val="222222"/>
          <w:kern w:val="0"/>
          <w:szCs w:val="22"/>
        </w:rPr>
        <w:t xml:space="preserve">) </w:t>
      </w:r>
      <w:r w:rsidRPr="007D08A9">
        <w:rPr>
          <w:rFonts w:eastAsia="Times New Roman" w:cs="Arial"/>
          <w:color w:val="222222"/>
          <w:kern w:val="0"/>
          <w:szCs w:val="22"/>
        </w:rPr>
        <w:t>Ficha de tercero.</w:t>
      </w:r>
    </w:p>
    <w:p w14:paraId="5995E871" w14:textId="6660D8FA" w:rsidR="008F39F9" w:rsidRDefault="008F39F9" w:rsidP="008F39F9">
      <w:pPr>
        <w:widowControl/>
        <w:shd w:val="clear" w:color="auto" w:fill="FFFFFF"/>
        <w:suppressAutoHyphens w:val="0"/>
        <w:ind w:left="426"/>
        <w:rPr>
          <w:rFonts w:eastAsia="Times New Roman" w:cs="Arial"/>
          <w:color w:val="222222"/>
          <w:kern w:val="0"/>
          <w:szCs w:val="22"/>
        </w:rPr>
      </w:pPr>
      <w:r>
        <w:rPr>
          <w:rFonts w:eastAsia="Times New Roman" w:cs="Arial"/>
          <w:b/>
          <w:bCs/>
          <w:color w:val="222222"/>
          <w:kern w:val="0"/>
          <w:szCs w:val="22"/>
        </w:rPr>
        <w:t>g</w:t>
      </w:r>
      <w:r w:rsidRPr="00FE5455">
        <w:rPr>
          <w:rFonts w:eastAsia="Times New Roman" w:cs="Arial"/>
          <w:color w:val="222222"/>
          <w:kern w:val="0"/>
          <w:szCs w:val="22"/>
        </w:rPr>
        <w:t xml:space="preserve">) </w:t>
      </w:r>
      <w:r w:rsidRPr="005265C9">
        <w:rPr>
          <w:rFonts w:eastAsia="Times New Roman" w:cs="Arial"/>
          <w:kern w:val="0"/>
          <w:szCs w:val="22"/>
        </w:rPr>
        <w:t>Certificados de estar al corriente de obligaciones tributarias y con la seguridad social</w:t>
      </w:r>
      <w:r>
        <w:rPr>
          <w:rFonts w:eastAsia="Times New Roman" w:cs="Arial"/>
          <w:color w:val="222222"/>
          <w:kern w:val="0"/>
          <w:szCs w:val="22"/>
        </w:rPr>
        <w:t xml:space="preserve">, en caso de </w:t>
      </w:r>
      <w:r w:rsidR="00266BB1">
        <w:rPr>
          <w:rFonts w:eastAsia="Times New Roman" w:cs="Arial"/>
          <w:color w:val="222222"/>
          <w:kern w:val="0"/>
          <w:szCs w:val="22"/>
        </w:rPr>
        <w:t xml:space="preserve">solicitar </w:t>
      </w:r>
      <w:r>
        <w:rPr>
          <w:rFonts w:eastAsia="Times New Roman" w:cs="Arial"/>
          <w:color w:val="222222"/>
          <w:kern w:val="0"/>
          <w:szCs w:val="22"/>
        </w:rPr>
        <w:t>subvenciones superiores a 3.000 euros</w:t>
      </w:r>
      <w:r w:rsidRPr="00FE5455">
        <w:rPr>
          <w:rFonts w:eastAsia="Times New Roman" w:cs="Arial"/>
          <w:color w:val="222222"/>
          <w:kern w:val="0"/>
          <w:szCs w:val="22"/>
        </w:rPr>
        <w:t xml:space="preserve"> </w:t>
      </w:r>
    </w:p>
    <w:p w14:paraId="67032A10" w14:textId="2C70CBF5" w:rsidR="008F39F9" w:rsidRPr="00352A85" w:rsidRDefault="008F39F9" w:rsidP="008F39F9">
      <w:pPr>
        <w:widowControl/>
        <w:shd w:val="clear" w:color="auto" w:fill="FFFFFF"/>
        <w:suppressAutoHyphens w:val="0"/>
        <w:ind w:left="426"/>
        <w:rPr>
          <w:rFonts w:eastAsia="Times New Roman" w:cs="Arial"/>
          <w:color w:val="222222"/>
          <w:kern w:val="0"/>
          <w:szCs w:val="22"/>
        </w:rPr>
      </w:pPr>
      <w:r>
        <w:rPr>
          <w:rFonts w:eastAsia="Times New Roman" w:cs="Arial"/>
          <w:color w:val="222222"/>
          <w:kern w:val="0"/>
          <w:szCs w:val="22"/>
        </w:rPr>
        <w:t>.</w:t>
      </w:r>
    </w:p>
    <w:p w14:paraId="7642368F" w14:textId="05770E1C" w:rsidR="003A7742" w:rsidRDefault="003A7742" w:rsidP="00266BB1">
      <w:pPr>
        <w:pStyle w:val="Prrafodelista"/>
        <w:spacing w:before="100" w:beforeAutospacing="1" w:after="100" w:afterAutospacing="1"/>
        <w:ind w:left="426"/>
        <w:rPr>
          <w:rFonts w:ascii="Arial" w:hAnsi="Arial" w:cs="Arial"/>
          <w:kern w:val="2"/>
          <w:sz w:val="22"/>
          <w:szCs w:val="22"/>
          <w:lang w:eastAsia="en-US"/>
        </w:rPr>
      </w:pPr>
      <w:r>
        <w:rPr>
          <w:rFonts w:ascii="Arial" w:hAnsi="Arial" w:cs="Arial"/>
          <w:kern w:val="2"/>
          <w:sz w:val="22"/>
          <w:szCs w:val="22"/>
          <w:lang w:eastAsia="en-US"/>
        </w:rPr>
        <w:t>Las solicitudes se presentarán</w:t>
      </w:r>
      <w:r w:rsidR="00266BB1">
        <w:rPr>
          <w:rFonts w:ascii="Arial" w:hAnsi="Arial" w:cs="Arial"/>
          <w:kern w:val="2"/>
          <w:sz w:val="22"/>
          <w:szCs w:val="22"/>
          <w:lang w:eastAsia="en-US"/>
        </w:rPr>
        <w:t>, preferentemente</w:t>
      </w:r>
      <w:r>
        <w:rPr>
          <w:rFonts w:ascii="Arial" w:hAnsi="Arial" w:cs="Arial"/>
          <w:kern w:val="2"/>
          <w:sz w:val="22"/>
          <w:szCs w:val="22"/>
          <w:lang w:eastAsia="en-US"/>
        </w:rPr>
        <w:t xml:space="preserve"> en la Sede electrónica de la Diputación Provincial de Guadalajara</w:t>
      </w:r>
      <w:r w:rsidR="00066350">
        <w:rPr>
          <w:rFonts w:ascii="Arial" w:hAnsi="Arial" w:cs="Arial"/>
          <w:kern w:val="2"/>
          <w:sz w:val="22"/>
          <w:szCs w:val="22"/>
          <w:lang w:eastAsia="en-US"/>
        </w:rPr>
        <w:t>, en nombre propio mediante certificado personal o acreditando representación</w:t>
      </w:r>
    </w:p>
    <w:p w14:paraId="6534015C" w14:textId="77777777" w:rsidR="003A7742" w:rsidRPr="00E84E5F" w:rsidRDefault="003A7742" w:rsidP="003A7742">
      <w:pPr>
        <w:pStyle w:val="Prrafodelista"/>
        <w:spacing w:before="100" w:beforeAutospacing="1" w:after="100" w:afterAutospacing="1"/>
        <w:ind w:left="426"/>
        <w:rPr>
          <w:rFonts w:ascii="Arial" w:hAnsi="Arial" w:cs="Arial"/>
          <w:kern w:val="2"/>
          <w:sz w:val="22"/>
          <w:szCs w:val="22"/>
          <w:lang w:eastAsia="en-US"/>
        </w:rPr>
      </w:pPr>
      <w:hyperlink r:id="rId10" w:history="1">
        <w:r w:rsidRPr="00635EBF">
          <w:rPr>
            <w:rStyle w:val="Hipervnculo"/>
            <w:rFonts w:ascii="Arial" w:hAnsi="Arial" w:cs="Arial"/>
            <w:kern w:val="2"/>
            <w:sz w:val="22"/>
            <w:szCs w:val="22"/>
            <w:lang w:eastAsia="en-US"/>
          </w:rPr>
          <w:t>https://dguadalajara.sedelectronica.es/info.0</w:t>
        </w:r>
      </w:hyperlink>
    </w:p>
    <w:p w14:paraId="1725188A" w14:textId="77777777" w:rsidR="003A7742" w:rsidRDefault="003A7742" w:rsidP="003A7742">
      <w:pPr>
        <w:spacing w:before="100" w:beforeAutospacing="1" w:after="100" w:afterAutospacing="1"/>
        <w:ind w:firstLine="426"/>
        <w:jc w:val="center"/>
        <w:rPr>
          <w:rFonts w:cs="Arial"/>
          <w:kern w:val="2"/>
          <w:sz w:val="20"/>
          <w:szCs w:val="20"/>
          <w:lang w:eastAsia="en-US"/>
        </w:rPr>
      </w:pPr>
    </w:p>
    <w:p w14:paraId="052B321D" w14:textId="77777777" w:rsidR="003A7742" w:rsidRPr="00FA199D" w:rsidRDefault="003A7742" w:rsidP="003A7742">
      <w:pPr>
        <w:spacing w:before="100" w:beforeAutospacing="1" w:after="100" w:afterAutospacing="1"/>
        <w:ind w:firstLine="426"/>
        <w:jc w:val="both"/>
        <w:rPr>
          <w:rFonts w:cs="Arial"/>
          <w:kern w:val="2"/>
          <w:sz w:val="20"/>
          <w:szCs w:val="20"/>
          <w:lang w:eastAsia="en-US"/>
        </w:rPr>
      </w:pPr>
      <w:r w:rsidRPr="00FA199D">
        <w:rPr>
          <w:rFonts w:cs="Arial"/>
          <w:kern w:val="2"/>
          <w:sz w:val="20"/>
          <w:szCs w:val="20"/>
          <w:lang w:eastAsia="en-US"/>
        </w:rPr>
        <w:t>En__________________________, a_____ de _______________de 202</w:t>
      </w:r>
      <w:r>
        <w:rPr>
          <w:rFonts w:cs="Arial"/>
          <w:kern w:val="2"/>
          <w:sz w:val="20"/>
          <w:szCs w:val="20"/>
          <w:lang w:eastAsia="en-US"/>
        </w:rPr>
        <w:t>5</w:t>
      </w:r>
    </w:p>
    <w:p w14:paraId="652E3D0D" w14:textId="77777777" w:rsidR="003A7742" w:rsidRPr="00FA199D" w:rsidRDefault="003A7742" w:rsidP="003A7742">
      <w:pPr>
        <w:spacing w:before="100" w:beforeAutospacing="1" w:after="100" w:afterAutospacing="1"/>
        <w:jc w:val="center"/>
        <w:rPr>
          <w:rFonts w:cs="Arial"/>
          <w:kern w:val="2"/>
          <w:sz w:val="20"/>
          <w:szCs w:val="20"/>
          <w:lang w:eastAsia="en-US"/>
        </w:rPr>
      </w:pPr>
    </w:p>
    <w:p w14:paraId="4F156B2D" w14:textId="32359672" w:rsidR="003D0ADE" w:rsidRDefault="00FE7EC5" w:rsidP="003A7742">
      <w:pPr>
        <w:spacing w:before="100" w:beforeAutospacing="1" w:after="100" w:afterAutospacing="1"/>
        <w:jc w:val="center"/>
        <w:rPr>
          <w:rFonts w:cs="Arial"/>
          <w:kern w:val="2"/>
          <w:sz w:val="20"/>
          <w:szCs w:val="20"/>
          <w:lang w:val="pt-PT" w:eastAsia="en-US"/>
        </w:rPr>
      </w:pPr>
      <w:r w:rsidRPr="00FE7EC5">
        <w:rPr>
          <w:rFonts w:cs="Arial"/>
          <w:kern w:val="2"/>
          <w:sz w:val="20"/>
          <w:szCs w:val="20"/>
          <w:lang w:val="pt-PT" w:eastAsia="en-US"/>
        </w:rPr>
        <w:t>EL SOLICITANTE O</w:t>
      </w:r>
      <w:r>
        <w:rPr>
          <w:rFonts w:cs="Arial"/>
          <w:kern w:val="2"/>
          <w:sz w:val="20"/>
          <w:szCs w:val="20"/>
          <w:lang w:val="pt-PT" w:eastAsia="en-US"/>
        </w:rPr>
        <w:t xml:space="preserve"> REPRESENTANTE LEGAL</w:t>
      </w:r>
    </w:p>
    <w:p w14:paraId="49C304FF" w14:textId="77777777" w:rsidR="00FE7EC5" w:rsidRDefault="00FE7EC5" w:rsidP="003A7742">
      <w:pPr>
        <w:spacing w:before="100" w:beforeAutospacing="1" w:after="100" w:afterAutospacing="1"/>
        <w:jc w:val="center"/>
        <w:rPr>
          <w:rFonts w:cs="Arial"/>
          <w:kern w:val="2"/>
          <w:sz w:val="20"/>
          <w:szCs w:val="20"/>
          <w:lang w:val="pt-PT" w:eastAsia="en-US"/>
        </w:rPr>
      </w:pPr>
    </w:p>
    <w:p w14:paraId="702C98DA" w14:textId="77777777" w:rsidR="00FE7EC5" w:rsidRPr="00FE7EC5" w:rsidRDefault="00FE7EC5" w:rsidP="003A7742">
      <w:pPr>
        <w:spacing w:before="100" w:beforeAutospacing="1" w:after="100" w:afterAutospacing="1"/>
        <w:jc w:val="center"/>
        <w:rPr>
          <w:rFonts w:cs="Arial"/>
          <w:kern w:val="2"/>
          <w:sz w:val="20"/>
          <w:szCs w:val="20"/>
          <w:lang w:val="pt-PT" w:eastAsia="en-US"/>
        </w:rPr>
      </w:pPr>
    </w:p>
    <w:p w14:paraId="3E150DF4" w14:textId="77777777" w:rsidR="003A7742" w:rsidRDefault="003A7742" w:rsidP="003A7742">
      <w:pPr>
        <w:spacing w:before="100" w:beforeAutospacing="1" w:after="100" w:afterAutospacing="1" w:line="360" w:lineRule="auto"/>
        <w:jc w:val="both"/>
        <w:rPr>
          <w:rFonts w:cs="Arial"/>
          <w:b/>
          <w:kern w:val="2"/>
          <w:szCs w:val="22"/>
          <w:lang w:eastAsia="en-US"/>
        </w:rPr>
      </w:pPr>
      <w:r w:rsidRPr="00FE7EC5">
        <w:rPr>
          <w:rFonts w:cs="Arial"/>
          <w:b/>
          <w:kern w:val="2"/>
          <w:szCs w:val="22"/>
          <w:lang w:val="pt-PT" w:eastAsia="en-US"/>
        </w:rPr>
        <w:t xml:space="preserve">ILMO. SR. </w:t>
      </w:r>
      <w:r w:rsidRPr="0029418B">
        <w:rPr>
          <w:rFonts w:cs="Arial"/>
          <w:b/>
          <w:kern w:val="2"/>
          <w:szCs w:val="22"/>
          <w:lang w:eastAsia="en-US"/>
        </w:rPr>
        <w:t>PRESIDENTE DE LA DIPUTACION PROVINCIAL DE GUADALAJARA</w:t>
      </w:r>
    </w:p>
    <w:p w14:paraId="59E560B4" w14:textId="77777777" w:rsidR="003A7742" w:rsidRPr="00DB2E97" w:rsidRDefault="003A7742" w:rsidP="00780452">
      <w:pPr>
        <w:ind w:firstLine="709"/>
        <w:jc w:val="both"/>
        <w:rPr>
          <w:rFonts w:cs="Arial"/>
          <w:szCs w:val="22"/>
        </w:rPr>
      </w:pPr>
    </w:p>
    <w:p w14:paraId="13FC021A" w14:textId="20640850" w:rsidR="008B1EBE" w:rsidRPr="00113DBC" w:rsidRDefault="008B1EBE" w:rsidP="0060273E">
      <w:pPr>
        <w:ind w:left="142"/>
        <w:rPr>
          <w:rFonts w:cs="Arial"/>
          <w:b/>
          <w:bCs/>
          <w:sz w:val="2"/>
          <w:szCs w:val="2"/>
        </w:rPr>
      </w:pPr>
    </w:p>
    <w:sectPr w:rsidR="008B1EBE" w:rsidRPr="00113DBC" w:rsidSect="000E73AC">
      <w:headerReference w:type="default" r:id="rId11"/>
      <w:footerReference w:type="default" r:id="rId12"/>
      <w:pgSz w:w="11906" w:h="16838"/>
      <w:pgMar w:top="2127" w:right="1701" w:bottom="1418" w:left="1701" w:header="284" w:footer="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A45FC" w14:textId="77777777" w:rsidR="006C1E7C" w:rsidRDefault="006C1E7C">
      <w:r>
        <w:separator/>
      </w:r>
    </w:p>
  </w:endnote>
  <w:endnote w:type="continuationSeparator" w:id="0">
    <w:p w14:paraId="33336337" w14:textId="77777777" w:rsidR="006C1E7C" w:rsidRDefault="006C1E7C">
      <w:r>
        <w:continuationSeparator/>
      </w:r>
    </w:p>
  </w:endnote>
  <w:endnote w:type="continuationNotice" w:id="1">
    <w:p w14:paraId="126D6E73" w14:textId="77777777" w:rsidR="006C1E7C" w:rsidRDefault="006C1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1F0B6" w14:textId="77777777" w:rsidR="00B02FAF" w:rsidRDefault="00B02FAF">
    <w:pPr>
      <w:pStyle w:val="Textoindependiente"/>
      <w:pBdr>
        <w:top w:val="single" w:sz="4" w:space="5" w:color="000000"/>
        <w:left w:val="none" w:sz="0" w:space="0" w:color="000000"/>
        <w:bottom w:val="none" w:sz="0" w:space="0" w:color="000000"/>
        <w:right w:val="none" w:sz="0" w:space="0" w:color="000000"/>
      </w:pBdr>
      <w:jc w:val="center"/>
    </w:pPr>
    <w:r>
      <w:rPr>
        <w:b/>
      </w:rPr>
      <w:t>Diputación de Guadalajara</w:t>
    </w:r>
  </w:p>
  <w:p w14:paraId="6CCC3D12" w14:textId="77777777" w:rsidR="00B02FAF" w:rsidRDefault="00B02FAF">
    <w:pPr>
      <w:pStyle w:val="Textoindependiente"/>
      <w:jc w:val="center"/>
    </w:pPr>
    <w:r>
      <w:rPr>
        <w:sz w:val="16"/>
      </w:rPr>
      <w:t xml:space="preserve">Plaza Moreno, 10, Guadalajara. 19001 (Guadalajara). Tfno. 949887500. Fax: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E096E" w14:textId="77777777" w:rsidR="006C1E7C" w:rsidRDefault="006C1E7C">
      <w:r>
        <w:separator/>
      </w:r>
    </w:p>
  </w:footnote>
  <w:footnote w:type="continuationSeparator" w:id="0">
    <w:p w14:paraId="11AAA47F" w14:textId="77777777" w:rsidR="006C1E7C" w:rsidRDefault="006C1E7C">
      <w:r>
        <w:continuationSeparator/>
      </w:r>
    </w:p>
  </w:footnote>
  <w:footnote w:type="continuationNotice" w:id="1">
    <w:p w14:paraId="6461AA57" w14:textId="77777777" w:rsidR="006C1E7C" w:rsidRDefault="006C1E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23ED3" w14:textId="77777777" w:rsidR="00B02FAF" w:rsidRDefault="00436F09">
    <w:pPr>
      <w:pStyle w:val="Header4"/>
      <w:pBdr>
        <w:top w:val="none" w:sz="0" w:space="0" w:color="000000"/>
        <w:left w:val="none" w:sz="0" w:space="0" w:color="000000"/>
        <w:bottom w:val="none" w:sz="0" w:space="0" w:color="000000"/>
        <w:right w:val="none" w:sz="0" w:space="0" w:color="000000"/>
      </w:pBdr>
    </w:pPr>
    <w:r>
      <w:rPr>
        <w:noProof/>
      </w:rPr>
      <w:drawing>
        <wp:inline distT="0" distB="0" distL="0" distR="0" wp14:anchorId="3878001B" wp14:editId="6EA8DB74">
          <wp:extent cx="696595" cy="696595"/>
          <wp:effectExtent l="0" t="0" r="0" b="0"/>
          <wp:docPr id="86141599" name="Imagen 8614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595" cy="696595"/>
                  </a:xfrm>
                  <a:prstGeom prst="rect">
                    <a:avLst/>
                  </a:prstGeom>
                  <a:solidFill>
                    <a:srgbClr val="FFFFFF">
                      <a:alpha val="0"/>
                    </a:srgbClr>
                  </a:solidFill>
                  <a:ln>
                    <a:noFill/>
                  </a:ln>
                </pic:spPr>
              </pic:pic>
            </a:graphicData>
          </a:graphic>
        </wp:inline>
      </w:drawing>
    </w:r>
  </w:p>
  <w:p w14:paraId="2290DE59" w14:textId="77777777" w:rsidR="00B02FAF" w:rsidRDefault="00B02FAF">
    <w:pPr>
      <w:pStyle w:val="Header2"/>
      <w:pBdr>
        <w:top w:val="none" w:sz="0" w:space="0" w:color="000000"/>
        <w:left w:val="none" w:sz="0" w:space="0" w:color="000000"/>
        <w:bottom w:val="single" w:sz="4" w:space="5" w:color="000000"/>
        <w:right w:val="none" w:sz="0" w:space="0" w:color="000000"/>
      </w:pBdr>
      <w:jc w:val="center"/>
    </w:pPr>
    <w:r>
      <w:rPr>
        <w:b/>
        <w:bCs/>
        <w:sz w:val="28"/>
        <w:szCs w:val="28"/>
      </w:rPr>
      <w:t>Diputación de Guadalajara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D50"/>
    <w:multiLevelType w:val="hybridMultilevel"/>
    <w:tmpl w:val="E642F4AA"/>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 w15:restartNumberingAfterBreak="0">
    <w:nsid w:val="035A330E"/>
    <w:multiLevelType w:val="hybridMultilevel"/>
    <w:tmpl w:val="9D20680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3F21C47"/>
    <w:multiLevelType w:val="hybridMultilevel"/>
    <w:tmpl w:val="0B52AC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4A0572"/>
    <w:multiLevelType w:val="hybridMultilevel"/>
    <w:tmpl w:val="29F293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AB6937"/>
    <w:multiLevelType w:val="hybridMultilevel"/>
    <w:tmpl w:val="A41425E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D24A17"/>
    <w:multiLevelType w:val="hybridMultilevel"/>
    <w:tmpl w:val="2C260CA8"/>
    <w:lvl w:ilvl="0" w:tplc="00000007">
      <w:start w:val="1"/>
      <w:numFmt w:val="bullet"/>
      <w:lvlText w:val="-"/>
      <w:lvlJc w:val="left"/>
      <w:pPr>
        <w:ind w:left="720" w:hanging="360"/>
      </w:pPr>
      <w:rPr>
        <w:rFonts w:ascii="Century" w:hAnsi="Century" w:cs="Century"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4C0436"/>
    <w:multiLevelType w:val="hybridMultilevel"/>
    <w:tmpl w:val="826C0C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5A90597"/>
    <w:multiLevelType w:val="hybridMultilevel"/>
    <w:tmpl w:val="909C30DC"/>
    <w:lvl w:ilvl="0" w:tplc="E2EAB492">
      <w:start w:val="1"/>
      <w:numFmt w:val="bullet"/>
      <w:lvlText w:val="-"/>
      <w:lvlJc w:val="left"/>
      <w:pPr>
        <w:ind w:left="862" w:hanging="360"/>
      </w:pPr>
      <w:rPr>
        <w:rFonts w:ascii="Arial" w:hAnsi="Aria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8" w15:restartNumberingAfterBreak="0">
    <w:nsid w:val="269143E6"/>
    <w:multiLevelType w:val="hybridMultilevel"/>
    <w:tmpl w:val="AEC681B8"/>
    <w:lvl w:ilvl="0" w:tplc="7BF86882">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492B83"/>
    <w:multiLevelType w:val="hybridMultilevel"/>
    <w:tmpl w:val="0CB0F71E"/>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2A1A6404"/>
    <w:multiLevelType w:val="hybridMultilevel"/>
    <w:tmpl w:val="7F0EC58C"/>
    <w:lvl w:ilvl="0" w:tplc="A2981A3A">
      <w:start w:val="1"/>
      <w:numFmt w:val="lowerLetter"/>
      <w:lvlText w:val="%1)"/>
      <w:lvlJc w:val="left"/>
      <w:pPr>
        <w:ind w:left="502" w:hanging="360"/>
      </w:pPr>
      <w:rPr>
        <w:rFonts w:hint="default"/>
        <w:color w:val="auto"/>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2F307075"/>
    <w:multiLevelType w:val="hybridMultilevel"/>
    <w:tmpl w:val="9904A7BE"/>
    <w:lvl w:ilvl="0" w:tplc="0C0A0017">
      <w:start w:val="1"/>
      <w:numFmt w:val="lowerLetter"/>
      <w:lvlText w:val="%1)"/>
      <w:lvlJc w:val="left"/>
      <w:pPr>
        <w:ind w:left="720" w:hanging="360"/>
      </w:pPr>
    </w:lvl>
    <w:lvl w:ilvl="1" w:tplc="96FE026E">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714F18"/>
    <w:multiLevelType w:val="hybridMultilevel"/>
    <w:tmpl w:val="F566D8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F7A1740"/>
    <w:multiLevelType w:val="hybridMultilevel"/>
    <w:tmpl w:val="5CE08D2E"/>
    <w:lvl w:ilvl="0" w:tplc="E2EAB492">
      <w:start w:val="1"/>
      <w:numFmt w:val="bullet"/>
      <w:lvlText w:val="-"/>
      <w:lvlJc w:val="left"/>
      <w:pPr>
        <w:ind w:left="862" w:hanging="360"/>
      </w:pPr>
      <w:rPr>
        <w:rFonts w:ascii="Arial" w:hAnsi="Aria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4" w15:restartNumberingAfterBreak="0">
    <w:nsid w:val="31C10853"/>
    <w:multiLevelType w:val="hybridMultilevel"/>
    <w:tmpl w:val="8902A102"/>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866984"/>
    <w:multiLevelType w:val="hybridMultilevel"/>
    <w:tmpl w:val="02A61CB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5204E96"/>
    <w:multiLevelType w:val="hybridMultilevel"/>
    <w:tmpl w:val="826C0C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3E5015"/>
    <w:multiLevelType w:val="hybridMultilevel"/>
    <w:tmpl w:val="DCC28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9A0A4C"/>
    <w:multiLevelType w:val="hybridMultilevel"/>
    <w:tmpl w:val="DC16EF12"/>
    <w:lvl w:ilvl="0" w:tplc="D310875A">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213249"/>
    <w:multiLevelType w:val="hybridMultilevel"/>
    <w:tmpl w:val="3382498E"/>
    <w:lvl w:ilvl="0" w:tplc="A7B694EC">
      <w:start w:val="1"/>
      <w:numFmt w:val="bullet"/>
      <w:lvlText w:val=""/>
      <w:lvlJc w:val="left"/>
      <w:pPr>
        <w:ind w:left="720" w:hanging="360"/>
      </w:pPr>
      <w:rPr>
        <w:rFonts w:ascii="Webdings" w:hAnsi="Web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2344DC"/>
    <w:multiLevelType w:val="hybridMultilevel"/>
    <w:tmpl w:val="D5DABBA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AC0E87"/>
    <w:multiLevelType w:val="hybridMultilevel"/>
    <w:tmpl w:val="58B0CD08"/>
    <w:lvl w:ilvl="0" w:tplc="237A65E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0EF5784"/>
    <w:multiLevelType w:val="hybridMultilevel"/>
    <w:tmpl w:val="3C563942"/>
    <w:lvl w:ilvl="0" w:tplc="C584CBAC">
      <w:start w:val="1"/>
      <w:numFmt w:val="bullet"/>
      <w:lvlText w:val="□"/>
      <w:lvlJc w:val="left"/>
      <w:pPr>
        <w:ind w:left="779" w:hanging="360"/>
      </w:pPr>
      <w:rPr>
        <w:rFonts w:ascii="Arial" w:hAnsi="Arial" w:hint="default"/>
      </w:rPr>
    </w:lvl>
    <w:lvl w:ilvl="1" w:tplc="0C0A0003" w:tentative="1">
      <w:start w:val="1"/>
      <w:numFmt w:val="bullet"/>
      <w:lvlText w:val="o"/>
      <w:lvlJc w:val="left"/>
      <w:pPr>
        <w:ind w:left="1499" w:hanging="360"/>
      </w:pPr>
      <w:rPr>
        <w:rFonts w:ascii="Courier New" w:hAnsi="Courier New" w:cs="Courier New" w:hint="default"/>
      </w:rPr>
    </w:lvl>
    <w:lvl w:ilvl="2" w:tplc="0C0A0005" w:tentative="1">
      <w:start w:val="1"/>
      <w:numFmt w:val="bullet"/>
      <w:lvlText w:val=""/>
      <w:lvlJc w:val="left"/>
      <w:pPr>
        <w:ind w:left="2219" w:hanging="360"/>
      </w:pPr>
      <w:rPr>
        <w:rFonts w:ascii="Wingdings" w:hAnsi="Wingdings" w:hint="default"/>
      </w:rPr>
    </w:lvl>
    <w:lvl w:ilvl="3" w:tplc="0C0A0001" w:tentative="1">
      <w:start w:val="1"/>
      <w:numFmt w:val="bullet"/>
      <w:lvlText w:val=""/>
      <w:lvlJc w:val="left"/>
      <w:pPr>
        <w:ind w:left="2939" w:hanging="360"/>
      </w:pPr>
      <w:rPr>
        <w:rFonts w:ascii="Symbol" w:hAnsi="Symbol" w:hint="default"/>
      </w:rPr>
    </w:lvl>
    <w:lvl w:ilvl="4" w:tplc="0C0A0003" w:tentative="1">
      <w:start w:val="1"/>
      <w:numFmt w:val="bullet"/>
      <w:lvlText w:val="o"/>
      <w:lvlJc w:val="left"/>
      <w:pPr>
        <w:ind w:left="3659" w:hanging="360"/>
      </w:pPr>
      <w:rPr>
        <w:rFonts w:ascii="Courier New" w:hAnsi="Courier New" w:cs="Courier New" w:hint="default"/>
      </w:rPr>
    </w:lvl>
    <w:lvl w:ilvl="5" w:tplc="0C0A0005" w:tentative="1">
      <w:start w:val="1"/>
      <w:numFmt w:val="bullet"/>
      <w:lvlText w:val=""/>
      <w:lvlJc w:val="left"/>
      <w:pPr>
        <w:ind w:left="4379" w:hanging="360"/>
      </w:pPr>
      <w:rPr>
        <w:rFonts w:ascii="Wingdings" w:hAnsi="Wingdings" w:hint="default"/>
      </w:rPr>
    </w:lvl>
    <w:lvl w:ilvl="6" w:tplc="0C0A0001" w:tentative="1">
      <w:start w:val="1"/>
      <w:numFmt w:val="bullet"/>
      <w:lvlText w:val=""/>
      <w:lvlJc w:val="left"/>
      <w:pPr>
        <w:ind w:left="5099" w:hanging="360"/>
      </w:pPr>
      <w:rPr>
        <w:rFonts w:ascii="Symbol" w:hAnsi="Symbol" w:hint="default"/>
      </w:rPr>
    </w:lvl>
    <w:lvl w:ilvl="7" w:tplc="0C0A0003" w:tentative="1">
      <w:start w:val="1"/>
      <w:numFmt w:val="bullet"/>
      <w:lvlText w:val="o"/>
      <w:lvlJc w:val="left"/>
      <w:pPr>
        <w:ind w:left="5819" w:hanging="360"/>
      </w:pPr>
      <w:rPr>
        <w:rFonts w:ascii="Courier New" w:hAnsi="Courier New" w:cs="Courier New" w:hint="default"/>
      </w:rPr>
    </w:lvl>
    <w:lvl w:ilvl="8" w:tplc="0C0A0005" w:tentative="1">
      <w:start w:val="1"/>
      <w:numFmt w:val="bullet"/>
      <w:lvlText w:val=""/>
      <w:lvlJc w:val="left"/>
      <w:pPr>
        <w:ind w:left="6539" w:hanging="360"/>
      </w:pPr>
      <w:rPr>
        <w:rFonts w:ascii="Wingdings" w:hAnsi="Wingdings" w:hint="default"/>
      </w:rPr>
    </w:lvl>
  </w:abstractNum>
  <w:abstractNum w:abstractNumId="23" w15:restartNumberingAfterBreak="0">
    <w:nsid w:val="45FE6E64"/>
    <w:multiLevelType w:val="hybridMultilevel"/>
    <w:tmpl w:val="9904A7BE"/>
    <w:lvl w:ilvl="0" w:tplc="0C0A0017">
      <w:start w:val="1"/>
      <w:numFmt w:val="lowerLetter"/>
      <w:lvlText w:val="%1)"/>
      <w:lvlJc w:val="left"/>
      <w:pPr>
        <w:ind w:left="720" w:hanging="360"/>
      </w:pPr>
    </w:lvl>
    <w:lvl w:ilvl="1" w:tplc="96FE026E">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E22C6D"/>
    <w:multiLevelType w:val="hybridMultilevel"/>
    <w:tmpl w:val="1C58C1F8"/>
    <w:lvl w:ilvl="0" w:tplc="E2EAB492">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ECB1422"/>
    <w:multiLevelType w:val="hybridMultilevel"/>
    <w:tmpl w:val="7256A782"/>
    <w:lvl w:ilvl="0" w:tplc="D310875A">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204F07"/>
    <w:multiLevelType w:val="hybridMultilevel"/>
    <w:tmpl w:val="F24E3280"/>
    <w:lvl w:ilvl="0" w:tplc="A7B694EC">
      <w:start w:val="1"/>
      <w:numFmt w:val="bullet"/>
      <w:lvlText w:val=""/>
      <w:lvlJc w:val="left"/>
      <w:pPr>
        <w:ind w:left="720" w:hanging="360"/>
      </w:pPr>
      <w:rPr>
        <w:rFonts w:ascii="Webdings" w:hAnsi="Web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876909"/>
    <w:multiLevelType w:val="hybridMultilevel"/>
    <w:tmpl w:val="5CDE0B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28F73C6"/>
    <w:multiLevelType w:val="hybridMultilevel"/>
    <w:tmpl w:val="79DC8E68"/>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9" w15:restartNumberingAfterBreak="0">
    <w:nsid w:val="57BD3AD4"/>
    <w:multiLevelType w:val="hybridMultilevel"/>
    <w:tmpl w:val="30C8DB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9CD6771"/>
    <w:multiLevelType w:val="hybridMultilevel"/>
    <w:tmpl w:val="2258D7E0"/>
    <w:lvl w:ilvl="0" w:tplc="68028E0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AB87B18"/>
    <w:multiLevelType w:val="hybridMultilevel"/>
    <w:tmpl w:val="3886D63C"/>
    <w:lvl w:ilvl="0" w:tplc="E2EAB492">
      <w:start w:val="1"/>
      <w:numFmt w:val="bullet"/>
      <w:lvlText w:val="-"/>
      <w:lvlJc w:val="left"/>
      <w:pPr>
        <w:ind w:left="2138" w:hanging="360"/>
      </w:pPr>
      <w:rPr>
        <w:rFonts w:ascii="Arial" w:hAnsi="Aria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32" w15:restartNumberingAfterBreak="0">
    <w:nsid w:val="5C9A49CC"/>
    <w:multiLevelType w:val="hybridMultilevel"/>
    <w:tmpl w:val="19EE18E4"/>
    <w:lvl w:ilvl="0" w:tplc="2410BCBC">
      <w:start w:val="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0C3DB5"/>
    <w:multiLevelType w:val="hybridMultilevel"/>
    <w:tmpl w:val="027CC4FE"/>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34" w15:restartNumberingAfterBreak="0">
    <w:nsid w:val="612921B6"/>
    <w:multiLevelType w:val="hybridMultilevel"/>
    <w:tmpl w:val="D152F540"/>
    <w:lvl w:ilvl="0" w:tplc="D310875A">
      <w:start w:val="2"/>
      <w:numFmt w:val="bullet"/>
      <w:lvlText w:val="-"/>
      <w:lvlJc w:val="left"/>
      <w:pPr>
        <w:ind w:left="2160" w:hanging="360"/>
      </w:pPr>
      <w:rPr>
        <w:rFonts w:ascii="Times New Roman" w:eastAsia="Times New Roman" w:hAnsi="Times New Roman" w:cs="Times New Roman"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5" w15:restartNumberingAfterBreak="0">
    <w:nsid w:val="661F1272"/>
    <w:multiLevelType w:val="hybridMultilevel"/>
    <w:tmpl w:val="32207988"/>
    <w:lvl w:ilvl="0" w:tplc="53C88EB4">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6" w15:restartNumberingAfterBreak="0">
    <w:nsid w:val="6A260A9C"/>
    <w:multiLevelType w:val="hybridMultilevel"/>
    <w:tmpl w:val="72F48BF0"/>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7" w15:restartNumberingAfterBreak="0">
    <w:nsid w:val="6C460699"/>
    <w:multiLevelType w:val="hybridMultilevel"/>
    <w:tmpl w:val="826C0C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DD01E02"/>
    <w:multiLevelType w:val="hybridMultilevel"/>
    <w:tmpl w:val="E702CB40"/>
    <w:lvl w:ilvl="0" w:tplc="E2EAB492">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5FF7A48"/>
    <w:multiLevelType w:val="hybridMultilevel"/>
    <w:tmpl w:val="F566D8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8F51473"/>
    <w:multiLevelType w:val="hybridMultilevel"/>
    <w:tmpl w:val="5C1282F2"/>
    <w:lvl w:ilvl="0" w:tplc="D310875A">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1E0392"/>
    <w:multiLevelType w:val="hybridMultilevel"/>
    <w:tmpl w:val="6FD01056"/>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2" w15:restartNumberingAfterBreak="0">
    <w:nsid w:val="7C4F2F9E"/>
    <w:multiLevelType w:val="hybridMultilevel"/>
    <w:tmpl w:val="826C0C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96615F"/>
    <w:multiLevelType w:val="hybridMultilevel"/>
    <w:tmpl w:val="02A61CB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D4D37D0"/>
    <w:multiLevelType w:val="hybridMultilevel"/>
    <w:tmpl w:val="826C0C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D991756"/>
    <w:multiLevelType w:val="hybridMultilevel"/>
    <w:tmpl w:val="68643E72"/>
    <w:lvl w:ilvl="0" w:tplc="048E30F0">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2289484">
    <w:abstractNumId w:val="40"/>
  </w:num>
  <w:num w:numId="2" w16cid:durableId="338773715">
    <w:abstractNumId w:val="43"/>
  </w:num>
  <w:num w:numId="3" w16cid:durableId="1623615412">
    <w:abstractNumId w:val="25"/>
  </w:num>
  <w:num w:numId="4" w16cid:durableId="94056645">
    <w:abstractNumId w:val="6"/>
  </w:num>
  <w:num w:numId="5" w16cid:durableId="1029450746">
    <w:abstractNumId w:val="14"/>
  </w:num>
  <w:num w:numId="6" w16cid:durableId="385222124">
    <w:abstractNumId w:val="34"/>
  </w:num>
  <w:num w:numId="7" w16cid:durableId="1020739067">
    <w:abstractNumId w:val="4"/>
  </w:num>
  <w:num w:numId="8" w16cid:durableId="34622220">
    <w:abstractNumId w:val="3"/>
  </w:num>
  <w:num w:numId="9" w16cid:durableId="1871795550">
    <w:abstractNumId w:val="1"/>
  </w:num>
  <w:num w:numId="10" w16cid:durableId="1980450480">
    <w:abstractNumId w:val="45"/>
  </w:num>
  <w:num w:numId="11" w16cid:durableId="1576016357">
    <w:abstractNumId w:val="5"/>
  </w:num>
  <w:num w:numId="12" w16cid:durableId="313488419">
    <w:abstractNumId w:val="42"/>
  </w:num>
  <w:num w:numId="13" w16cid:durableId="794906551">
    <w:abstractNumId w:val="10"/>
  </w:num>
  <w:num w:numId="14" w16cid:durableId="1126282">
    <w:abstractNumId w:val="16"/>
  </w:num>
  <w:num w:numId="15" w16cid:durableId="655035497">
    <w:abstractNumId w:val="37"/>
  </w:num>
  <w:num w:numId="16" w16cid:durableId="1486436153">
    <w:abstractNumId w:val="44"/>
  </w:num>
  <w:num w:numId="17" w16cid:durableId="1180122978">
    <w:abstractNumId w:val="5"/>
  </w:num>
  <w:num w:numId="18" w16cid:durableId="1235629813">
    <w:abstractNumId w:val="29"/>
  </w:num>
  <w:num w:numId="19" w16cid:durableId="1181747264">
    <w:abstractNumId w:val="25"/>
  </w:num>
  <w:num w:numId="20" w16cid:durableId="1232160693">
    <w:abstractNumId w:val="15"/>
  </w:num>
  <w:num w:numId="21" w16cid:durableId="1480996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1937775">
    <w:abstractNumId w:val="17"/>
  </w:num>
  <w:num w:numId="23" w16cid:durableId="925649825">
    <w:abstractNumId w:val="7"/>
  </w:num>
  <w:num w:numId="24" w16cid:durableId="8096388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3404212">
    <w:abstractNumId w:val="24"/>
  </w:num>
  <w:num w:numId="26" w16cid:durableId="531653214">
    <w:abstractNumId w:val="39"/>
  </w:num>
  <w:num w:numId="27" w16cid:durableId="1859929602">
    <w:abstractNumId w:val="31"/>
  </w:num>
  <w:num w:numId="28" w16cid:durableId="1943298480">
    <w:abstractNumId w:val="28"/>
  </w:num>
  <w:num w:numId="29" w16cid:durableId="1827741255">
    <w:abstractNumId w:val="12"/>
  </w:num>
  <w:num w:numId="30" w16cid:durableId="456604385">
    <w:abstractNumId w:val="0"/>
  </w:num>
  <w:num w:numId="31" w16cid:durableId="1531331558">
    <w:abstractNumId w:val="33"/>
  </w:num>
  <w:num w:numId="32" w16cid:durableId="1557355860">
    <w:abstractNumId w:val="38"/>
  </w:num>
  <w:num w:numId="33" w16cid:durableId="188027496">
    <w:abstractNumId w:val="36"/>
  </w:num>
  <w:num w:numId="34" w16cid:durableId="2095786371">
    <w:abstractNumId w:val="13"/>
  </w:num>
  <w:num w:numId="35" w16cid:durableId="587814180">
    <w:abstractNumId w:val="30"/>
  </w:num>
  <w:num w:numId="36" w16cid:durableId="438917837">
    <w:abstractNumId w:val="22"/>
  </w:num>
  <w:num w:numId="37" w16cid:durableId="1616329986">
    <w:abstractNumId w:val="8"/>
  </w:num>
  <w:num w:numId="38" w16cid:durableId="966005060">
    <w:abstractNumId w:val="19"/>
  </w:num>
  <w:num w:numId="39" w16cid:durableId="328489546">
    <w:abstractNumId w:val="26"/>
  </w:num>
  <w:num w:numId="40" w16cid:durableId="176888218">
    <w:abstractNumId w:val="9"/>
  </w:num>
  <w:num w:numId="41" w16cid:durableId="1586260049">
    <w:abstractNumId w:val="35"/>
  </w:num>
  <w:num w:numId="42" w16cid:durableId="60754147">
    <w:abstractNumId w:val="2"/>
  </w:num>
  <w:num w:numId="43" w16cid:durableId="1813979330">
    <w:abstractNumId w:val="20"/>
  </w:num>
  <w:num w:numId="44" w16cid:durableId="1834026195">
    <w:abstractNumId w:val="21"/>
  </w:num>
  <w:num w:numId="45" w16cid:durableId="311715717">
    <w:abstractNumId w:val="32"/>
  </w:num>
  <w:num w:numId="46" w16cid:durableId="816998459">
    <w:abstractNumId w:val="18"/>
  </w:num>
  <w:num w:numId="47" w16cid:durableId="467625935">
    <w:abstractNumId w:val="27"/>
  </w:num>
  <w:num w:numId="48" w16cid:durableId="92657130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32"/>
    <w:rsid w:val="0000002E"/>
    <w:rsid w:val="0000169C"/>
    <w:rsid w:val="00003561"/>
    <w:rsid w:val="00003A2D"/>
    <w:rsid w:val="000040B3"/>
    <w:rsid w:val="00004BD1"/>
    <w:rsid w:val="00006E92"/>
    <w:rsid w:val="0001076F"/>
    <w:rsid w:val="000123C7"/>
    <w:rsid w:val="0001261C"/>
    <w:rsid w:val="0001344B"/>
    <w:rsid w:val="00016400"/>
    <w:rsid w:val="00016DA1"/>
    <w:rsid w:val="00017AB6"/>
    <w:rsid w:val="000201C2"/>
    <w:rsid w:val="00020CD6"/>
    <w:rsid w:val="00021CB1"/>
    <w:rsid w:val="0002463C"/>
    <w:rsid w:val="00026898"/>
    <w:rsid w:val="00030F24"/>
    <w:rsid w:val="000326EF"/>
    <w:rsid w:val="00033D34"/>
    <w:rsid w:val="00034DDF"/>
    <w:rsid w:val="00054615"/>
    <w:rsid w:val="000546A8"/>
    <w:rsid w:val="0005475A"/>
    <w:rsid w:val="000550AA"/>
    <w:rsid w:val="00057292"/>
    <w:rsid w:val="00060652"/>
    <w:rsid w:val="00061582"/>
    <w:rsid w:val="000615D3"/>
    <w:rsid w:val="00061EAE"/>
    <w:rsid w:val="00066350"/>
    <w:rsid w:val="000710E8"/>
    <w:rsid w:val="000737E1"/>
    <w:rsid w:val="00077639"/>
    <w:rsid w:val="00080EA9"/>
    <w:rsid w:val="00094189"/>
    <w:rsid w:val="00094EC4"/>
    <w:rsid w:val="000954AB"/>
    <w:rsid w:val="000A2C6C"/>
    <w:rsid w:val="000A30FF"/>
    <w:rsid w:val="000A71F5"/>
    <w:rsid w:val="000B43BA"/>
    <w:rsid w:val="000B566D"/>
    <w:rsid w:val="000C3726"/>
    <w:rsid w:val="000C3E9C"/>
    <w:rsid w:val="000C4396"/>
    <w:rsid w:val="000C7948"/>
    <w:rsid w:val="000D5F09"/>
    <w:rsid w:val="000E0CA9"/>
    <w:rsid w:val="000E3D71"/>
    <w:rsid w:val="000E73AC"/>
    <w:rsid w:val="000E7B58"/>
    <w:rsid w:val="000F1066"/>
    <w:rsid w:val="000F4627"/>
    <w:rsid w:val="000F56FF"/>
    <w:rsid w:val="000F5ECF"/>
    <w:rsid w:val="0010200F"/>
    <w:rsid w:val="001067EF"/>
    <w:rsid w:val="001072FD"/>
    <w:rsid w:val="00113069"/>
    <w:rsid w:val="00113DBC"/>
    <w:rsid w:val="00115099"/>
    <w:rsid w:val="001155FB"/>
    <w:rsid w:val="001159A9"/>
    <w:rsid w:val="0012504C"/>
    <w:rsid w:val="00126667"/>
    <w:rsid w:val="0013020B"/>
    <w:rsid w:val="00133A1D"/>
    <w:rsid w:val="001346A1"/>
    <w:rsid w:val="001404EF"/>
    <w:rsid w:val="00141F20"/>
    <w:rsid w:val="00144890"/>
    <w:rsid w:val="00147276"/>
    <w:rsid w:val="001617A7"/>
    <w:rsid w:val="00164AD4"/>
    <w:rsid w:val="001669A2"/>
    <w:rsid w:val="00170C73"/>
    <w:rsid w:val="00171F25"/>
    <w:rsid w:val="00185626"/>
    <w:rsid w:val="00193E1C"/>
    <w:rsid w:val="001A4CDB"/>
    <w:rsid w:val="001A4F10"/>
    <w:rsid w:val="001A6602"/>
    <w:rsid w:val="001B0C11"/>
    <w:rsid w:val="001B4D66"/>
    <w:rsid w:val="001B67CA"/>
    <w:rsid w:val="001B7A5A"/>
    <w:rsid w:val="001C6764"/>
    <w:rsid w:val="001C7D89"/>
    <w:rsid w:val="001F35DC"/>
    <w:rsid w:val="001F70A2"/>
    <w:rsid w:val="00203562"/>
    <w:rsid w:val="00203D4E"/>
    <w:rsid w:val="00205FD4"/>
    <w:rsid w:val="00207BED"/>
    <w:rsid w:val="0021661C"/>
    <w:rsid w:val="002207A2"/>
    <w:rsid w:val="002224A8"/>
    <w:rsid w:val="00226163"/>
    <w:rsid w:val="0024374C"/>
    <w:rsid w:val="002444AE"/>
    <w:rsid w:val="00246BAC"/>
    <w:rsid w:val="00252AEE"/>
    <w:rsid w:val="00256583"/>
    <w:rsid w:val="00265589"/>
    <w:rsid w:val="00266BB1"/>
    <w:rsid w:val="00270D7C"/>
    <w:rsid w:val="002724C2"/>
    <w:rsid w:val="00273C2F"/>
    <w:rsid w:val="0027557E"/>
    <w:rsid w:val="002778B8"/>
    <w:rsid w:val="00280BC4"/>
    <w:rsid w:val="00281016"/>
    <w:rsid w:val="002821D9"/>
    <w:rsid w:val="00284D24"/>
    <w:rsid w:val="00290C4B"/>
    <w:rsid w:val="0029183C"/>
    <w:rsid w:val="0029400D"/>
    <w:rsid w:val="0029418B"/>
    <w:rsid w:val="0029487C"/>
    <w:rsid w:val="002A0455"/>
    <w:rsid w:val="002A5757"/>
    <w:rsid w:val="002A61DD"/>
    <w:rsid w:val="002A6D0C"/>
    <w:rsid w:val="002B0FC2"/>
    <w:rsid w:val="002B1A59"/>
    <w:rsid w:val="002B7B26"/>
    <w:rsid w:val="002C36DF"/>
    <w:rsid w:val="002C39E2"/>
    <w:rsid w:val="002C5D5C"/>
    <w:rsid w:val="002C696A"/>
    <w:rsid w:val="002C7217"/>
    <w:rsid w:val="002D03C2"/>
    <w:rsid w:val="002D1E61"/>
    <w:rsid w:val="002D3290"/>
    <w:rsid w:val="002D7ECD"/>
    <w:rsid w:val="002E6666"/>
    <w:rsid w:val="002E7327"/>
    <w:rsid w:val="002E79DD"/>
    <w:rsid w:val="002F519C"/>
    <w:rsid w:val="002F58B8"/>
    <w:rsid w:val="003045F0"/>
    <w:rsid w:val="003120A8"/>
    <w:rsid w:val="003164F1"/>
    <w:rsid w:val="00324129"/>
    <w:rsid w:val="0032515F"/>
    <w:rsid w:val="003271FF"/>
    <w:rsid w:val="003273FB"/>
    <w:rsid w:val="0033047F"/>
    <w:rsid w:val="00332BE2"/>
    <w:rsid w:val="003456AF"/>
    <w:rsid w:val="003459F5"/>
    <w:rsid w:val="00347A4A"/>
    <w:rsid w:val="003506D7"/>
    <w:rsid w:val="00351F9E"/>
    <w:rsid w:val="00352C87"/>
    <w:rsid w:val="003546CF"/>
    <w:rsid w:val="003569D4"/>
    <w:rsid w:val="00364678"/>
    <w:rsid w:val="00381C70"/>
    <w:rsid w:val="00384E66"/>
    <w:rsid w:val="00390352"/>
    <w:rsid w:val="00392EFA"/>
    <w:rsid w:val="00393C41"/>
    <w:rsid w:val="00396DB8"/>
    <w:rsid w:val="003A1174"/>
    <w:rsid w:val="003A235C"/>
    <w:rsid w:val="003A5189"/>
    <w:rsid w:val="003A7742"/>
    <w:rsid w:val="003B1E9F"/>
    <w:rsid w:val="003B2031"/>
    <w:rsid w:val="003B233C"/>
    <w:rsid w:val="003B2BEE"/>
    <w:rsid w:val="003B3427"/>
    <w:rsid w:val="003B649C"/>
    <w:rsid w:val="003C4AB5"/>
    <w:rsid w:val="003D0ADE"/>
    <w:rsid w:val="003D5296"/>
    <w:rsid w:val="003E0C34"/>
    <w:rsid w:val="003F333A"/>
    <w:rsid w:val="003F36A9"/>
    <w:rsid w:val="003F5EFD"/>
    <w:rsid w:val="004262BB"/>
    <w:rsid w:val="00431C8E"/>
    <w:rsid w:val="0043277F"/>
    <w:rsid w:val="0043408F"/>
    <w:rsid w:val="00436F09"/>
    <w:rsid w:val="0044434B"/>
    <w:rsid w:val="00450884"/>
    <w:rsid w:val="00454D9B"/>
    <w:rsid w:val="00456C36"/>
    <w:rsid w:val="00461032"/>
    <w:rsid w:val="00463E48"/>
    <w:rsid w:val="00465450"/>
    <w:rsid w:val="0046743A"/>
    <w:rsid w:val="00470457"/>
    <w:rsid w:val="0047079B"/>
    <w:rsid w:val="00473A10"/>
    <w:rsid w:val="004750DA"/>
    <w:rsid w:val="004774AC"/>
    <w:rsid w:val="0047792F"/>
    <w:rsid w:val="00484455"/>
    <w:rsid w:val="00485572"/>
    <w:rsid w:val="004936A4"/>
    <w:rsid w:val="004A5091"/>
    <w:rsid w:val="004A637F"/>
    <w:rsid w:val="004A759B"/>
    <w:rsid w:val="004B3A74"/>
    <w:rsid w:val="004B6793"/>
    <w:rsid w:val="004C33FC"/>
    <w:rsid w:val="004C49DA"/>
    <w:rsid w:val="004C51FC"/>
    <w:rsid w:val="004C7AC9"/>
    <w:rsid w:val="004D120D"/>
    <w:rsid w:val="004D63C4"/>
    <w:rsid w:val="004D69E1"/>
    <w:rsid w:val="004E5717"/>
    <w:rsid w:val="004F61BF"/>
    <w:rsid w:val="00500EF3"/>
    <w:rsid w:val="005032D4"/>
    <w:rsid w:val="005039B8"/>
    <w:rsid w:val="00505500"/>
    <w:rsid w:val="00505F42"/>
    <w:rsid w:val="005113C9"/>
    <w:rsid w:val="00523261"/>
    <w:rsid w:val="005265C9"/>
    <w:rsid w:val="00531A78"/>
    <w:rsid w:val="0053540F"/>
    <w:rsid w:val="00547137"/>
    <w:rsid w:val="00547B5A"/>
    <w:rsid w:val="00553AB9"/>
    <w:rsid w:val="0056378A"/>
    <w:rsid w:val="00563C8C"/>
    <w:rsid w:val="00563E0F"/>
    <w:rsid w:val="005642E3"/>
    <w:rsid w:val="00566196"/>
    <w:rsid w:val="00570459"/>
    <w:rsid w:val="00573887"/>
    <w:rsid w:val="00574AAC"/>
    <w:rsid w:val="0057691A"/>
    <w:rsid w:val="005770A6"/>
    <w:rsid w:val="005771A2"/>
    <w:rsid w:val="005843BD"/>
    <w:rsid w:val="005854AB"/>
    <w:rsid w:val="005868D9"/>
    <w:rsid w:val="00586B77"/>
    <w:rsid w:val="005933FE"/>
    <w:rsid w:val="005A025E"/>
    <w:rsid w:val="005A19F8"/>
    <w:rsid w:val="005A3B17"/>
    <w:rsid w:val="005A61E4"/>
    <w:rsid w:val="005A75BA"/>
    <w:rsid w:val="005B04A4"/>
    <w:rsid w:val="005B04AF"/>
    <w:rsid w:val="005B3B33"/>
    <w:rsid w:val="005B4627"/>
    <w:rsid w:val="005B5BF8"/>
    <w:rsid w:val="005B7B20"/>
    <w:rsid w:val="005C0B7F"/>
    <w:rsid w:val="005C2480"/>
    <w:rsid w:val="005C43D4"/>
    <w:rsid w:val="005C50EB"/>
    <w:rsid w:val="005D08D6"/>
    <w:rsid w:val="005D2463"/>
    <w:rsid w:val="005D3259"/>
    <w:rsid w:val="005D54AA"/>
    <w:rsid w:val="005D7117"/>
    <w:rsid w:val="005E1696"/>
    <w:rsid w:val="005E2085"/>
    <w:rsid w:val="005E2AE8"/>
    <w:rsid w:val="005E2D66"/>
    <w:rsid w:val="005E5B05"/>
    <w:rsid w:val="005F0888"/>
    <w:rsid w:val="005F0CFD"/>
    <w:rsid w:val="005F4B9F"/>
    <w:rsid w:val="005F6282"/>
    <w:rsid w:val="005F725C"/>
    <w:rsid w:val="0060273E"/>
    <w:rsid w:val="0060331E"/>
    <w:rsid w:val="00605660"/>
    <w:rsid w:val="00611158"/>
    <w:rsid w:val="00613678"/>
    <w:rsid w:val="006219F4"/>
    <w:rsid w:val="00621A6B"/>
    <w:rsid w:val="00623C52"/>
    <w:rsid w:val="00632C9D"/>
    <w:rsid w:val="00643D78"/>
    <w:rsid w:val="006464A5"/>
    <w:rsid w:val="00646D4C"/>
    <w:rsid w:val="00651F1A"/>
    <w:rsid w:val="00654DFE"/>
    <w:rsid w:val="0065599C"/>
    <w:rsid w:val="0066035C"/>
    <w:rsid w:val="00665343"/>
    <w:rsid w:val="00667564"/>
    <w:rsid w:val="006737A3"/>
    <w:rsid w:val="00674404"/>
    <w:rsid w:val="00675A06"/>
    <w:rsid w:val="00675A98"/>
    <w:rsid w:val="00680F44"/>
    <w:rsid w:val="0068715F"/>
    <w:rsid w:val="006935F5"/>
    <w:rsid w:val="006937EC"/>
    <w:rsid w:val="006A6DEF"/>
    <w:rsid w:val="006B0A56"/>
    <w:rsid w:val="006B2C6D"/>
    <w:rsid w:val="006B4898"/>
    <w:rsid w:val="006B7747"/>
    <w:rsid w:val="006C1A0E"/>
    <w:rsid w:val="006C1E7C"/>
    <w:rsid w:val="006C4DB8"/>
    <w:rsid w:val="006C5347"/>
    <w:rsid w:val="006C66D2"/>
    <w:rsid w:val="006C67A1"/>
    <w:rsid w:val="006D53BA"/>
    <w:rsid w:val="006E340E"/>
    <w:rsid w:val="006E5769"/>
    <w:rsid w:val="006E6FF9"/>
    <w:rsid w:val="006E773F"/>
    <w:rsid w:val="006E7F0D"/>
    <w:rsid w:val="006F390F"/>
    <w:rsid w:val="006F4659"/>
    <w:rsid w:val="007011E2"/>
    <w:rsid w:val="00703E24"/>
    <w:rsid w:val="00703F1F"/>
    <w:rsid w:val="0070644A"/>
    <w:rsid w:val="007102DC"/>
    <w:rsid w:val="007148A0"/>
    <w:rsid w:val="00715936"/>
    <w:rsid w:val="007207E6"/>
    <w:rsid w:val="0073143A"/>
    <w:rsid w:val="0073345D"/>
    <w:rsid w:val="0073649B"/>
    <w:rsid w:val="007506E4"/>
    <w:rsid w:val="00752DB7"/>
    <w:rsid w:val="0076057B"/>
    <w:rsid w:val="0076177A"/>
    <w:rsid w:val="00767D7F"/>
    <w:rsid w:val="00770A14"/>
    <w:rsid w:val="00770EE7"/>
    <w:rsid w:val="00773939"/>
    <w:rsid w:val="00774C7D"/>
    <w:rsid w:val="007753F8"/>
    <w:rsid w:val="00780452"/>
    <w:rsid w:val="00784F6B"/>
    <w:rsid w:val="0079085B"/>
    <w:rsid w:val="007A00C4"/>
    <w:rsid w:val="007A1734"/>
    <w:rsid w:val="007B2325"/>
    <w:rsid w:val="007B46CD"/>
    <w:rsid w:val="007B5CA4"/>
    <w:rsid w:val="007B5F11"/>
    <w:rsid w:val="007C0983"/>
    <w:rsid w:val="007C1EF0"/>
    <w:rsid w:val="007D08A9"/>
    <w:rsid w:val="007D3502"/>
    <w:rsid w:val="007D3F38"/>
    <w:rsid w:val="007D5B69"/>
    <w:rsid w:val="007E50B0"/>
    <w:rsid w:val="007F3502"/>
    <w:rsid w:val="007F3B52"/>
    <w:rsid w:val="007F750F"/>
    <w:rsid w:val="00800D10"/>
    <w:rsid w:val="0080211C"/>
    <w:rsid w:val="00806F85"/>
    <w:rsid w:val="00817601"/>
    <w:rsid w:val="0082221A"/>
    <w:rsid w:val="00826880"/>
    <w:rsid w:val="008316D8"/>
    <w:rsid w:val="0083781E"/>
    <w:rsid w:val="00846C94"/>
    <w:rsid w:val="00850C4C"/>
    <w:rsid w:val="0086141A"/>
    <w:rsid w:val="00861506"/>
    <w:rsid w:val="008649E9"/>
    <w:rsid w:val="00872BF1"/>
    <w:rsid w:val="0087542D"/>
    <w:rsid w:val="0087640A"/>
    <w:rsid w:val="008812FC"/>
    <w:rsid w:val="00881E23"/>
    <w:rsid w:val="00884DFD"/>
    <w:rsid w:val="0089335B"/>
    <w:rsid w:val="00896623"/>
    <w:rsid w:val="008A2D43"/>
    <w:rsid w:val="008A68F4"/>
    <w:rsid w:val="008A7D15"/>
    <w:rsid w:val="008B1EBE"/>
    <w:rsid w:val="008B20B5"/>
    <w:rsid w:val="008B21F7"/>
    <w:rsid w:val="008B589A"/>
    <w:rsid w:val="008C377C"/>
    <w:rsid w:val="008C39C5"/>
    <w:rsid w:val="008D4BB1"/>
    <w:rsid w:val="008E0BA0"/>
    <w:rsid w:val="008E2D40"/>
    <w:rsid w:val="008E4FF1"/>
    <w:rsid w:val="008E5F42"/>
    <w:rsid w:val="008E603B"/>
    <w:rsid w:val="008E64B3"/>
    <w:rsid w:val="008F39F9"/>
    <w:rsid w:val="008F7A34"/>
    <w:rsid w:val="009103EF"/>
    <w:rsid w:val="00912973"/>
    <w:rsid w:val="0091428F"/>
    <w:rsid w:val="009244FF"/>
    <w:rsid w:val="009274EF"/>
    <w:rsid w:val="00931A29"/>
    <w:rsid w:val="00935BB4"/>
    <w:rsid w:val="00936F85"/>
    <w:rsid w:val="009378CB"/>
    <w:rsid w:val="00937DA0"/>
    <w:rsid w:val="00937E0C"/>
    <w:rsid w:val="00942EAE"/>
    <w:rsid w:val="0094433A"/>
    <w:rsid w:val="00944C3F"/>
    <w:rsid w:val="00960DC8"/>
    <w:rsid w:val="00961894"/>
    <w:rsid w:val="00966284"/>
    <w:rsid w:val="009665AE"/>
    <w:rsid w:val="009737B1"/>
    <w:rsid w:val="009746D3"/>
    <w:rsid w:val="0098203E"/>
    <w:rsid w:val="00986BAA"/>
    <w:rsid w:val="00995FEA"/>
    <w:rsid w:val="00996A0F"/>
    <w:rsid w:val="00997664"/>
    <w:rsid w:val="009A347E"/>
    <w:rsid w:val="009A491B"/>
    <w:rsid w:val="009B326E"/>
    <w:rsid w:val="009B3ACC"/>
    <w:rsid w:val="009B7C3A"/>
    <w:rsid w:val="009C1764"/>
    <w:rsid w:val="009C1A0F"/>
    <w:rsid w:val="009C27C4"/>
    <w:rsid w:val="009C35F4"/>
    <w:rsid w:val="009C7F46"/>
    <w:rsid w:val="009D10CB"/>
    <w:rsid w:val="009D6ED5"/>
    <w:rsid w:val="009E60A4"/>
    <w:rsid w:val="009E7DFF"/>
    <w:rsid w:val="009F7EAD"/>
    <w:rsid w:val="00A04989"/>
    <w:rsid w:val="00A06A95"/>
    <w:rsid w:val="00A06DE7"/>
    <w:rsid w:val="00A120F1"/>
    <w:rsid w:val="00A14650"/>
    <w:rsid w:val="00A16E6C"/>
    <w:rsid w:val="00A17183"/>
    <w:rsid w:val="00A176E5"/>
    <w:rsid w:val="00A20508"/>
    <w:rsid w:val="00A2143E"/>
    <w:rsid w:val="00A224B2"/>
    <w:rsid w:val="00A24C35"/>
    <w:rsid w:val="00A32CF6"/>
    <w:rsid w:val="00A32E14"/>
    <w:rsid w:val="00A35E92"/>
    <w:rsid w:val="00A42125"/>
    <w:rsid w:val="00A440F6"/>
    <w:rsid w:val="00A520A3"/>
    <w:rsid w:val="00A5320C"/>
    <w:rsid w:val="00A54134"/>
    <w:rsid w:val="00A546CD"/>
    <w:rsid w:val="00A54EB3"/>
    <w:rsid w:val="00A5596E"/>
    <w:rsid w:val="00A6202E"/>
    <w:rsid w:val="00A7478E"/>
    <w:rsid w:val="00A75137"/>
    <w:rsid w:val="00A82E6C"/>
    <w:rsid w:val="00A87E59"/>
    <w:rsid w:val="00A90737"/>
    <w:rsid w:val="00A91F9D"/>
    <w:rsid w:val="00A91FD2"/>
    <w:rsid w:val="00A92065"/>
    <w:rsid w:val="00A94020"/>
    <w:rsid w:val="00A95786"/>
    <w:rsid w:val="00A95D96"/>
    <w:rsid w:val="00A9659F"/>
    <w:rsid w:val="00AA3CBA"/>
    <w:rsid w:val="00AA755A"/>
    <w:rsid w:val="00AB0145"/>
    <w:rsid w:val="00AB0CE8"/>
    <w:rsid w:val="00AB1AD1"/>
    <w:rsid w:val="00AB25B6"/>
    <w:rsid w:val="00AB5FEA"/>
    <w:rsid w:val="00AB6ABF"/>
    <w:rsid w:val="00AD04E8"/>
    <w:rsid w:val="00AD2802"/>
    <w:rsid w:val="00AE2BAA"/>
    <w:rsid w:val="00AE4A66"/>
    <w:rsid w:val="00AE5FF8"/>
    <w:rsid w:val="00AE6096"/>
    <w:rsid w:val="00AE6F53"/>
    <w:rsid w:val="00AE7690"/>
    <w:rsid w:val="00AF00B9"/>
    <w:rsid w:val="00AF2033"/>
    <w:rsid w:val="00AF6B8D"/>
    <w:rsid w:val="00B02FAF"/>
    <w:rsid w:val="00B03B3C"/>
    <w:rsid w:val="00B0424F"/>
    <w:rsid w:val="00B0581F"/>
    <w:rsid w:val="00B17BFB"/>
    <w:rsid w:val="00B20BCF"/>
    <w:rsid w:val="00B21AE7"/>
    <w:rsid w:val="00B27AA8"/>
    <w:rsid w:val="00B30D96"/>
    <w:rsid w:val="00B33886"/>
    <w:rsid w:val="00B33F54"/>
    <w:rsid w:val="00B35AB5"/>
    <w:rsid w:val="00B415B5"/>
    <w:rsid w:val="00B44765"/>
    <w:rsid w:val="00B518E5"/>
    <w:rsid w:val="00B56146"/>
    <w:rsid w:val="00B60C9F"/>
    <w:rsid w:val="00B625B5"/>
    <w:rsid w:val="00B67F56"/>
    <w:rsid w:val="00B77929"/>
    <w:rsid w:val="00B8078E"/>
    <w:rsid w:val="00B82A01"/>
    <w:rsid w:val="00B85719"/>
    <w:rsid w:val="00B955DE"/>
    <w:rsid w:val="00BA0865"/>
    <w:rsid w:val="00BA19DC"/>
    <w:rsid w:val="00BB21FA"/>
    <w:rsid w:val="00BB25DA"/>
    <w:rsid w:val="00BB3590"/>
    <w:rsid w:val="00BC04E9"/>
    <w:rsid w:val="00BC0820"/>
    <w:rsid w:val="00BC2884"/>
    <w:rsid w:val="00BC69E3"/>
    <w:rsid w:val="00BD0114"/>
    <w:rsid w:val="00BD0CE3"/>
    <w:rsid w:val="00BD1719"/>
    <w:rsid w:val="00BD29E8"/>
    <w:rsid w:val="00BD591F"/>
    <w:rsid w:val="00BE0914"/>
    <w:rsid w:val="00BE1F8A"/>
    <w:rsid w:val="00BE5878"/>
    <w:rsid w:val="00C0519B"/>
    <w:rsid w:val="00C14766"/>
    <w:rsid w:val="00C16C96"/>
    <w:rsid w:val="00C176D8"/>
    <w:rsid w:val="00C20215"/>
    <w:rsid w:val="00C210D1"/>
    <w:rsid w:val="00C22133"/>
    <w:rsid w:val="00C31826"/>
    <w:rsid w:val="00C336FA"/>
    <w:rsid w:val="00C41C3C"/>
    <w:rsid w:val="00C4400D"/>
    <w:rsid w:val="00C504ED"/>
    <w:rsid w:val="00C51811"/>
    <w:rsid w:val="00C52076"/>
    <w:rsid w:val="00C529E1"/>
    <w:rsid w:val="00C52A34"/>
    <w:rsid w:val="00C531FF"/>
    <w:rsid w:val="00C54452"/>
    <w:rsid w:val="00C576D9"/>
    <w:rsid w:val="00C719CD"/>
    <w:rsid w:val="00C71AEA"/>
    <w:rsid w:val="00C7455E"/>
    <w:rsid w:val="00C7528A"/>
    <w:rsid w:val="00C855A6"/>
    <w:rsid w:val="00C85975"/>
    <w:rsid w:val="00C87BE5"/>
    <w:rsid w:val="00C90AEA"/>
    <w:rsid w:val="00C91B7D"/>
    <w:rsid w:val="00CA51F2"/>
    <w:rsid w:val="00CA6481"/>
    <w:rsid w:val="00CB276B"/>
    <w:rsid w:val="00CB2F3C"/>
    <w:rsid w:val="00CB444E"/>
    <w:rsid w:val="00CB6D16"/>
    <w:rsid w:val="00CC01E0"/>
    <w:rsid w:val="00CC22B6"/>
    <w:rsid w:val="00CC344C"/>
    <w:rsid w:val="00CD0801"/>
    <w:rsid w:val="00CD0932"/>
    <w:rsid w:val="00CD11CF"/>
    <w:rsid w:val="00CD27E4"/>
    <w:rsid w:val="00CE3F81"/>
    <w:rsid w:val="00CE51CF"/>
    <w:rsid w:val="00CF018A"/>
    <w:rsid w:val="00CF24DF"/>
    <w:rsid w:val="00CF4278"/>
    <w:rsid w:val="00D00B04"/>
    <w:rsid w:val="00D023F1"/>
    <w:rsid w:val="00D06555"/>
    <w:rsid w:val="00D07565"/>
    <w:rsid w:val="00D1137F"/>
    <w:rsid w:val="00D14BC7"/>
    <w:rsid w:val="00D14DA3"/>
    <w:rsid w:val="00D16CEF"/>
    <w:rsid w:val="00D20513"/>
    <w:rsid w:val="00D2147E"/>
    <w:rsid w:val="00D21B3A"/>
    <w:rsid w:val="00D21E09"/>
    <w:rsid w:val="00D23C6F"/>
    <w:rsid w:val="00D278A1"/>
    <w:rsid w:val="00D27AD6"/>
    <w:rsid w:val="00D27DA1"/>
    <w:rsid w:val="00D303C4"/>
    <w:rsid w:val="00D35B5B"/>
    <w:rsid w:val="00D35D43"/>
    <w:rsid w:val="00D41CFE"/>
    <w:rsid w:val="00D42DBF"/>
    <w:rsid w:val="00D514E6"/>
    <w:rsid w:val="00D51930"/>
    <w:rsid w:val="00D52032"/>
    <w:rsid w:val="00D52574"/>
    <w:rsid w:val="00D533D5"/>
    <w:rsid w:val="00D61FEE"/>
    <w:rsid w:val="00D7059C"/>
    <w:rsid w:val="00D722AE"/>
    <w:rsid w:val="00D84B76"/>
    <w:rsid w:val="00D870DF"/>
    <w:rsid w:val="00D871BD"/>
    <w:rsid w:val="00D938D0"/>
    <w:rsid w:val="00D93CA2"/>
    <w:rsid w:val="00DA2C07"/>
    <w:rsid w:val="00DA6267"/>
    <w:rsid w:val="00DB2E97"/>
    <w:rsid w:val="00DB3F58"/>
    <w:rsid w:val="00DB51F8"/>
    <w:rsid w:val="00DB591D"/>
    <w:rsid w:val="00DB7223"/>
    <w:rsid w:val="00DB79A4"/>
    <w:rsid w:val="00DC1E15"/>
    <w:rsid w:val="00DC426E"/>
    <w:rsid w:val="00DC55FC"/>
    <w:rsid w:val="00DC5E77"/>
    <w:rsid w:val="00DC7608"/>
    <w:rsid w:val="00DD1642"/>
    <w:rsid w:val="00DD3E5C"/>
    <w:rsid w:val="00DD4331"/>
    <w:rsid w:val="00DD573F"/>
    <w:rsid w:val="00DD746B"/>
    <w:rsid w:val="00DE0B43"/>
    <w:rsid w:val="00DF4B9D"/>
    <w:rsid w:val="00DF5F00"/>
    <w:rsid w:val="00E01B8E"/>
    <w:rsid w:val="00E0485F"/>
    <w:rsid w:val="00E14AA0"/>
    <w:rsid w:val="00E173D4"/>
    <w:rsid w:val="00E264E8"/>
    <w:rsid w:val="00E31622"/>
    <w:rsid w:val="00E35759"/>
    <w:rsid w:val="00E36FFE"/>
    <w:rsid w:val="00E3734E"/>
    <w:rsid w:val="00E3749A"/>
    <w:rsid w:val="00E379EF"/>
    <w:rsid w:val="00E44881"/>
    <w:rsid w:val="00E452CA"/>
    <w:rsid w:val="00E4602A"/>
    <w:rsid w:val="00E469E4"/>
    <w:rsid w:val="00E506B1"/>
    <w:rsid w:val="00E53510"/>
    <w:rsid w:val="00E53E6A"/>
    <w:rsid w:val="00E60C3E"/>
    <w:rsid w:val="00E625A2"/>
    <w:rsid w:val="00E637E8"/>
    <w:rsid w:val="00E63FD7"/>
    <w:rsid w:val="00E75B6F"/>
    <w:rsid w:val="00E772E3"/>
    <w:rsid w:val="00E77ECB"/>
    <w:rsid w:val="00E83E1A"/>
    <w:rsid w:val="00E84B9E"/>
    <w:rsid w:val="00E869ED"/>
    <w:rsid w:val="00E90DE9"/>
    <w:rsid w:val="00E931F8"/>
    <w:rsid w:val="00E94F70"/>
    <w:rsid w:val="00E960C7"/>
    <w:rsid w:val="00EA66EA"/>
    <w:rsid w:val="00EB053F"/>
    <w:rsid w:val="00EB0874"/>
    <w:rsid w:val="00EB359A"/>
    <w:rsid w:val="00ED6993"/>
    <w:rsid w:val="00ED73A1"/>
    <w:rsid w:val="00EE2B7D"/>
    <w:rsid w:val="00EE4F36"/>
    <w:rsid w:val="00F036AB"/>
    <w:rsid w:val="00F03BAC"/>
    <w:rsid w:val="00F0635E"/>
    <w:rsid w:val="00F06A68"/>
    <w:rsid w:val="00F07DAB"/>
    <w:rsid w:val="00F100A8"/>
    <w:rsid w:val="00F267EB"/>
    <w:rsid w:val="00F34C8C"/>
    <w:rsid w:val="00F50F01"/>
    <w:rsid w:val="00F518AC"/>
    <w:rsid w:val="00F542B3"/>
    <w:rsid w:val="00F54B3F"/>
    <w:rsid w:val="00F55457"/>
    <w:rsid w:val="00F55BF0"/>
    <w:rsid w:val="00F5629B"/>
    <w:rsid w:val="00F5734F"/>
    <w:rsid w:val="00F57575"/>
    <w:rsid w:val="00F62A25"/>
    <w:rsid w:val="00F64E11"/>
    <w:rsid w:val="00F71114"/>
    <w:rsid w:val="00F72AB0"/>
    <w:rsid w:val="00F84554"/>
    <w:rsid w:val="00F870AA"/>
    <w:rsid w:val="00F93615"/>
    <w:rsid w:val="00F949F1"/>
    <w:rsid w:val="00F9672B"/>
    <w:rsid w:val="00F967A1"/>
    <w:rsid w:val="00FA199D"/>
    <w:rsid w:val="00FA242E"/>
    <w:rsid w:val="00FA33AA"/>
    <w:rsid w:val="00FA6D03"/>
    <w:rsid w:val="00FB74C0"/>
    <w:rsid w:val="00FC3C08"/>
    <w:rsid w:val="00FC47EA"/>
    <w:rsid w:val="00FC76F9"/>
    <w:rsid w:val="00FD6C49"/>
    <w:rsid w:val="00FD7A10"/>
    <w:rsid w:val="00FD7C1C"/>
    <w:rsid w:val="00FE30C2"/>
    <w:rsid w:val="00FE5455"/>
    <w:rsid w:val="00FE77A5"/>
    <w:rsid w:val="00FE7EC5"/>
    <w:rsid w:val="00FF2A0D"/>
    <w:rsid w:val="00FF2D55"/>
    <w:rsid w:val="00FF4A54"/>
    <w:rsid w:val="00FF65F9"/>
    <w:rsid w:val="00FF70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6E293A"/>
  <w15:docId w15:val="{6543043E-0FF8-4DAF-89F9-08FCDD0B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9F9"/>
    <w:pPr>
      <w:widowControl w:val="0"/>
      <w:suppressAutoHyphens/>
    </w:pPr>
    <w:rPr>
      <w:rFonts w:ascii="Arial" w:eastAsia="Lucida Sans Unicode" w:hAnsi="Arial"/>
      <w:kern w:val="1"/>
      <w:sz w:val="22"/>
      <w:szCs w:val="24"/>
    </w:rPr>
  </w:style>
  <w:style w:type="paragraph" w:styleId="Ttulo1">
    <w:name w:val="heading 1"/>
    <w:basedOn w:val="Normal"/>
    <w:next w:val="Normal"/>
    <w:link w:val="Ttulo1Car"/>
    <w:qFormat/>
    <w:rsid w:val="00461032"/>
    <w:pPr>
      <w:keepNext/>
      <w:widowControl/>
      <w:suppressAutoHyphens w:val="0"/>
      <w:ind w:firstLine="708"/>
      <w:jc w:val="center"/>
      <w:outlineLvl w:val="0"/>
    </w:pPr>
    <w:rPr>
      <w:rFonts w:ascii="Times New Roman" w:eastAsia="Times New Roman" w:hAnsi="Times New Roman"/>
      <w:b/>
      <w:kern w:val="0"/>
      <w:sz w:val="24"/>
      <w:szCs w:val="20"/>
      <w:lang w:val="es-ES_tradnl"/>
    </w:rPr>
  </w:style>
  <w:style w:type="paragraph" w:styleId="Ttulo3">
    <w:name w:val="heading 3"/>
    <w:basedOn w:val="Normal"/>
    <w:next w:val="Normal"/>
    <w:link w:val="Ttulo3Car"/>
    <w:qFormat/>
    <w:rsid w:val="00461032"/>
    <w:pPr>
      <w:keepNext/>
      <w:widowControl/>
      <w:suppressAutoHyphens w:val="0"/>
      <w:spacing w:before="240" w:after="60"/>
      <w:outlineLvl w:val="2"/>
    </w:pPr>
    <w:rPr>
      <w:rFonts w:eastAsia="Times New Roman"/>
      <w:b/>
      <w:bCs/>
      <w:kern w:val="0"/>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rsid w:val="001C6764"/>
    <w:pPr>
      <w:keepNext/>
      <w:spacing w:before="240" w:after="120"/>
    </w:pPr>
    <w:rPr>
      <w:rFonts w:eastAsia="MS Mincho" w:cs="Tahoma"/>
      <w:szCs w:val="28"/>
    </w:rPr>
  </w:style>
  <w:style w:type="paragraph" w:styleId="Textoindependiente">
    <w:name w:val="Body Text"/>
    <w:basedOn w:val="Normal"/>
    <w:link w:val="TextoindependienteCar"/>
    <w:rsid w:val="001C6764"/>
    <w:pPr>
      <w:spacing w:after="120"/>
    </w:pPr>
  </w:style>
  <w:style w:type="paragraph" w:styleId="Lista">
    <w:name w:val="List"/>
    <w:basedOn w:val="Textoindependiente"/>
    <w:rsid w:val="001C6764"/>
    <w:rPr>
      <w:rFonts w:cs="Tahoma"/>
    </w:rPr>
  </w:style>
  <w:style w:type="paragraph" w:styleId="Descripcin">
    <w:name w:val="caption"/>
    <w:basedOn w:val="Normal"/>
    <w:qFormat/>
    <w:rsid w:val="001C6764"/>
    <w:pPr>
      <w:suppressLineNumbers/>
      <w:spacing w:before="120" w:after="120"/>
    </w:pPr>
    <w:rPr>
      <w:rFonts w:cs="Tahoma"/>
      <w:i/>
      <w:iCs/>
    </w:rPr>
  </w:style>
  <w:style w:type="paragraph" w:customStyle="1" w:styleId="Index">
    <w:name w:val="Index"/>
    <w:basedOn w:val="Normal"/>
    <w:rsid w:val="001C6764"/>
    <w:pPr>
      <w:suppressLineNumbers/>
    </w:pPr>
    <w:rPr>
      <w:rFonts w:cs="Tahoma"/>
    </w:rPr>
  </w:style>
  <w:style w:type="paragraph" w:customStyle="1" w:styleId="Header1">
    <w:name w:val="Header1"/>
    <w:basedOn w:val="Normal"/>
    <w:rsid w:val="001C6764"/>
    <w:pPr>
      <w:suppressLineNumbers/>
      <w:tabs>
        <w:tab w:val="center" w:pos="4818"/>
        <w:tab w:val="right" w:pos="9637"/>
      </w:tabs>
    </w:pPr>
  </w:style>
  <w:style w:type="paragraph" w:customStyle="1" w:styleId="Footer1">
    <w:name w:val="Footer1"/>
    <w:basedOn w:val="Normal"/>
    <w:rsid w:val="001C6764"/>
    <w:pPr>
      <w:suppressLineNumbers/>
      <w:tabs>
        <w:tab w:val="center" w:pos="4818"/>
        <w:tab w:val="right" w:pos="9637"/>
      </w:tabs>
    </w:pPr>
  </w:style>
  <w:style w:type="paragraph" w:customStyle="1" w:styleId="Header2">
    <w:name w:val="Header2"/>
    <w:basedOn w:val="Normal"/>
    <w:rsid w:val="001C6764"/>
    <w:pPr>
      <w:suppressLineNumbers/>
      <w:tabs>
        <w:tab w:val="right" w:pos="9637"/>
      </w:tabs>
    </w:pPr>
  </w:style>
  <w:style w:type="paragraph" w:customStyle="1" w:styleId="Footer2">
    <w:name w:val="Footer2"/>
    <w:basedOn w:val="Normal"/>
    <w:rsid w:val="001C6764"/>
    <w:pPr>
      <w:suppressLineNumbers/>
      <w:tabs>
        <w:tab w:val="right" w:pos="9637"/>
      </w:tabs>
    </w:pPr>
  </w:style>
  <w:style w:type="paragraph" w:customStyle="1" w:styleId="Header3">
    <w:name w:val="Header3"/>
    <w:basedOn w:val="Normal"/>
    <w:rsid w:val="001C6764"/>
    <w:pPr>
      <w:suppressLineNumbers/>
      <w:tabs>
        <w:tab w:val="center" w:pos="4818"/>
        <w:tab w:val="right" w:pos="9637"/>
      </w:tabs>
    </w:pPr>
  </w:style>
  <w:style w:type="paragraph" w:customStyle="1" w:styleId="Header4">
    <w:name w:val="Header4"/>
    <w:basedOn w:val="Normal"/>
    <w:rsid w:val="001C6764"/>
    <w:pPr>
      <w:suppressLineNumbers/>
      <w:tabs>
        <w:tab w:val="center" w:pos="4818"/>
        <w:tab w:val="right" w:pos="9637"/>
      </w:tabs>
    </w:pPr>
  </w:style>
  <w:style w:type="paragraph" w:customStyle="1" w:styleId="Footer3">
    <w:name w:val="Footer3"/>
    <w:basedOn w:val="Normal"/>
    <w:rsid w:val="001C6764"/>
    <w:pPr>
      <w:suppressLineNumbers/>
      <w:tabs>
        <w:tab w:val="center" w:pos="4818"/>
        <w:tab w:val="right" w:pos="9637"/>
      </w:tabs>
    </w:pPr>
  </w:style>
  <w:style w:type="paragraph" w:customStyle="1" w:styleId="TableContents">
    <w:name w:val="Table Contents"/>
    <w:basedOn w:val="Normal"/>
    <w:rsid w:val="001C6764"/>
    <w:pPr>
      <w:suppressLineNumbers/>
    </w:pPr>
  </w:style>
  <w:style w:type="paragraph" w:customStyle="1" w:styleId="TableHeading">
    <w:name w:val="Table Heading"/>
    <w:basedOn w:val="TableContents"/>
    <w:rsid w:val="001C6764"/>
    <w:pPr>
      <w:jc w:val="center"/>
    </w:pPr>
    <w:rPr>
      <w:b/>
      <w:bCs/>
    </w:rPr>
  </w:style>
  <w:style w:type="paragraph" w:styleId="Encabezado">
    <w:name w:val="header"/>
    <w:basedOn w:val="Normal"/>
    <w:link w:val="EncabezadoCar"/>
    <w:rsid w:val="001C6764"/>
    <w:pPr>
      <w:suppressLineNumbers/>
      <w:tabs>
        <w:tab w:val="center" w:pos="5386"/>
        <w:tab w:val="right" w:pos="10772"/>
      </w:tabs>
    </w:pPr>
  </w:style>
  <w:style w:type="paragraph" w:styleId="Piedepgina">
    <w:name w:val="footer"/>
    <w:basedOn w:val="Normal"/>
    <w:link w:val="PiedepginaCar"/>
    <w:rsid w:val="001C6764"/>
    <w:pPr>
      <w:suppressLineNumbers/>
      <w:tabs>
        <w:tab w:val="center" w:pos="5386"/>
        <w:tab w:val="right" w:pos="10772"/>
      </w:tabs>
    </w:pPr>
  </w:style>
  <w:style w:type="paragraph" w:styleId="Textoindependiente3">
    <w:name w:val="Body Text 3"/>
    <w:basedOn w:val="Normal"/>
    <w:link w:val="Textoindependiente3Car"/>
    <w:uiPriority w:val="99"/>
    <w:unhideWhenUsed/>
    <w:rsid w:val="00461032"/>
    <w:pPr>
      <w:spacing w:after="120"/>
    </w:pPr>
    <w:rPr>
      <w:sz w:val="16"/>
      <w:szCs w:val="16"/>
    </w:rPr>
  </w:style>
  <w:style w:type="character" w:customStyle="1" w:styleId="Textoindependiente3Car">
    <w:name w:val="Texto independiente 3 Car"/>
    <w:link w:val="Textoindependiente3"/>
    <w:uiPriority w:val="99"/>
    <w:rsid w:val="00461032"/>
    <w:rPr>
      <w:rFonts w:ascii="Arial" w:eastAsia="Lucida Sans Unicode" w:hAnsi="Arial"/>
      <w:kern w:val="1"/>
      <w:sz w:val="16"/>
      <w:szCs w:val="16"/>
    </w:rPr>
  </w:style>
  <w:style w:type="character" w:customStyle="1" w:styleId="Ttulo1Car">
    <w:name w:val="Título 1 Car"/>
    <w:link w:val="Ttulo1"/>
    <w:rsid w:val="00461032"/>
    <w:rPr>
      <w:b/>
      <w:sz w:val="24"/>
      <w:lang w:val="es-ES_tradnl"/>
    </w:rPr>
  </w:style>
  <w:style w:type="character" w:customStyle="1" w:styleId="Ttulo3Car">
    <w:name w:val="Título 3 Car"/>
    <w:link w:val="Ttulo3"/>
    <w:rsid w:val="00461032"/>
    <w:rPr>
      <w:rFonts w:ascii="Arial" w:hAnsi="Arial"/>
      <w:b/>
      <w:bCs/>
      <w:sz w:val="26"/>
      <w:szCs w:val="26"/>
    </w:rPr>
  </w:style>
  <w:style w:type="character" w:customStyle="1" w:styleId="TextoindependienteCar">
    <w:name w:val="Texto independiente Car"/>
    <w:link w:val="Textoindependiente"/>
    <w:rsid w:val="00461032"/>
    <w:rPr>
      <w:rFonts w:ascii="Arial" w:eastAsia="Lucida Sans Unicode" w:hAnsi="Arial"/>
      <w:kern w:val="1"/>
      <w:sz w:val="22"/>
      <w:szCs w:val="24"/>
    </w:rPr>
  </w:style>
  <w:style w:type="paragraph" w:styleId="Textoindependiente2">
    <w:name w:val="Body Text 2"/>
    <w:basedOn w:val="Normal"/>
    <w:link w:val="Textoindependiente2Car"/>
    <w:uiPriority w:val="99"/>
    <w:unhideWhenUsed/>
    <w:rsid w:val="00461032"/>
    <w:pPr>
      <w:spacing w:after="120" w:line="480" w:lineRule="auto"/>
    </w:pPr>
  </w:style>
  <w:style w:type="character" w:customStyle="1" w:styleId="Textoindependiente2Car">
    <w:name w:val="Texto independiente 2 Car"/>
    <w:link w:val="Textoindependiente2"/>
    <w:uiPriority w:val="99"/>
    <w:rsid w:val="00461032"/>
    <w:rPr>
      <w:rFonts w:ascii="Arial" w:eastAsia="Lucida Sans Unicode" w:hAnsi="Arial"/>
      <w:kern w:val="1"/>
      <w:sz w:val="22"/>
      <w:szCs w:val="24"/>
    </w:rPr>
  </w:style>
  <w:style w:type="paragraph" w:styleId="Textonotapie">
    <w:name w:val="footnote text"/>
    <w:basedOn w:val="Normal"/>
    <w:link w:val="TextonotapieCar"/>
    <w:semiHidden/>
    <w:rsid w:val="00461032"/>
    <w:pPr>
      <w:widowControl/>
      <w:suppressAutoHyphens w:val="0"/>
    </w:pPr>
    <w:rPr>
      <w:rFonts w:ascii="Times New Roman" w:eastAsia="Times New Roman" w:hAnsi="Times New Roman"/>
      <w:kern w:val="0"/>
      <w:sz w:val="20"/>
      <w:szCs w:val="20"/>
    </w:rPr>
  </w:style>
  <w:style w:type="character" w:customStyle="1" w:styleId="TextonotapieCar">
    <w:name w:val="Texto nota pie Car"/>
    <w:basedOn w:val="Fuentedeprrafopredeter"/>
    <w:link w:val="Textonotapie"/>
    <w:semiHidden/>
    <w:rsid w:val="00461032"/>
  </w:style>
  <w:style w:type="character" w:styleId="Refdenotaalpie">
    <w:name w:val="footnote reference"/>
    <w:semiHidden/>
    <w:rsid w:val="00461032"/>
    <w:rPr>
      <w:vertAlign w:val="superscript"/>
    </w:rPr>
  </w:style>
  <w:style w:type="paragraph" w:customStyle="1" w:styleId="Default">
    <w:name w:val="Default"/>
    <w:rsid w:val="00461032"/>
    <w:pPr>
      <w:autoSpaceDE w:val="0"/>
      <w:autoSpaceDN w:val="0"/>
      <w:adjustRightInd w:val="0"/>
    </w:pPr>
    <w:rPr>
      <w:color w:val="000000"/>
      <w:sz w:val="24"/>
      <w:szCs w:val="24"/>
    </w:rPr>
  </w:style>
  <w:style w:type="paragraph" w:styleId="Prrafodelista">
    <w:name w:val="List Paragraph"/>
    <w:basedOn w:val="Normal"/>
    <w:uiPriority w:val="34"/>
    <w:qFormat/>
    <w:rsid w:val="00461032"/>
    <w:pPr>
      <w:widowControl/>
      <w:suppressAutoHyphens w:val="0"/>
      <w:ind w:left="708"/>
    </w:pPr>
    <w:rPr>
      <w:rFonts w:ascii="Times New Roman" w:eastAsia="Times New Roman" w:hAnsi="Times New Roman"/>
      <w:kern w:val="0"/>
      <w:sz w:val="24"/>
    </w:rPr>
  </w:style>
  <w:style w:type="character" w:customStyle="1" w:styleId="EncabezadoCar">
    <w:name w:val="Encabezado Car"/>
    <w:link w:val="Encabezado"/>
    <w:rsid w:val="0043277F"/>
    <w:rPr>
      <w:rFonts w:ascii="Arial" w:eastAsia="Lucida Sans Unicode" w:hAnsi="Arial"/>
      <w:kern w:val="1"/>
      <w:sz w:val="22"/>
      <w:szCs w:val="24"/>
    </w:rPr>
  </w:style>
  <w:style w:type="character" w:customStyle="1" w:styleId="PiedepginaCar">
    <w:name w:val="Pie de página Car"/>
    <w:link w:val="Piedepgina"/>
    <w:rsid w:val="0043277F"/>
    <w:rPr>
      <w:rFonts w:ascii="Arial" w:eastAsia="Lucida Sans Unicode" w:hAnsi="Arial"/>
      <w:kern w:val="1"/>
      <w:sz w:val="22"/>
      <w:szCs w:val="24"/>
    </w:rPr>
  </w:style>
  <w:style w:type="character" w:styleId="Hipervnculo">
    <w:name w:val="Hyperlink"/>
    <w:uiPriority w:val="99"/>
    <w:unhideWhenUsed/>
    <w:rsid w:val="00BC0820"/>
    <w:rPr>
      <w:color w:val="0000FF"/>
      <w:u w:val="single"/>
    </w:rPr>
  </w:style>
  <w:style w:type="paragraph" w:customStyle="1" w:styleId="a">
    <w:name w:val="a"/>
    <w:basedOn w:val="Normal"/>
    <w:rsid w:val="00BC0820"/>
    <w:pPr>
      <w:widowControl/>
      <w:suppressAutoHyphens w:val="0"/>
      <w:spacing w:before="100" w:beforeAutospacing="1" w:after="100" w:afterAutospacing="1"/>
    </w:pPr>
    <w:rPr>
      <w:rFonts w:ascii="Times New Roman" w:eastAsia="Times New Roman" w:hAnsi="Times New Roman"/>
      <w:kern w:val="0"/>
      <w:sz w:val="24"/>
    </w:rPr>
  </w:style>
  <w:style w:type="paragraph" w:styleId="NormalWeb">
    <w:name w:val="Normal (Web)"/>
    <w:basedOn w:val="Normal"/>
    <w:uiPriority w:val="99"/>
    <w:unhideWhenUsed/>
    <w:rsid w:val="00AE4A66"/>
    <w:pPr>
      <w:widowControl/>
      <w:suppressAutoHyphens w:val="0"/>
      <w:spacing w:before="100" w:beforeAutospacing="1" w:after="100" w:afterAutospacing="1"/>
    </w:pPr>
    <w:rPr>
      <w:rFonts w:ascii="Times New Roman" w:eastAsia="Times New Roman" w:hAnsi="Times New Roman"/>
      <w:kern w:val="0"/>
      <w:sz w:val="24"/>
    </w:rPr>
  </w:style>
  <w:style w:type="table" w:styleId="Tablaconcuadrcula">
    <w:name w:val="Table Grid"/>
    <w:basedOn w:val="Tablanormal"/>
    <w:uiPriority w:val="39"/>
    <w:rsid w:val="000A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E469E4"/>
    <w:rPr>
      <w:color w:val="605E5C"/>
      <w:shd w:val="clear" w:color="auto" w:fill="E1DFDD"/>
    </w:rPr>
  </w:style>
  <w:style w:type="character" w:styleId="Hipervnculovisitado">
    <w:name w:val="FollowedHyperlink"/>
    <w:uiPriority w:val="99"/>
    <w:semiHidden/>
    <w:unhideWhenUsed/>
    <w:rsid w:val="00C210D1"/>
    <w:rPr>
      <w:color w:val="954F72"/>
      <w:u w:val="single"/>
    </w:rPr>
  </w:style>
  <w:style w:type="paragraph" w:styleId="Textodeglobo">
    <w:name w:val="Balloon Text"/>
    <w:basedOn w:val="Normal"/>
    <w:link w:val="TextodegloboCar"/>
    <w:uiPriority w:val="99"/>
    <w:semiHidden/>
    <w:unhideWhenUsed/>
    <w:rsid w:val="00800D10"/>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D10"/>
    <w:rPr>
      <w:rFonts w:ascii="Tahoma" w:eastAsia="Lucida Sans Unicode" w:hAnsi="Tahoma" w:cs="Tahoma"/>
      <w:kern w:val="1"/>
      <w:sz w:val="16"/>
      <w:szCs w:val="16"/>
    </w:rPr>
  </w:style>
  <w:style w:type="table" w:customStyle="1" w:styleId="TableGrid">
    <w:name w:val="TableGrid"/>
    <w:rsid w:val="009737B1"/>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83130">
      <w:bodyDiv w:val="1"/>
      <w:marLeft w:val="0"/>
      <w:marRight w:val="0"/>
      <w:marTop w:val="0"/>
      <w:marBottom w:val="0"/>
      <w:divBdr>
        <w:top w:val="none" w:sz="0" w:space="0" w:color="auto"/>
        <w:left w:val="none" w:sz="0" w:space="0" w:color="auto"/>
        <w:bottom w:val="none" w:sz="0" w:space="0" w:color="auto"/>
        <w:right w:val="none" w:sz="0" w:space="0" w:color="auto"/>
      </w:divBdr>
      <w:divsChild>
        <w:div w:id="1203904291">
          <w:marLeft w:val="0"/>
          <w:marRight w:val="0"/>
          <w:marTop w:val="0"/>
          <w:marBottom w:val="0"/>
          <w:divBdr>
            <w:top w:val="none" w:sz="0" w:space="0" w:color="auto"/>
            <w:left w:val="none" w:sz="0" w:space="0" w:color="auto"/>
            <w:bottom w:val="none" w:sz="0" w:space="0" w:color="auto"/>
            <w:right w:val="none" w:sz="0" w:space="0" w:color="auto"/>
          </w:divBdr>
          <w:divsChild>
            <w:div w:id="596254173">
              <w:marLeft w:val="0"/>
              <w:marRight w:val="0"/>
              <w:marTop w:val="0"/>
              <w:marBottom w:val="0"/>
              <w:divBdr>
                <w:top w:val="none" w:sz="0" w:space="0" w:color="auto"/>
                <w:left w:val="none" w:sz="0" w:space="0" w:color="auto"/>
                <w:bottom w:val="none" w:sz="0" w:space="0" w:color="auto"/>
                <w:right w:val="none" w:sz="0" w:space="0" w:color="auto"/>
              </w:divBdr>
              <w:divsChild>
                <w:div w:id="436213953">
                  <w:marLeft w:val="0"/>
                  <w:marRight w:val="0"/>
                  <w:marTop w:val="0"/>
                  <w:marBottom w:val="0"/>
                  <w:divBdr>
                    <w:top w:val="none" w:sz="0" w:space="0" w:color="auto"/>
                    <w:left w:val="none" w:sz="0" w:space="0" w:color="auto"/>
                    <w:bottom w:val="none" w:sz="0" w:space="0" w:color="auto"/>
                    <w:right w:val="none" w:sz="0" w:space="0" w:color="auto"/>
                  </w:divBdr>
                  <w:divsChild>
                    <w:div w:id="92438114">
                      <w:marLeft w:val="0"/>
                      <w:marRight w:val="0"/>
                      <w:marTop w:val="0"/>
                      <w:marBottom w:val="0"/>
                      <w:divBdr>
                        <w:top w:val="none" w:sz="0" w:space="0" w:color="auto"/>
                        <w:left w:val="none" w:sz="0" w:space="0" w:color="auto"/>
                        <w:bottom w:val="none" w:sz="0" w:space="0" w:color="auto"/>
                        <w:right w:val="none" w:sz="0" w:space="0" w:color="auto"/>
                      </w:divBdr>
                      <w:divsChild>
                        <w:div w:id="366954801">
                          <w:marLeft w:val="0"/>
                          <w:marRight w:val="0"/>
                          <w:marTop w:val="0"/>
                          <w:marBottom w:val="0"/>
                          <w:divBdr>
                            <w:top w:val="none" w:sz="0" w:space="0" w:color="auto"/>
                            <w:left w:val="none" w:sz="0" w:space="0" w:color="auto"/>
                            <w:bottom w:val="none" w:sz="0" w:space="0" w:color="auto"/>
                            <w:right w:val="none" w:sz="0" w:space="0" w:color="auto"/>
                          </w:divBdr>
                          <w:divsChild>
                            <w:div w:id="2032149524">
                              <w:marLeft w:val="0"/>
                              <w:marRight w:val="0"/>
                              <w:marTop w:val="0"/>
                              <w:marBottom w:val="0"/>
                              <w:divBdr>
                                <w:top w:val="none" w:sz="0" w:space="0" w:color="auto"/>
                                <w:left w:val="none" w:sz="0" w:space="0" w:color="auto"/>
                                <w:bottom w:val="single" w:sz="6" w:space="0" w:color="BEBEBE"/>
                                <w:right w:val="none" w:sz="0" w:space="0" w:color="auto"/>
                              </w:divBdr>
                              <w:divsChild>
                                <w:div w:id="809902352">
                                  <w:marLeft w:val="0"/>
                                  <w:marRight w:val="0"/>
                                  <w:marTop w:val="0"/>
                                  <w:marBottom w:val="0"/>
                                  <w:divBdr>
                                    <w:top w:val="none" w:sz="0" w:space="0" w:color="auto"/>
                                    <w:left w:val="none" w:sz="0" w:space="0" w:color="auto"/>
                                    <w:bottom w:val="none" w:sz="0" w:space="0" w:color="auto"/>
                                    <w:right w:val="none" w:sz="0" w:space="0" w:color="auto"/>
                                  </w:divBdr>
                                  <w:divsChild>
                                    <w:div w:id="505873930">
                                      <w:marLeft w:val="0"/>
                                      <w:marRight w:val="0"/>
                                      <w:marTop w:val="0"/>
                                      <w:marBottom w:val="0"/>
                                      <w:divBdr>
                                        <w:top w:val="none" w:sz="0" w:space="0" w:color="auto"/>
                                        <w:left w:val="none" w:sz="0" w:space="0" w:color="auto"/>
                                        <w:bottom w:val="none" w:sz="0" w:space="0" w:color="auto"/>
                                        <w:right w:val="none" w:sz="0" w:space="0" w:color="auto"/>
                                      </w:divBdr>
                                      <w:divsChild>
                                        <w:div w:id="988561860">
                                          <w:marLeft w:val="0"/>
                                          <w:marRight w:val="0"/>
                                          <w:marTop w:val="0"/>
                                          <w:marBottom w:val="0"/>
                                          <w:divBdr>
                                            <w:top w:val="none" w:sz="0" w:space="0" w:color="auto"/>
                                            <w:left w:val="none" w:sz="0" w:space="0" w:color="auto"/>
                                            <w:bottom w:val="none" w:sz="0" w:space="0" w:color="auto"/>
                                            <w:right w:val="none" w:sz="0" w:space="0" w:color="auto"/>
                                          </w:divBdr>
                                          <w:divsChild>
                                            <w:div w:id="1754352967">
                                              <w:marLeft w:val="0"/>
                                              <w:marRight w:val="0"/>
                                              <w:marTop w:val="0"/>
                                              <w:marBottom w:val="0"/>
                                              <w:divBdr>
                                                <w:top w:val="none" w:sz="0" w:space="0" w:color="auto"/>
                                                <w:left w:val="none" w:sz="0" w:space="0" w:color="auto"/>
                                                <w:bottom w:val="none" w:sz="0" w:space="0" w:color="auto"/>
                                                <w:right w:val="none" w:sz="0" w:space="0" w:color="auto"/>
                                              </w:divBdr>
                                              <w:divsChild>
                                                <w:div w:id="1162502644">
                                                  <w:marLeft w:val="0"/>
                                                  <w:marRight w:val="0"/>
                                                  <w:marTop w:val="0"/>
                                                  <w:marBottom w:val="0"/>
                                                  <w:divBdr>
                                                    <w:top w:val="none" w:sz="0" w:space="0" w:color="auto"/>
                                                    <w:left w:val="none" w:sz="0" w:space="0" w:color="auto"/>
                                                    <w:bottom w:val="none" w:sz="0" w:space="0" w:color="auto"/>
                                                    <w:right w:val="none" w:sz="0" w:space="0" w:color="auto"/>
                                                  </w:divBdr>
                                                  <w:divsChild>
                                                    <w:div w:id="9496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489306">
      <w:bodyDiv w:val="1"/>
      <w:marLeft w:val="0"/>
      <w:marRight w:val="0"/>
      <w:marTop w:val="0"/>
      <w:marBottom w:val="0"/>
      <w:divBdr>
        <w:top w:val="none" w:sz="0" w:space="0" w:color="auto"/>
        <w:left w:val="none" w:sz="0" w:space="0" w:color="auto"/>
        <w:bottom w:val="none" w:sz="0" w:space="0" w:color="auto"/>
        <w:right w:val="none" w:sz="0" w:space="0" w:color="auto"/>
      </w:divBdr>
    </w:div>
    <w:div w:id="829715422">
      <w:bodyDiv w:val="1"/>
      <w:marLeft w:val="0"/>
      <w:marRight w:val="0"/>
      <w:marTop w:val="0"/>
      <w:marBottom w:val="0"/>
      <w:divBdr>
        <w:top w:val="none" w:sz="0" w:space="0" w:color="auto"/>
        <w:left w:val="none" w:sz="0" w:space="0" w:color="auto"/>
        <w:bottom w:val="none" w:sz="0" w:space="0" w:color="auto"/>
        <w:right w:val="none" w:sz="0" w:space="0" w:color="auto"/>
      </w:divBdr>
      <w:divsChild>
        <w:div w:id="312570085">
          <w:marLeft w:val="0"/>
          <w:marRight w:val="0"/>
          <w:marTop w:val="0"/>
          <w:marBottom w:val="0"/>
          <w:divBdr>
            <w:top w:val="none" w:sz="0" w:space="0" w:color="auto"/>
            <w:left w:val="none" w:sz="0" w:space="0" w:color="auto"/>
            <w:bottom w:val="none" w:sz="0" w:space="0" w:color="auto"/>
            <w:right w:val="none" w:sz="0" w:space="0" w:color="auto"/>
          </w:divBdr>
          <w:divsChild>
            <w:div w:id="1028339136">
              <w:marLeft w:val="0"/>
              <w:marRight w:val="0"/>
              <w:marTop w:val="0"/>
              <w:marBottom w:val="0"/>
              <w:divBdr>
                <w:top w:val="none" w:sz="0" w:space="0" w:color="auto"/>
                <w:left w:val="none" w:sz="0" w:space="0" w:color="auto"/>
                <w:bottom w:val="none" w:sz="0" w:space="0" w:color="auto"/>
                <w:right w:val="none" w:sz="0" w:space="0" w:color="auto"/>
              </w:divBdr>
              <w:divsChild>
                <w:div w:id="1109661332">
                  <w:marLeft w:val="0"/>
                  <w:marRight w:val="0"/>
                  <w:marTop w:val="0"/>
                  <w:marBottom w:val="0"/>
                  <w:divBdr>
                    <w:top w:val="none" w:sz="0" w:space="0" w:color="auto"/>
                    <w:left w:val="none" w:sz="0" w:space="0" w:color="auto"/>
                    <w:bottom w:val="none" w:sz="0" w:space="0" w:color="auto"/>
                    <w:right w:val="none" w:sz="0" w:space="0" w:color="auto"/>
                  </w:divBdr>
                  <w:divsChild>
                    <w:div w:id="1372220802">
                      <w:marLeft w:val="0"/>
                      <w:marRight w:val="0"/>
                      <w:marTop w:val="0"/>
                      <w:marBottom w:val="0"/>
                      <w:divBdr>
                        <w:top w:val="none" w:sz="0" w:space="0" w:color="auto"/>
                        <w:left w:val="none" w:sz="0" w:space="0" w:color="auto"/>
                        <w:bottom w:val="none" w:sz="0" w:space="0" w:color="auto"/>
                        <w:right w:val="none" w:sz="0" w:space="0" w:color="auto"/>
                      </w:divBdr>
                      <w:divsChild>
                        <w:div w:id="922572334">
                          <w:marLeft w:val="0"/>
                          <w:marRight w:val="0"/>
                          <w:marTop w:val="0"/>
                          <w:marBottom w:val="0"/>
                          <w:divBdr>
                            <w:top w:val="none" w:sz="0" w:space="0" w:color="auto"/>
                            <w:left w:val="none" w:sz="0" w:space="0" w:color="auto"/>
                            <w:bottom w:val="none" w:sz="0" w:space="0" w:color="auto"/>
                            <w:right w:val="none" w:sz="0" w:space="0" w:color="auto"/>
                          </w:divBdr>
                          <w:divsChild>
                            <w:div w:id="815336277">
                              <w:marLeft w:val="0"/>
                              <w:marRight w:val="0"/>
                              <w:marTop w:val="0"/>
                              <w:marBottom w:val="0"/>
                              <w:divBdr>
                                <w:top w:val="none" w:sz="0" w:space="0" w:color="auto"/>
                                <w:left w:val="none" w:sz="0" w:space="0" w:color="auto"/>
                                <w:bottom w:val="single" w:sz="6" w:space="0" w:color="BEBEBE"/>
                                <w:right w:val="none" w:sz="0" w:space="0" w:color="auto"/>
                              </w:divBdr>
                              <w:divsChild>
                                <w:div w:id="301079098">
                                  <w:marLeft w:val="0"/>
                                  <w:marRight w:val="0"/>
                                  <w:marTop w:val="0"/>
                                  <w:marBottom w:val="0"/>
                                  <w:divBdr>
                                    <w:top w:val="none" w:sz="0" w:space="0" w:color="auto"/>
                                    <w:left w:val="none" w:sz="0" w:space="0" w:color="auto"/>
                                    <w:bottom w:val="none" w:sz="0" w:space="0" w:color="auto"/>
                                    <w:right w:val="none" w:sz="0" w:space="0" w:color="auto"/>
                                  </w:divBdr>
                                  <w:divsChild>
                                    <w:div w:id="1988508540">
                                      <w:marLeft w:val="0"/>
                                      <w:marRight w:val="0"/>
                                      <w:marTop w:val="0"/>
                                      <w:marBottom w:val="0"/>
                                      <w:divBdr>
                                        <w:top w:val="none" w:sz="0" w:space="0" w:color="auto"/>
                                        <w:left w:val="none" w:sz="0" w:space="0" w:color="auto"/>
                                        <w:bottom w:val="none" w:sz="0" w:space="0" w:color="auto"/>
                                        <w:right w:val="none" w:sz="0" w:space="0" w:color="auto"/>
                                      </w:divBdr>
                                      <w:divsChild>
                                        <w:div w:id="842741326">
                                          <w:marLeft w:val="0"/>
                                          <w:marRight w:val="0"/>
                                          <w:marTop w:val="0"/>
                                          <w:marBottom w:val="0"/>
                                          <w:divBdr>
                                            <w:top w:val="none" w:sz="0" w:space="0" w:color="auto"/>
                                            <w:left w:val="none" w:sz="0" w:space="0" w:color="auto"/>
                                            <w:bottom w:val="none" w:sz="0" w:space="0" w:color="auto"/>
                                            <w:right w:val="none" w:sz="0" w:space="0" w:color="auto"/>
                                          </w:divBdr>
                                          <w:divsChild>
                                            <w:div w:id="1547834931">
                                              <w:marLeft w:val="0"/>
                                              <w:marRight w:val="0"/>
                                              <w:marTop w:val="0"/>
                                              <w:marBottom w:val="0"/>
                                              <w:divBdr>
                                                <w:top w:val="none" w:sz="0" w:space="0" w:color="auto"/>
                                                <w:left w:val="none" w:sz="0" w:space="0" w:color="auto"/>
                                                <w:bottom w:val="none" w:sz="0" w:space="0" w:color="auto"/>
                                                <w:right w:val="none" w:sz="0" w:space="0" w:color="auto"/>
                                              </w:divBdr>
                                              <w:divsChild>
                                                <w:div w:id="1554662010">
                                                  <w:marLeft w:val="0"/>
                                                  <w:marRight w:val="0"/>
                                                  <w:marTop w:val="0"/>
                                                  <w:marBottom w:val="0"/>
                                                  <w:divBdr>
                                                    <w:top w:val="none" w:sz="0" w:space="0" w:color="auto"/>
                                                    <w:left w:val="none" w:sz="0" w:space="0" w:color="auto"/>
                                                    <w:bottom w:val="none" w:sz="0" w:space="0" w:color="auto"/>
                                                    <w:right w:val="none" w:sz="0" w:space="0" w:color="auto"/>
                                                  </w:divBdr>
                                                  <w:divsChild>
                                                    <w:div w:id="14798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1339400">
      <w:bodyDiv w:val="1"/>
      <w:marLeft w:val="0"/>
      <w:marRight w:val="0"/>
      <w:marTop w:val="0"/>
      <w:marBottom w:val="0"/>
      <w:divBdr>
        <w:top w:val="none" w:sz="0" w:space="0" w:color="auto"/>
        <w:left w:val="none" w:sz="0" w:space="0" w:color="auto"/>
        <w:bottom w:val="none" w:sz="0" w:space="0" w:color="auto"/>
        <w:right w:val="none" w:sz="0" w:space="0" w:color="auto"/>
      </w:divBdr>
      <w:divsChild>
        <w:div w:id="2078548766">
          <w:marLeft w:val="0"/>
          <w:marRight w:val="0"/>
          <w:marTop w:val="0"/>
          <w:marBottom w:val="0"/>
          <w:divBdr>
            <w:top w:val="none" w:sz="0" w:space="0" w:color="auto"/>
            <w:left w:val="none" w:sz="0" w:space="0" w:color="auto"/>
            <w:bottom w:val="none" w:sz="0" w:space="0" w:color="auto"/>
            <w:right w:val="none" w:sz="0" w:space="0" w:color="auto"/>
          </w:divBdr>
          <w:divsChild>
            <w:div w:id="811295224">
              <w:marLeft w:val="0"/>
              <w:marRight w:val="0"/>
              <w:marTop w:val="0"/>
              <w:marBottom w:val="0"/>
              <w:divBdr>
                <w:top w:val="none" w:sz="0" w:space="0" w:color="auto"/>
                <w:left w:val="none" w:sz="0" w:space="0" w:color="auto"/>
                <w:bottom w:val="none" w:sz="0" w:space="0" w:color="auto"/>
                <w:right w:val="none" w:sz="0" w:space="0" w:color="auto"/>
              </w:divBdr>
              <w:divsChild>
                <w:div w:id="2103642607">
                  <w:marLeft w:val="0"/>
                  <w:marRight w:val="0"/>
                  <w:marTop w:val="0"/>
                  <w:marBottom w:val="0"/>
                  <w:divBdr>
                    <w:top w:val="none" w:sz="0" w:space="0" w:color="auto"/>
                    <w:left w:val="none" w:sz="0" w:space="0" w:color="auto"/>
                    <w:bottom w:val="none" w:sz="0" w:space="0" w:color="auto"/>
                    <w:right w:val="none" w:sz="0" w:space="0" w:color="auto"/>
                  </w:divBdr>
                  <w:divsChild>
                    <w:div w:id="589856423">
                      <w:marLeft w:val="0"/>
                      <w:marRight w:val="0"/>
                      <w:marTop w:val="0"/>
                      <w:marBottom w:val="0"/>
                      <w:divBdr>
                        <w:top w:val="none" w:sz="0" w:space="0" w:color="auto"/>
                        <w:left w:val="none" w:sz="0" w:space="0" w:color="auto"/>
                        <w:bottom w:val="none" w:sz="0" w:space="0" w:color="auto"/>
                        <w:right w:val="none" w:sz="0" w:space="0" w:color="auto"/>
                      </w:divBdr>
                      <w:divsChild>
                        <w:div w:id="1842769428">
                          <w:marLeft w:val="0"/>
                          <w:marRight w:val="0"/>
                          <w:marTop w:val="0"/>
                          <w:marBottom w:val="0"/>
                          <w:divBdr>
                            <w:top w:val="none" w:sz="0" w:space="0" w:color="auto"/>
                            <w:left w:val="none" w:sz="0" w:space="0" w:color="auto"/>
                            <w:bottom w:val="none" w:sz="0" w:space="0" w:color="auto"/>
                            <w:right w:val="none" w:sz="0" w:space="0" w:color="auto"/>
                          </w:divBdr>
                          <w:divsChild>
                            <w:div w:id="93327607">
                              <w:marLeft w:val="0"/>
                              <w:marRight w:val="0"/>
                              <w:marTop w:val="0"/>
                              <w:marBottom w:val="0"/>
                              <w:divBdr>
                                <w:top w:val="none" w:sz="0" w:space="0" w:color="auto"/>
                                <w:left w:val="none" w:sz="0" w:space="0" w:color="auto"/>
                                <w:bottom w:val="single" w:sz="6" w:space="0" w:color="BEBEBE"/>
                                <w:right w:val="none" w:sz="0" w:space="0" w:color="auto"/>
                              </w:divBdr>
                              <w:divsChild>
                                <w:div w:id="1768114641">
                                  <w:marLeft w:val="0"/>
                                  <w:marRight w:val="0"/>
                                  <w:marTop w:val="0"/>
                                  <w:marBottom w:val="0"/>
                                  <w:divBdr>
                                    <w:top w:val="none" w:sz="0" w:space="0" w:color="auto"/>
                                    <w:left w:val="none" w:sz="0" w:space="0" w:color="auto"/>
                                    <w:bottom w:val="none" w:sz="0" w:space="0" w:color="auto"/>
                                    <w:right w:val="none" w:sz="0" w:space="0" w:color="auto"/>
                                  </w:divBdr>
                                  <w:divsChild>
                                    <w:div w:id="1950160720">
                                      <w:marLeft w:val="0"/>
                                      <w:marRight w:val="0"/>
                                      <w:marTop w:val="0"/>
                                      <w:marBottom w:val="0"/>
                                      <w:divBdr>
                                        <w:top w:val="none" w:sz="0" w:space="0" w:color="auto"/>
                                        <w:left w:val="none" w:sz="0" w:space="0" w:color="auto"/>
                                        <w:bottom w:val="none" w:sz="0" w:space="0" w:color="auto"/>
                                        <w:right w:val="none" w:sz="0" w:space="0" w:color="auto"/>
                                      </w:divBdr>
                                      <w:divsChild>
                                        <w:div w:id="1571961112">
                                          <w:marLeft w:val="0"/>
                                          <w:marRight w:val="0"/>
                                          <w:marTop w:val="0"/>
                                          <w:marBottom w:val="0"/>
                                          <w:divBdr>
                                            <w:top w:val="none" w:sz="0" w:space="0" w:color="auto"/>
                                            <w:left w:val="none" w:sz="0" w:space="0" w:color="auto"/>
                                            <w:bottom w:val="none" w:sz="0" w:space="0" w:color="auto"/>
                                            <w:right w:val="none" w:sz="0" w:space="0" w:color="auto"/>
                                          </w:divBdr>
                                          <w:divsChild>
                                            <w:div w:id="345641724">
                                              <w:marLeft w:val="0"/>
                                              <w:marRight w:val="0"/>
                                              <w:marTop w:val="0"/>
                                              <w:marBottom w:val="0"/>
                                              <w:divBdr>
                                                <w:top w:val="none" w:sz="0" w:space="0" w:color="auto"/>
                                                <w:left w:val="none" w:sz="0" w:space="0" w:color="auto"/>
                                                <w:bottom w:val="none" w:sz="0" w:space="0" w:color="auto"/>
                                                <w:right w:val="none" w:sz="0" w:space="0" w:color="auto"/>
                                              </w:divBdr>
                                              <w:divsChild>
                                                <w:div w:id="1933779570">
                                                  <w:marLeft w:val="0"/>
                                                  <w:marRight w:val="0"/>
                                                  <w:marTop w:val="0"/>
                                                  <w:marBottom w:val="0"/>
                                                  <w:divBdr>
                                                    <w:top w:val="none" w:sz="0" w:space="0" w:color="auto"/>
                                                    <w:left w:val="none" w:sz="0" w:space="0" w:color="auto"/>
                                                    <w:bottom w:val="none" w:sz="0" w:space="0" w:color="auto"/>
                                                    <w:right w:val="none" w:sz="0" w:space="0" w:color="auto"/>
                                                  </w:divBdr>
                                                  <w:divsChild>
                                                    <w:div w:id="3779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214651">
      <w:bodyDiv w:val="1"/>
      <w:marLeft w:val="0"/>
      <w:marRight w:val="0"/>
      <w:marTop w:val="0"/>
      <w:marBottom w:val="0"/>
      <w:divBdr>
        <w:top w:val="none" w:sz="0" w:space="0" w:color="auto"/>
        <w:left w:val="none" w:sz="0" w:space="0" w:color="auto"/>
        <w:bottom w:val="none" w:sz="0" w:space="0" w:color="auto"/>
        <w:right w:val="none" w:sz="0" w:space="0" w:color="auto"/>
      </w:divBdr>
    </w:div>
    <w:div w:id="1790934504">
      <w:bodyDiv w:val="1"/>
      <w:marLeft w:val="0"/>
      <w:marRight w:val="0"/>
      <w:marTop w:val="0"/>
      <w:marBottom w:val="0"/>
      <w:divBdr>
        <w:top w:val="none" w:sz="0" w:space="0" w:color="auto"/>
        <w:left w:val="none" w:sz="0" w:space="0" w:color="auto"/>
        <w:bottom w:val="none" w:sz="0" w:space="0" w:color="auto"/>
        <w:right w:val="none" w:sz="0" w:space="0" w:color="auto"/>
      </w:divBdr>
    </w:div>
    <w:div w:id="2004354577">
      <w:bodyDiv w:val="1"/>
      <w:marLeft w:val="0"/>
      <w:marRight w:val="0"/>
      <w:marTop w:val="0"/>
      <w:marBottom w:val="0"/>
      <w:divBdr>
        <w:top w:val="none" w:sz="0" w:space="0" w:color="auto"/>
        <w:left w:val="none" w:sz="0" w:space="0" w:color="auto"/>
        <w:bottom w:val="none" w:sz="0" w:space="0" w:color="auto"/>
        <w:right w:val="none" w:sz="0" w:space="0" w:color="auto"/>
      </w:divBdr>
      <w:divsChild>
        <w:div w:id="297227039">
          <w:marLeft w:val="0"/>
          <w:marRight w:val="0"/>
          <w:marTop w:val="0"/>
          <w:marBottom w:val="0"/>
          <w:divBdr>
            <w:top w:val="none" w:sz="0" w:space="0" w:color="auto"/>
            <w:left w:val="none" w:sz="0" w:space="0" w:color="auto"/>
            <w:bottom w:val="none" w:sz="0" w:space="0" w:color="auto"/>
            <w:right w:val="none" w:sz="0" w:space="0" w:color="auto"/>
          </w:divBdr>
          <w:divsChild>
            <w:div w:id="1640764758">
              <w:marLeft w:val="0"/>
              <w:marRight w:val="0"/>
              <w:marTop w:val="0"/>
              <w:marBottom w:val="0"/>
              <w:divBdr>
                <w:top w:val="none" w:sz="0" w:space="0" w:color="auto"/>
                <w:left w:val="none" w:sz="0" w:space="0" w:color="auto"/>
                <w:bottom w:val="none" w:sz="0" w:space="0" w:color="auto"/>
                <w:right w:val="none" w:sz="0" w:space="0" w:color="auto"/>
              </w:divBdr>
              <w:divsChild>
                <w:div w:id="429355118">
                  <w:marLeft w:val="0"/>
                  <w:marRight w:val="0"/>
                  <w:marTop w:val="0"/>
                  <w:marBottom w:val="0"/>
                  <w:divBdr>
                    <w:top w:val="none" w:sz="0" w:space="0" w:color="auto"/>
                    <w:left w:val="none" w:sz="0" w:space="0" w:color="auto"/>
                    <w:bottom w:val="none" w:sz="0" w:space="0" w:color="auto"/>
                    <w:right w:val="none" w:sz="0" w:space="0" w:color="auto"/>
                  </w:divBdr>
                  <w:divsChild>
                    <w:div w:id="939600936">
                      <w:marLeft w:val="0"/>
                      <w:marRight w:val="0"/>
                      <w:marTop w:val="0"/>
                      <w:marBottom w:val="0"/>
                      <w:divBdr>
                        <w:top w:val="none" w:sz="0" w:space="0" w:color="auto"/>
                        <w:left w:val="none" w:sz="0" w:space="0" w:color="auto"/>
                        <w:bottom w:val="none" w:sz="0" w:space="0" w:color="auto"/>
                        <w:right w:val="none" w:sz="0" w:space="0" w:color="auto"/>
                      </w:divBdr>
                      <w:divsChild>
                        <w:div w:id="1712456322">
                          <w:marLeft w:val="0"/>
                          <w:marRight w:val="0"/>
                          <w:marTop w:val="0"/>
                          <w:marBottom w:val="0"/>
                          <w:divBdr>
                            <w:top w:val="none" w:sz="0" w:space="0" w:color="auto"/>
                            <w:left w:val="none" w:sz="0" w:space="0" w:color="auto"/>
                            <w:bottom w:val="none" w:sz="0" w:space="0" w:color="auto"/>
                            <w:right w:val="none" w:sz="0" w:space="0" w:color="auto"/>
                          </w:divBdr>
                          <w:divsChild>
                            <w:div w:id="625543835">
                              <w:marLeft w:val="0"/>
                              <w:marRight w:val="0"/>
                              <w:marTop w:val="0"/>
                              <w:marBottom w:val="0"/>
                              <w:divBdr>
                                <w:top w:val="none" w:sz="0" w:space="0" w:color="auto"/>
                                <w:left w:val="none" w:sz="0" w:space="0" w:color="auto"/>
                                <w:bottom w:val="single" w:sz="6" w:space="0" w:color="BEBEBE"/>
                                <w:right w:val="none" w:sz="0" w:space="0" w:color="auto"/>
                              </w:divBdr>
                              <w:divsChild>
                                <w:div w:id="980576845">
                                  <w:marLeft w:val="0"/>
                                  <w:marRight w:val="0"/>
                                  <w:marTop w:val="0"/>
                                  <w:marBottom w:val="0"/>
                                  <w:divBdr>
                                    <w:top w:val="none" w:sz="0" w:space="0" w:color="auto"/>
                                    <w:left w:val="none" w:sz="0" w:space="0" w:color="auto"/>
                                    <w:bottom w:val="none" w:sz="0" w:space="0" w:color="auto"/>
                                    <w:right w:val="none" w:sz="0" w:space="0" w:color="auto"/>
                                  </w:divBdr>
                                  <w:divsChild>
                                    <w:div w:id="1494830247">
                                      <w:marLeft w:val="0"/>
                                      <w:marRight w:val="0"/>
                                      <w:marTop w:val="0"/>
                                      <w:marBottom w:val="0"/>
                                      <w:divBdr>
                                        <w:top w:val="none" w:sz="0" w:space="0" w:color="auto"/>
                                        <w:left w:val="none" w:sz="0" w:space="0" w:color="auto"/>
                                        <w:bottom w:val="none" w:sz="0" w:space="0" w:color="auto"/>
                                        <w:right w:val="none" w:sz="0" w:space="0" w:color="auto"/>
                                      </w:divBdr>
                                      <w:divsChild>
                                        <w:div w:id="524755959">
                                          <w:marLeft w:val="0"/>
                                          <w:marRight w:val="0"/>
                                          <w:marTop w:val="0"/>
                                          <w:marBottom w:val="0"/>
                                          <w:divBdr>
                                            <w:top w:val="none" w:sz="0" w:space="0" w:color="auto"/>
                                            <w:left w:val="none" w:sz="0" w:space="0" w:color="auto"/>
                                            <w:bottom w:val="none" w:sz="0" w:space="0" w:color="auto"/>
                                            <w:right w:val="none" w:sz="0" w:space="0" w:color="auto"/>
                                          </w:divBdr>
                                          <w:divsChild>
                                            <w:div w:id="924342336">
                                              <w:marLeft w:val="0"/>
                                              <w:marRight w:val="0"/>
                                              <w:marTop w:val="0"/>
                                              <w:marBottom w:val="0"/>
                                              <w:divBdr>
                                                <w:top w:val="none" w:sz="0" w:space="0" w:color="auto"/>
                                                <w:left w:val="none" w:sz="0" w:space="0" w:color="auto"/>
                                                <w:bottom w:val="none" w:sz="0" w:space="0" w:color="auto"/>
                                                <w:right w:val="none" w:sz="0" w:space="0" w:color="auto"/>
                                              </w:divBdr>
                                              <w:divsChild>
                                                <w:div w:id="1992561420">
                                                  <w:marLeft w:val="0"/>
                                                  <w:marRight w:val="0"/>
                                                  <w:marTop w:val="0"/>
                                                  <w:marBottom w:val="0"/>
                                                  <w:divBdr>
                                                    <w:top w:val="none" w:sz="0" w:space="0" w:color="auto"/>
                                                    <w:left w:val="none" w:sz="0" w:space="0" w:color="auto"/>
                                                    <w:bottom w:val="none" w:sz="0" w:space="0" w:color="auto"/>
                                                    <w:right w:val="none" w:sz="0" w:space="0" w:color="auto"/>
                                                  </w:divBdr>
                                                  <w:divsChild>
                                                    <w:div w:id="13785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uadalajara.sedelectronica.es/info.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guadalajara.sedelectronica.es/info.0" TargetMode="External"/><Relationship Id="rId4" Type="http://schemas.openxmlformats.org/officeDocument/2006/relationships/settings" Target="settings.xml"/><Relationship Id="rId9" Type="http://schemas.openxmlformats.org/officeDocument/2006/relationships/hyperlink" Target="https://dguadalajara.sedelectronica.es/info.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CA124-40A5-4E6A-9AAC-56ED2A95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3178</Words>
  <Characters>17482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20619</CharactersWithSpaces>
  <SharedDoc>false</SharedDoc>
  <HLinks>
    <vt:vector size="24" baseType="variant">
      <vt:variant>
        <vt:i4>1114171</vt:i4>
      </vt:variant>
      <vt:variant>
        <vt:i4>12</vt:i4>
      </vt:variant>
      <vt:variant>
        <vt:i4>0</vt:i4>
      </vt:variant>
      <vt:variant>
        <vt:i4>5</vt:i4>
      </vt:variant>
      <vt:variant>
        <vt:lpwstr>http://noticias.juridicas.com/base_datos/Privado/574082-regl-2016-679-ue-de-27-abr-proteccion-de-las-personas-fisicas-en-lo-que.html</vt:lpwstr>
      </vt:variant>
      <vt:variant>
        <vt:lpwstr>I235</vt:lpwstr>
      </vt:variant>
      <vt:variant>
        <vt:i4>786514</vt:i4>
      </vt:variant>
      <vt:variant>
        <vt:i4>9</vt:i4>
      </vt:variant>
      <vt:variant>
        <vt:i4>0</vt:i4>
      </vt:variant>
      <vt:variant>
        <vt:i4>5</vt:i4>
      </vt:variant>
      <vt:variant>
        <vt:lpwstr>https://dguadalajara.sedelectronica.es/info.0</vt:lpwstr>
      </vt:variant>
      <vt:variant>
        <vt:lpwstr/>
      </vt:variant>
      <vt:variant>
        <vt:i4>524372</vt:i4>
      </vt:variant>
      <vt:variant>
        <vt:i4>3</vt:i4>
      </vt:variant>
      <vt:variant>
        <vt:i4>0</vt:i4>
      </vt:variant>
      <vt:variant>
        <vt:i4>5</vt:i4>
      </vt:variant>
      <vt:variant>
        <vt:lpwstr>https://dguadalajara.sedelectronica.es/?x=cpJYnsupBhO9nSfc1IS16qFmuTe8XzHnBdOfReS43AgkVkILeDb1NSFzJ1q2CBWYmcFssoyW8qWH-JeHkUqnIRdfYSSIvrVIqTRdAGrW82kCJzdcGMio2Y6rPlzWibsVxdDGYfw2CnI</vt:lpwstr>
      </vt:variant>
      <vt:variant>
        <vt:lpwstr/>
      </vt:variant>
      <vt:variant>
        <vt:i4>786514</vt:i4>
      </vt:variant>
      <vt:variant>
        <vt:i4>0</vt:i4>
      </vt:variant>
      <vt:variant>
        <vt:i4>0</vt:i4>
      </vt:variant>
      <vt:variant>
        <vt:i4>5</vt:i4>
      </vt:variant>
      <vt:variant>
        <vt:lpwstr>https://dguadalajara.sedelectronica.es/info.0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 Gil Gil</dc:creator>
  <cp:lastModifiedBy>MARIA NURIA PEINADO ESTRADA</cp:lastModifiedBy>
  <cp:revision>2</cp:revision>
  <cp:lastPrinted>2025-05-21T08:29:00Z</cp:lastPrinted>
  <dcterms:created xsi:type="dcterms:W3CDTF">2025-05-23T06:00:00Z</dcterms:created>
  <dcterms:modified xsi:type="dcterms:W3CDTF">2025-05-23T06:00:00Z</dcterms:modified>
</cp:coreProperties>
</file>