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2A" w:rsidRPr="006A3788" w:rsidRDefault="00FB2A5A" w:rsidP="00C5031A">
      <w:pPr>
        <w:pStyle w:val="Textoindependiente"/>
        <w:spacing w:line="360" w:lineRule="auto"/>
        <w:jc w:val="center"/>
        <w:rPr>
          <w:rFonts w:ascii="Tahoma" w:hAnsi="Tahoma" w:cs="Tahoma"/>
          <w:b/>
          <w:sz w:val="40"/>
          <w:szCs w:val="40"/>
        </w:rPr>
      </w:pPr>
      <w:r w:rsidRPr="006A3788">
        <w:rPr>
          <w:rFonts w:ascii="Tahoma" w:hAnsi="Tahoma" w:cs="Tahoma"/>
          <w:b/>
          <w:sz w:val="40"/>
          <w:szCs w:val="40"/>
        </w:rPr>
        <w:t>NOTA INFORMATIVA</w:t>
      </w:r>
    </w:p>
    <w:p w:rsidR="00FB2A5A" w:rsidRDefault="00FB2A5A" w:rsidP="00FB2A5A">
      <w:pPr>
        <w:pStyle w:val="Textoindependiente"/>
        <w:spacing w:line="360" w:lineRule="auto"/>
        <w:jc w:val="left"/>
        <w:rPr>
          <w:rFonts w:ascii="Tahoma" w:hAnsi="Tahoma" w:cs="Tahoma"/>
        </w:rPr>
      </w:pPr>
    </w:p>
    <w:p w:rsidR="00FB2A5A" w:rsidRDefault="00FB2A5A" w:rsidP="006A3788">
      <w:pPr>
        <w:pStyle w:val="Textoindependien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ANTE </w:t>
      </w:r>
      <w:r w:rsidRPr="006A3788">
        <w:rPr>
          <w:rFonts w:ascii="Tahoma" w:hAnsi="Tahoma" w:cs="Tahoma"/>
          <w:b/>
        </w:rPr>
        <w:t>LA CONVOCATORIA DE HUELGA INDEFINIDA DE MÉDICOS DE FAMILIA</w:t>
      </w:r>
      <w:r>
        <w:rPr>
          <w:rFonts w:ascii="Tahoma" w:hAnsi="Tahoma" w:cs="Tahoma"/>
        </w:rPr>
        <w:t xml:space="preserve"> A PARTIR DEL DÍA 1 DE AGOSTO, LA CONSEJERÍA DE SANID</w:t>
      </w:r>
      <w:r w:rsidR="00716EB7">
        <w:rPr>
          <w:rFonts w:ascii="Tahoma" w:hAnsi="Tahoma" w:cs="Tahoma"/>
        </w:rPr>
        <w:t>A</w:t>
      </w:r>
      <w:r>
        <w:rPr>
          <w:rFonts w:ascii="Tahoma" w:hAnsi="Tahoma" w:cs="Tahoma"/>
        </w:rPr>
        <w:t>D INFORMA QUE EN ESTA ZONA BÁSICA DE SALUD LOS SERVICIOS MÍNIMOS ESTABLECIDOS S</w:t>
      </w:r>
      <w:r w:rsidR="00716EB7">
        <w:rPr>
          <w:rFonts w:ascii="Tahoma" w:hAnsi="Tahoma" w:cs="Tahoma"/>
        </w:rPr>
        <w:t>ERÁ</w:t>
      </w:r>
      <w:r>
        <w:rPr>
          <w:rFonts w:ascii="Tahoma" w:hAnsi="Tahoma" w:cs="Tahoma"/>
        </w:rPr>
        <w:t>N LOS SIGUIENTES:</w:t>
      </w:r>
    </w:p>
    <w:p w:rsidR="00FB2A5A" w:rsidRDefault="00FB2A5A" w:rsidP="006A3788">
      <w:pPr>
        <w:pStyle w:val="Textoindependiente"/>
        <w:spacing w:line="360" w:lineRule="auto"/>
        <w:rPr>
          <w:rFonts w:ascii="Tahoma" w:hAnsi="Tahoma" w:cs="Tahoma"/>
        </w:rPr>
      </w:pPr>
    </w:p>
    <w:p w:rsidR="00FB2A5A" w:rsidRPr="00716EB7" w:rsidRDefault="005F439E" w:rsidP="006A3788">
      <w:pPr>
        <w:pStyle w:val="Textoindependiente"/>
        <w:numPr>
          <w:ilvl w:val="0"/>
          <w:numId w:val="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bookmarkStart w:id="0" w:name="_GoBack"/>
      <w:bookmarkEnd w:id="0"/>
      <w:r w:rsidR="00FB2A5A" w:rsidRPr="00716EB7">
        <w:rPr>
          <w:rFonts w:ascii="Tahoma" w:hAnsi="Tahoma" w:cs="Tahoma"/>
          <w:b/>
        </w:rPr>
        <w:t xml:space="preserve"> MÉDICOS EN EL CENTRO DE SALUD DE </w:t>
      </w:r>
      <w:r w:rsidR="00937E81">
        <w:rPr>
          <w:rFonts w:ascii="Tahoma" w:hAnsi="Tahoma" w:cs="Tahoma"/>
          <w:b/>
        </w:rPr>
        <w:t>RIAZA</w:t>
      </w:r>
      <w:r w:rsidR="00FB2A5A" w:rsidRPr="00716EB7">
        <w:rPr>
          <w:rFonts w:ascii="Tahoma" w:hAnsi="Tahoma" w:cs="Tahoma"/>
          <w:b/>
        </w:rPr>
        <w:t>.</w:t>
      </w:r>
    </w:p>
    <w:p w:rsidR="00FB2A5A" w:rsidRPr="00FB2A5A" w:rsidRDefault="00FB2A5A" w:rsidP="006A3788">
      <w:pPr>
        <w:pStyle w:val="Textoindependiente"/>
        <w:numPr>
          <w:ilvl w:val="0"/>
          <w:numId w:val="5"/>
        </w:numPr>
        <w:spacing w:line="360" w:lineRule="auto"/>
        <w:rPr>
          <w:rFonts w:ascii="Tahoma" w:hAnsi="Tahoma" w:cs="Tahoma"/>
        </w:rPr>
      </w:pPr>
      <w:r w:rsidRPr="00716EB7">
        <w:rPr>
          <w:rFonts w:ascii="Tahoma" w:hAnsi="Tahoma" w:cs="Tahoma"/>
          <w:b/>
        </w:rPr>
        <w:t xml:space="preserve">1 MÉDICO EN EL CENTRO DE GUARDIAS </w:t>
      </w:r>
      <w:r w:rsidR="00937E81">
        <w:rPr>
          <w:rFonts w:ascii="Tahoma" w:hAnsi="Tahoma" w:cs="Tahoma"/>
          <w:b/>
        </w:rPr>
        <w:t>AYLLÓN</w:t>
      </w:r>
      <w:r w:rsidR="00716EB7" w:rsidRPr="00716EB7">
        <w:rPr>
          <w:rFonts w:ascii="Tahoma" w:hAnsi="Tahoma" w:cs="Tahoma"/>
          <w:b/>
        </w:rPr>
        <w:t>.</w:t>
      </w:r>
    </w:p>
    <w:p w:rsidR="00FB2A5A" w:rsidRDefault="00FB2A5A" w:rsidP="006A3788">
      <w:pPr>
        <w:pStyle w:val="Textoindependiente"/>
        <w:spacing w:line="360" w:lineRule="auto"/>
        <w:rPr>
          <w:rFonts w:ascii="Tahoma" w:hAnsi="Tahoma" w:cs="Tahoma"/>
        </w:rPr>
      </w:pPr>
    </w:p>
    <w:p w:rsidR="00FB2A5A" w:rsidRDefault="00FB2A5A" w:rsidP="006A3788">
      <w:pPr>
        <w:pStyle w:val="Textoindependien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EL SEGUIMIENTO Y LA INCIDENCIA DE LOS PAROS ES IMPREDECIBLE, PERO SE GARANTIZA PLENAMENTE LA ATENCIÓN A LOS CIUDADANOS EN LOS CASOS URGENTES, EN LAS SITUACIONES DE ENFERMEDADES CRÓNICAS QUE PUEDAN SUFRIR DESCOMPENSACIONES, EN LA SUPERVISIÓN DE PACIENTES DOMICILIARIOS Y EN LOS CUIDADOS PALIATIVOS NO DEMORABLES.</w:t>
      </w:r>
    </w:p>
    <w:p w:rsidR="00FB2A5A" w:rsidRDefault="00FB2A5A" w:rsidP="006A3788">
      <w:pPr>
        <w:pStyle w:val="Textoindependiente"/>
        <w:spacing w:line="360" w:lineRule="auto"/>
        <w:rPr>
          <w:rFonts w:ascii="Tahoma" w:hAnsi="Tahoma" w:cs="Tahoma"/>
        </w:rPr>
      </w:pPr>
    </w:p>
    <w:p w:rsidR="00FB2A5A" w:rsidRDefault="00FB2A5A" w:rsidP="006A3788">
      <w:pPr>
        <w:pStyle w:val="Textoindependien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EN CASO DE QUE SU LOCALIDAD SEA AFECTADA POR LA HUELGA</w:t>
      </w:r>
      <w:r w:rsidR="0065175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PARA RECIBIR ATENCIÓN MÉDICA, DEBERÁ LLAMAR O ACUDIR AL CENTRO DE SALUD</w:t>
      </w:r>
      <w:r w:rsidR="00716EB7">
        <w:rPr>
          <w:rFonts w:ascii="Tahoma" w:hAnsi="Tahoma" w:cs="Tahoma"/>
        </w:rPr>
        <w:t xml:space="preserve"> </w:t>
      </w:r>
      <w:r w:rsidR="003235BE">
        <w:rPr>
          <w:rFonts w:ascii="Tahoma" w:hAnsi="Tahoma" w:cs="Tahoma"/>
        </w:rPr>
        <w:t>DE RIAZA</w:t>
      </w:r>
      <w:r w:rsidR="00716EB7">
        <w:rPr>
          <w:rFonts w:ascii="Tahoma" w:hAnsi="Tahoma" w:cs="Tahoma"/>
        </w:rPr>
        <w:t xml:space="preserve"> O AL CENTRO DE GUARDIAS DE </w:t>
      </w:r>
      <w:r w:rsidR="003235BE">
        <w:rPr>
          <w:rFonts w:ascii="Tahoma" w:hAnsi="Tahoma" w:cs="Tahoma"/>
        </w:rPr>
        <w:t>AYLLÓN</w:t>
      </w:r>
      <w:r w:rsidR="00716EB7">
        <w:rPr>
          <w:rFonts w:ascii="Tahoma" w:hAnsi="Tahoma" w:cs="Tahoma"/>
        </w:rPr>
        <w:t>, SEGÚN LE CORRESPONDA, PARA DAR SOLUCIÓN A SU PROBLEMA ASISTENCIAL.</w:t>
      </w:r>
    </w:p>
    <w:p w:rsidR="00716EB7" w:rsidRDefault="00716EB7" w:rsidP="006A3788">
      <w:pPr>
        <w:pStyle w:val="Textoindependiente"/>
        <w:spacing w:line="360" w:lineRule="auto"/>
        <w:rPr>
          <w:rFonts w:ascii="Tahoma" w:hAnsi="Tahoma" w:cs="Tahoma"/>
        </w:rPr>
      </w:pPr>
    </w:p>
    <w:p w:rsidR="00716EB7" w:rsidRPr="00387816" w:rsidRDefault="00716EB7" w:rsidP="006A3788">
      <w:pPr>
        <w:pStyle w:val="Textoindependiente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387816">
        <w:rPr>
          <w:rFonts w:ascii="Tahoma" w:hAnsi="Tahoma" w:cs="Tahoma"/>
          <w:b/>
        </w:rPr>
        <w:t xml:space="preserve">TELÉFONO C.S. </w:t>
      </w:r>
      <w:proofErr w:type="gramStart"/>
      <w:r w:rsidR="00937E81">
        <w:rPr>
          <w:rFonts w:ascii="Tahoma" w:hAnsi="Tahoma" w:cs="Tahoma"/>
          <w:b/>
        </w:rPr>
        <w:t>RIAZA</w:t>
      </w:r>
      <w:r w:rsidRPr="00387816">
        <w:rPr>
          <w:rFonts w:ascii="Tahoma" w:hAnsi="Tahoma" w:cs="Tahoma"/>
          <w:b/>
        </w:rPr>
        <w:t xml:space="preserve"> :</w:t>
      </w:r>
      <w:proofErr w:type="gramEnd"/>
      <w:r w:rsidRPr="00387816">
        <w:rPr>
          <w:rFonts w:ascii="Tahoma" w:hAnsi="Tahoma" w:cs="Tahoma"/>
          <w:b/>
        </w:rPr>
        <w:t xml:space="preserve"> 921 </w:t>
      </w:r>
      <w:r w:rsidR="00937E81">
        <w:rPr>
          <w:rFonts w:ascii="Tahoma" w:hAnsi="Tahoma" w:cs="Tahoma"/>
          <w:b/>
        </w:rPr>
        <w:t>50 36 40</w:t>
      </w:r>
      <w:r w:rsidRPr="00387816">
        <w:rPr>
          <w:rFonts w:ascii="Tahoma" w:hAnsi="Tahoma" w:cs="Tahoma"/>
          <w:b/>
        </w:rPr>
        <w:t>.</w:t>
      </w:r>
    </w:p>
    <w:p w:rsidR="00716EB7" w:rsidRPr="00387816" w:rsidRDefault="00716EB7" w:rsidP="006A3788">
      <w:pPr>
        <w:pStyle w:val="Textoindependiente"/>
        <w:spacing w:line="360" w:lineRule="auto"/>
        <w:rPr>
          <w:rFonts w:ascii="Tahoma" w:hAnsi="Tahoma" w:cs="Tahoma"/>
          <w:b/>
        </w:rPr>
      </w:pPr>
      <w:r w:rsidRPr="00387816">
        <w:rPr>
          <w:rFonts w:ascii="Tahoma" w:hAnsi="Tahoma" w:cs="Tahoma"/>
          <w:b/>
        </w:rPr>
        <w:tab/>
        <w:t xml:space="preserve">TELÉFONO C.G. </w:t>
      </w:r>
      <w:proofErr w:type="gramStart"/>
      <w:r w:rsidR="00937E81">
        <w:rPr>
          <w:rFonts w:ascii="Tahoma" w:hAnsi="Tahoma" w:cs="Tahoma"/>
          <w:b/>
        </w:rPr>
        <w:t>AYLLÓN</w:t>
      </w:r>
      <w:r w:rsidRPr="00387816">
        <w:rPr>
          <w:rFonts w:ascii="Tahoma" w:hAnsi="Tahoma" w:cs="Tahoma"/>
          <w:b/>
        </w:rPr>
        <w:t xml:space="preserve"> :</w:t>
      </w:r>
      <w:proofErr w:type="gramEnd"/>
      <w:r w:rsidRPr="00387816">
        <w:rPr>
          <w:rFonts w:ascii="Tahoma" w:hAnsi="Tahoma" w:cs="Tahoma"/>
          <w:b/>
        </w:rPr>
        <w:t xml:space="preserve"> 921 </w:t>
      </w:r>
      <w:r w:rsidR="00937E81">
        <w:rPr>
          <w:rFonts w:ascii="Tahoma" w:hAnsi="Tahoma" w:cs="Tahoma"/>
          <w:b/>
        </w:rPr>
        <w:t>55 30 97</w:t>
      </w:r>
      <w:r w:rsidR="00387816" w:rsidRPr="00387816">
        <w:rPr>
          <w:rFonts w:ascii="Tahoma" w:hAnsi="Tahoma" w:cs="Tahoma"/>
          <w:b/>
        </w:rPr>
        <w:t>.</w:t>
      </w:r>
    </w:p>
    <w:p w:rsidR="00091BD9" w:rsidRPr="00FB2A5A" w:rsidRDefault="00091BD9" w:rsidP="00FB2A5A">
      <w:pPr>
        <w:pStyle w:val="Textoindependiente"/>
        <w:spacing w:line="360" w:lineRule="auto"/>
        <w:rPr>
          <w:rFonts w:ascii="Tahoma" w:hAnsi="Tahoma" w:cs="Tahoma"/>
          <w:sz w:val="20"/>
        </w:rPr>
      </w:pPr>
    </w:p>
    <w:p w:rsidR="00FB2A5A" w:rsidRDefault="006A3788" w:rsidP="006A3788">
      <w:pPr>
        <w:pStyle w:val="Textoindependiente"/>
        <w:spacing w:line="360" w:lineRule="auto"/>
        <w:ind w:left="212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</w:t>
      </w:r>
      <w:r w:rsidR="00C5031A" w:rsidRPr="006A3788">
        <w:rPr>
          <w:rFonts w:ascii="Tahoma" w:hAnsi="Tahoma" w:cs="Tahoma"/>
          <w:szCs w:val="24"/>
        </w:rPr>
        <w:t xml:space="preserve">EL  </w:t>
      </w:r>
      <w:r w:rsidR="00FB2A5A" w:rsidRPr="006A3788">
        <w:rPr>
          <w:rFonts w:ascii="Tahoma" w:hAnsi="Tahoma" w:cs="Tahoma"/>
          <w:szCs w:val="24"/>
        </w:rPr>
        <w:t xml:space="preserve">GERENTE DE ASISTENCIA SANITARIA DE </w:t>
      </w:r>
      <w:r w:rsidR="006227A4" w:rsidRPr="006A3788">
        <w:rPr>
          <w:rFonts w:ascii="Tahoma" w:hAnsi="Tahoma" w:cs="Tahoma"/>
          <w:szCs w:val="24"/>
        </w:rPr>
        <w:t>SEGOVIA</w:t>
      </w:r>
    </w:p>
    <w:p w:rsidR="0065175B" w:rsidRDefault="0065175B" w:rsidP="006A3788">
      <w:pPr>
        <w:pStyle w:val="Textoindependiente"/>
        <w:spacing w:line="360" w:lineRule="auto"/>
        <w:ind w:left="2124"/>
        <w:rPr>
          <w:rFonts w:ascii="Tahoma" w:hAnsi="Tahoma" w:cs="Tahoma"/>
          <w:szCs w:val="24"/>
        </w:rPr>
      </w:pPr>
    </w:p>
    <w:p w:rsidR="0065175B" w:rsidRPr="006A3788" w:rsidRDefault="0065175B" w:rsidP="006A3788">
      <w:pPr>
        <w:pStyle w:val="Textoindependiente"/>
        <w:spacing w:line="360" w:lineRule="auto"/>
        <w:ind w:left="212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>Fdo.: José Manuel Vicente Lozano</w:t>
      </w:r>
    </w:p>
    <w:sectPr w:rsidR="0065175B" w:rsidRPr="006A3788" w:rsidSect="00AB14DA">
      <w:headerReference w:type="default" r:id="rId9"/>
      <w:footerReference w:type="default" r:id="rId10"/>
      <w:pgSz w:w="11906" w:h="16838" w:code="9"/>
      <w:pgMar w:top="28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D3" w:rsidRDefault="000A5AD3">
      <w:r>
        <w:separator/>
      </w:r>
    </w:p>
  </w:endnote>
  <w:endnote w:type="continuationSeparator" w:id="0">
    <w:p w:rsidR="000A5AD3" w:rsidRDefault="000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65" w:rsidRPr="00A96A65" w:rsidRDefault="00A96A65" w:rsidP="00A96A65">
    <w:pPr>
      <w:pStyle w:val="NormalWeb"/>
      <w:jc w:val="center"/>
      <w:rPr>
        <w:sz w:val="20"/>
        <w:szCs w:val="20"/>
      </w:rPr>
    </w:pPr>
    <w:r w:rsidRPr="00A96A65">
      <w:rPr>
        <w:sz w:val="20"/>
        <w:szCs w:val="20"/>
      </w:rPr>
      <w:t xml:space="preserve">C/ Luis Erik Clavería – </w:t>
    </w:r>
    <w:proofErr w:type="spellStart"/>
    <w:r w:rsidRPr="00A96A65">
      <w:rPr>
        <w:sz w:val="20"/>
        <w:szCs w:val="20"/>
      </w:rPr>
      <w:t>Neúrologo</w:t>
    </w:r>
    <w:proofErr w:type="spellEnd"/>
    <w:r w:rsidRPr="00A96A65">
      <w:rPr>
        <w:sz w:val="20"/>
        <w:szCs w:val="20"/>
      </w:rPr>
      <w:t>- s/n 40002 SEGOVIA</w:t>
    </w:r>
  </w:p>
  <w:p w:rsidR="00A96A65" w:rsidRDefault="00A96A65">
    <w:pPr>
      <w:pStyle w:val="Piedepgina"/>
    </w:pPr>
  </w:p>
  <w:p w:rsidR="0082429E" w:rsidRDefault="0082429E" w:rsidP="00982A7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D3" w:rsidRDefault="000A5AD3">
      <w:r>
        <w:separator/>
      </w:r>
    </w:p>
  </w:footnote>
  <w:footnote w:type="continuationSeparator" w:id="0">
    <w:p w:rsidR="000A5AD3" w:rsidRDefault="000A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C4" w:rsidRDefault="00232572" w:rsidP="006655C4">
    <w:pPr>
      <w:pStyle w:val="Textodeglobo"/>
      <w:rPr>
        <w:lang w:val="es-ES_tradnl"/>
      </w:rPr>
    </w:pPr>
    <w:r>
      <w:rPr>
        <w:noProof/>
        <w:sz w:val="18"/>
      </w:rPr>
      <w:drawing>
        <wp:anchor distT="0" distB="0" distL="114300" distR="114300" simplePos="0" relativeHeight="251659776" behindDoc="1" locked="0" layoutInCell="1" allowOverlap="1" wp14:anchorId="09269532" wp14:editId="28364681">
          <wp:simplePos x="0" y="0"/>
          <wp:positionH relativeFrom="column">
            <wp:posOffset>3521322</wp:posOffset>
          </wp:positionH>
          <wp:positionV relativeFrom="paragraph">
            <wp:posOffset>59377</wp:posOffset>
          </wp:positionV>
          <wp:extent cx="2388920" cy="875251"/>
          <wp:effectExtent l="0" t="0" r="0" b="1270"/>
          <wp:wrapTight wrapText="bothSides">
            <wp:wrapPolygon edited="0">
              <wp:start x="0" y="0"/>
              <wp:lineTo x="0" y="21161"/>
              <wp:lineTo x="21359" y="21161"/>
              <wp:lineTo x="2135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un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20" cy="875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588">
      <w:rPr>
        <w:noProof/>
        <w:sz w:val="18"/>
      </w:rPr>
      <w:drawing>
        <wp:anchor distT="0" distB="0" distL="114300" distR="114300" simplePos="0" relativeHeight="251657728" behindDoc="1" locked="0" layoutInCell="1" allowOverlap="1" wp14:anchorId="453B8433" wp14:editId="174B815B">
          <wp:simplePos x="0" y="0"/>
          <wp:positionH relativeFrom="column">
            <wp:posOffset>-536295</wp:posOffset>
          </wp:positionH>
          <wp:positionV relativeFrom="paragraph">
            <wp:posOffset>9525</wp:posOffset>
          </wp:positionV>
          <wp:extent cx="1323975" cy="822258"/>
          <wp:effectExtent l="0" t="0" r="0" b="0"/>
          <wp:wrapTight wrapText="bothSides">
            <wp:wrapPolygon edited="0">
              <wp:start x="0" y="0"/>
              <wp:lineTo x="0" y="21032"/>
              <wp:lineTo x="21134" y="21032"/>
              <wp:lineTo x="21134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og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822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429E">
      <w:rPr>
        <w:sz w:val="18"/>
      </w:rPr>
      <w:t xml:space="preserve"> </w:t>
    </w:r>
  </w:p>
  <w:p w:rsidR="0082429E" w:rsidRDefault="0082429E" w:rsidP="00102DD0">
    <w:pPr>
      <w:ind w:hanging="851"/>
      <w:outlineLvl w:val="0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96B"/>
    <w:multiLevelType w:val="hybridMultilevel"/>
    <w:tmpl w:val="A838DCB0"/>
    <w:lvl w:ilvl="0" w:tplc="294227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07179C"/>
    <w:multiLevelType w:val="hybridMultilevel"/>
    <w:tmpl w:val="FED254EA"/>
    <w:lvl w:ilvl="0" w:tplc="39B2CDA8">
      <w:start w:val="51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3006916"/>
    <w:multiLevelType w:val="hybridMultilevel"/>
    <w:tmpl w:val="5CF0FE60"/>
    <w:lvl w:ilvl="0" w:tplc="39B2CDA8">
      <w:start w:val="51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70282C"/>
    <w:multiLevelType w:val="hybridMultilevel"/>
    <w:tmpl w:val="F90A8258"/>
    <w:lvl w:ilvl="0" w:tplc="721299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85B67"/>
    <w:multiLevelType w:val="multilevel"/>
    <w:tmpl w:val="FED254EA"/>
    <w:lvl w:ilvl="0">
      <w:start w:val="51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A4"/>
    <w:rsid w:val="00003F4B"/>
    <w:rsid w:val="000618FB"/>
    <w:rsid w:val="000677F1"/>
    <w:rsid w:val="00071D06"/>
    <w:rsid w:val="00091BD9"/>
    <w:rsid w:val="000A5AD3"/>
    <w:rsid w:val="000B26B9"/>
    <w:rsid w:val="000C5588"/>
    <w:rsid w:val="000D6635"/>
    <w:rsid w:val="00102DD0"/>
    <w:rsid w:val="001123C7"/>
    <w:rsid w:val="00125954"/>
    <w:rsid w:val="00127479"/>
    <w:rsid w:val="00133132"/>
    <w:rsid w:val="00145E03"/>
    <w:rsid w:val="0016322A"/>
    <w:rsid w:val="001633DF"/>
    <w:rsid w:val="0018239D"/>
    <w:rsid w:val="0018543A"/>
    <w:rsid w:val="001C1F52"/>
    <w:rsid w:val="001F78F5"/>
    <w:rsid w:val="00203355"/>
    <w:rsid w:val="00232572"/>
    <w:rsid w:val="002332DD"/>
    <w:rsid w:val="00236AA0"/>
    <w:rsid w:val="0024602B"/>
    <w:rsid w:val="00251D67"/>
    <w:rsid w:val="002A47F1"/>
    <w:rsid w:val="002A7A33"/>
    <w:rsid w:val="002B6985"/>
    <w:rsid w:val="002E46C6"/>
    <w:rsid w:val="00300642"/>
    <w:rsid w:val="003079F7"/>
    <w:rsid w:val="0031475E"/>
    <w:rsid w:val="003221FC"/>
    <w:rsid w:val="003235BE"/>
    <w:rsid w:val="00372674"/>
    <w:rsid w:val="00387816"/>
    <w:rsid w:val="00444F19"/>
    <w:rsid w:val="004672D1"/>
    <w:rsid w:val="004A7B0A"/>
    <w:rsid w:val="004D62D5"/>
    <w:rsid w:val="00504779"/>
    <w:rsid w:val="005464AD"/>
    <w:rsid w:val="0056675D"/>
    <w:rsid w:val="005841D5"/>
    <w:rsid w:val="00584AED"/>
    <w:rsid w:val="005F439E"/>
    <w:rsid w:val="005F78BC"/>
    <w:rsid w:val="00607FAB"/>
    <w:rsid w:val="006227A4"/>
    <w:rsid w:val="00623CA8"/>
    <w:rsid w:val="0065118F"/>
    <w:rsid w:val="0065175B"/>
    <w:rsid w:val="00663E88"/>
    <w:rsid w:val="006655C4"/>
    <w:rsid w:val="00682608"/>
    <w:rsid w:val="006A2F46"/>
    <w:rsid w:val="006A3788"/>
    <w:rsid w:val="006A7AA9"/>
    <w:rsid w:val="006B72EB"/>
    <w:rsid w:val="006C008B"/>
    <w:rsid w:val="00716EB7"/>
    <w:rsid w:val="007179C0"/>
    <w:rsid w:val="00722AF8"/>
    <w:rsid w:val="007342A2"/>
    <w:rsid w:val="007A4335"/>
    <w:rsid w:val="007E23AA"/>
    <w:rsid w:val="0082396B"/>
    <w:rsid w:val="0082429E"/>
    <w:rsid w:val="00894F06"/>
    <w:rsid w:val="00910C3F"/>
    <w:rsid w:val="0092373F"/>
    <w:rsid w:val="009268E1"/>
    <w:rsid w:val="00937E81"/>
    <w:rsid w:val="00982A70"/>
    <w:rsid w:val="009A629F"/>
    <w:rsid w:val="009B0660"/>
    <w:rsid w:val="009B45EF"/>
    <w:rsid w:val="009D27E9"/>
    <w:rsid w:val="00A66CC2"/>
    <w:rsid w:val="00A77E65"/>
    <w:rsid w:val="00A92125"/>
    <w:rsid w:val="00A96A65"/>
    <w:rsid w:val="00AA65B8"/>
    <w:rsid w:val="00AB14DA"/>
    <w:rsid w:val="00AB66B4"/>
    <w:rsid w:val="00AB747C"/>
    <w:rsid w:val="00B022B5"/>
    <w:rsid w:val="00B1458F"/>
    <w:rsid w:val="00B449F5"/>
    <w:rsid w:val="00B70370"/>
    <w:rsid w:val="00B8246E"/>
    <w:rsid w:val="00BC7FDF"/>
    <w:rsid w:val="00BD7950"/>
    <w:rsid w:val="00C349F7"/>
    <w:rsid w:val="00C5031A"/>
    <w:rsid w:val="00C774E3"/>
    <w:rsid w:val="00C8503B"/>
    <w:rsid w:val="00C91E48"/>
    <w:rsid w:val="00C97189"/>
    <w:rsid w:val="00CA3A9A"/>
    <w:rsid w:val="00CD0003"/>
    <w:rsid w:val="00CD2C96"/>
    <w:rsid w:val="00D4546B"/>
    <w:rsid w:val="00D66D2D"/>
    <w:rsid w:val="00D71F8E"/>
    <w:rsid w:val="00D76DB6"/>
    <w:rsid w:val="00DB520C"/>
    <w:rsid w:val="00DC002A"/>
    <w:rsid w:val="00DD757C"/>
    <w:rsid w:val="00E309CF"/>
    <w:rsid w:val="00E456DA"/>
    <w:rsid w:val="00E4686B"/>
    <w:rsid w:val="00E50B5B"/>
    <w:rsid w:val="00E575F2"/>
    <w:rsid w:val="00E6507F"/>
    <w:rsid w:val="00E90C2E"/>
    <w:rsid w:val="00E936A2"/>
    <w:rsid w:val="00EB60AF"/>
    <w:rsid w:val="00ED5586"/>
    <w:rsid w:val="00F40F79"/>
    <w:rsid w:val="00F65218"/>
    <w:rsid w:val="00F72EDB"/>
    <w:rsid w:val="00F92AD8"/>
    <w:rsid w:val="00FB2A5A"/>
    <w:rsid w:val="00FC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8F"/>
  </w:style>
  <w:style w:type="paragraph" w:styleId="Ttulo1">
    <w:name w:val="heading 1"/>
    <w:basedOn w:val="Normal"/>
    <w:next w:val="Normal"/>
    <w:qFormat/>
    <w:rsid w:val="0065118F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65118F"/>
    <w:pPr>
      <w:keepNext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65118F"/>
    <w:pPr>
      <w:ind w:left="426" w:hanging="426"/>
      <w:jc w:val="both"/>
    </w:pPr>
    <w:rPr>
      <w:sz w:val="24"/>
    </w:rPr>
  </w:style>
  <w:style w:type="paragraph" w:styleId="Mapadeldocumento">
    <w:name w:val="Document Map"/>
    <w:basedOn w:val="Normal"/>
    <w:semiHidden/>
    <w:rsid w:val="0065118F"/>
    <w:pPr>
      <w:shd w:val="clear" w:color="auto" w:fill="000080"/>
    </w:pPr>
    <w:rPr>
      <w:rFonts w:ascii="Tahoma" w:hAnsi="Tahoma"/>
    </w:rPr>
  </w:style>
  <w:style w:type="paragraph" w:styleId="Epgrafe">
    <w:name w:val="caption"/>
    <w:basedOn w:val="Normal"/>
    <w:next w:val="Normal"/>
    <w:qFormat/>
    <w:rsid w:val="0065118F"/>
    <w:pPr>
      <w:spacing w:before="120" w:after="120"/>
    </w:pPr>
    <w:rPr>
      <w:b/>
    </w:rPr>
  </w:style>
  <w:style w:type="paragraph" w:styleId="Encabezado">
    <w:name w:val="header"/>
    <w:basedOn w:val="Normal"/>
    <w:rsid w:val="0065118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5118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rsid w:val="001274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9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C5031A"/>
    <w:pPr>
      <w:jc w:val="both"/>
    </w:pPr>
    <w:rPr>
      <w:rFonts w:ascii="Arial" w:hAnsi="Arial"/>
      <w:sz w:val="24"/>
    </w:rPr>
  </w:style>
  <w:style w:type="character" w:customStyle="1" w:styleId="TextodegloboCar">
    <w:name w:val="Texto de globo Car"/>
    <w:basedOn w:val="Fuentedeprrafopredeter"/>
    <w:link w:val="Textodeglobo"/>
    <w:semiHidden/>
    <w:rsid w:val="006655C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B14DA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CD0003"/>
    <w:rPr>
      <w:rFonts w:ascii="Tahoma" w:hAnsi="Tahoma"/>
      <w:sz w:val="20"/>
    </w:rPr>
  </w:style>
  <w:style w:type="paragraph" w:customStyle="1" w:styleId="Estilo2">
    <w:name w:val="Estilo2"/>
    <w:basedOn w:val="Textoindependiente"/>
    <w:link w:val="Estilo2Car"/>
    <w:autoRedefine/>
    <w:qFormat/>
    <w:rsid w:val="00CD0003"/>
    <w:pPr>
      <w:jc w:val="left"/>
    </w:pPr>
    <w:rPr>
      <w:rFonts w:ascii="Tahoma" w:hAnsi="Tahom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0003"/>
    <w:rPr>
      <w:rFonts w:ascii="Arial" w:hAnsi="Arial"/>
      <w:sz w:val="24"/>
    </w:rPr>
  </w:style>
  <w:style w:type="character" w:customStyle="1" w:styleId="Estilo2Car">
    <w:name w:val="Estilo2 Car"/>
    <w:basedOn w:val="TextoindependienteCar"/>
    <w:link w:val="Estilo2"/>
    <w:rsid w:val="00CD0003"/>
    <w:rPr>
      <w:rFonts w:ascii="Tahoma" w:hAnsi="Tahoma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6A65"/>
  </w:style>
  <w:style w:type="paragraph" w:styleId="NormalWeb">
    <w:name w:val="Normal (Web)"/>
    <w:basedOn w:val="Normal"/>
    <w:uiPriority w:val="99"/>
    <w:semiHidden/>
    <w:unhideWhenUsed/>
    <w:rsid w:val="00A96A6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8F"/>
  </w:style>
  <w:style w:type="paragraph" w:styleId="Ttulo1">
    <w:name w:val="heading 1"/>
    <w:basedOn w:val="Normal"/>
    <w:next w:val="Normal"/>
    <w:qFormat/>
    <w:rsid w:val="0065118F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65118F"/>
    <w:pPr>
      <w:keepNext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65118F"/>
    <w:pPr>
      <w:ind w:left="426" w:hanging="426"/>
      <w:jc w:val="both"/>
    </w:pPr>
    <w:rPr>
      <w:sz w:val="24"/>
    </w:rPr>
  </w:style>
  <w:style w:type="paragraph" w:styleId="Mapadeldocumento">
    <w:name w:val="Document Map"/>
    <w:basedOn w:val="Normal"/>
    <w:semiHidden/>
    <w:rsid w:val="0065118F"/>
    <w:pPr>
      <w:shd w:val="clear" w:color="auto" w:fill="000080"/>
    </w:pPr>
    <w:rPr>
      <w:rFonts w:ascii="Tahoma" w:hAnsi="Tahoma"/>
    </w:rPr>
  </w:style>
  <w:style w:type="paragraph" w:styleId="Epgrafe">
    <w:name w:val="caption"/>
    <w:basedOn w:val="Normal"/>
    <w:next w:val="Normal"/>
    <w:qFormat/>
    <w:rsid w:val="0065118F"/>
    <w:pPr>
      <w:spacing w:before="120" w:after="120"/>
    </w:pPr>
    <w:rPr>
      <w:b/>
    </w:rPr>
  </w:style>
  <w:style w:type="paragraph" w:styleId="Encabezado">
    <w:name w:val="header"/>
    <w:basedOn w:val="Normal"/>
    <w:rsid w:val="0065118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5118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rsid w:val="001274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9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C5031A"/>
    <w:pPr>
      <w:jc w:val="both"/>
    </w:pPr>
    <w:rPr>
      <w:rFonts w:ascii="Arial" w:hAnsi="Arial"/>
      <w:sz w:val="24"/>
    </w:rPr>
  </w:style>
  <w:style w:type="character" w:customStyle="1" w:styleId="TextodegloboCar">
    <w:name w:val="Texto de globo Car"/>
    <w:basedOn w:val="Fuentedeprrafopredeter"/>
    <w:link w:val="Textodeglobo"/>
    <w:semiHidden/>
    <w:rsid w:val="006655C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B14DA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CD0003"/>
    <w:rPr>
      <w:rFonts w:ascii="Tahoma" w:hAnsi="Tahoma"/>
      <w:sz w:val="20"/>
    </w:rPr>
  </w:style>
  <w:style w:type="paragraph" w:customStyle="1" w:styleId="Estilo2">
    <w:name w:val="Estilo2"/>
    <w:basedOn w:val="Textoindependiente"/>
    <w:link w:val="Estilo2Car"/>
    <w:autoRedefine/>
    <w:qFormat/>
    <w:rsid w:val="00CD0003"/>
    <w:pPr>
      <w:jc w:val="left"/>
    </w:pPr>
    <w:rPr>
      <w:rFonts w:ascii="Tahoma" w:hAnsi="Tahom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0003"/>
    <w:rPr>
      <w:rFonts w:ascii="Arial" w:hAnsi="Arial"/>
      <w:sz w:val="24"/>
    </w:rPr>
  </w:style>
  <w:style w:type="character" w:customStyle="1" w:styleId="Estilo2Car">
    <w:name w:val="Estilo2 Car"/>
    <w:basedOn w:val="TextoindependienteCar"/>
    <w:link w:val="Estilo2"/>
    <w:rsid w:val="00CD0003"/>
    <w:rPr>
      <w:rFonts w:ascii="Tahoma" w:hAnsi="Tahoma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6A65"/>
  </w:style>
  <w:style w:type="paragraph" w:styleId="NormalWeb">
    <w:name w:val="Normal (Web)"/>
    <w:basedOn w:val="Normal"/>
    <w:uiPriority w:val="99"/>
    <w:semiHidden/>
    <w:unhideWhenUsed/>
    <w:rsid w:val="00A96A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424490C\Documents\NOTAS\2018\Plantilla%20Nota%20interna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0CAF-7DE1-4D0B-9CD4-F2FD92A4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Nota interna general.dotx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Ctra</vt:lpstr>
    </vt:vector>
  </TitlesOfParts>
  <Company>HOSPITAL MEDINA DEL CAMPO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Ctra</dc:title>
  <dc:creator>Main Perez, Alfredo</dc:creator>
  <cp:lastModifiedBy>Main Perez, Alfredo</cp:lastModifiedBy>
  <cp:revision>4</cp:revision>
  <cp:lastPrinted>2018-07-30T12:10:00Z</cp:lastPrinted>
  <dcterms:created xsi:type="dcterms:W3CDTF">2018-07-30T12:11:00Z</dcterms:created>
  <dcterms:modified xsi:type="dcterms:W3CDTF">2018-07-30T12:31:00Z</dcterms:modified>
</cp:coreProperties>
</file>