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C17A" w14:textId="77777777" w:rsidR="00A560F3" w:rsidRDefault="00A560F3" w:rsidP="00FE0435">
      <w:pPr>
        <w:rPr>
          <w:b w:val="0"/>
          <w:color w:val="000000"/>
          <w:sz w:val="22"/>
          <w:szCs w:val="66"/>
        </w:rPr>
      </w:pPr>
    </w:p>
    <w:p w14:paraId="7E5916FF" w14:textId="77777777" w:rsidR="00A560F3" w:rsidRDefault="00A560F3" w:rsidP="00FE0435">
      <w:pPr>
        <w:rPr>
          <w:b w:val="0"/>
          <w:color w:val="000000"/>
          <w:sz w:val="22"/>
          <w:szCs w:val="66"/>
        </w:rPr>
      </w:pPr>
    </w:p>
    <w:p w14:paraId="34D78215" w14:textId="77777777" w:rsidR="00A560F3" w:rsidRDefault="00A560F3" w:rsidP="00FE0435">
      <w:pPr>
        <w:rPr>
          <w:b w:val="0"/>
          <w:color w:val="000000"/>
          <w:sz w:val="22"/>
          <w:szCs w:val="66"/>
        </w:rPr>
      </w:pPr>
    </w:p>
    <w:p w14:paraId="4AA6314D" w14:textId="77777777" w:rsidR="00A560F3" w:rsidRDefault="00A560F3" w:rsidP="00FE0435">
      <w:pPr>
        <w:rPr>
          <w:b w:val="0"/>
          <w:color w:val="000000"/>
          <w:sz w:val="22"/>
          <w:szCs w:val="66"/>
        </w:rPr>
      </w:pPr>
    </w:p>
    <w:p w14:paraId="5A5E0AE6" w14:textId="77F511A6" w:rsidR="00CA1691" w:rsidRDefault="00D70C72" w:rsidP="00FE0435">
      <w:pPr>
        <w:rPr>
          <w:b w:val="0"/>
          <w:color w:val="000000"/>
          <w:sz w:val="22"/>
          <w:szCs w:val="66"/>
        </w:rPr>
      </w:pPr>
      <w:hyperlink r:id="rId8" w:history="1">
        <w:r w:rsidR="000A773B" w:rsidRPr="0030061B">
          <w:rPr>
            <w:rStyle w:val="Hipervnculo"/>
            <w:b w:val="0"/>
            <w:sz w:val="22"/>
            <w:szCs w:val="66"/>
          </w:rPr>
          <w:t>https://elpais.com/sociedad/2026-02-16/una-enfermera-herida-grave-tras-ser-apunalada-en-un-centro-sanitario-de-benicassim.html</w:t>
        </w:r>
      </w:hyperlink>
    </w:p>
    <w:p w14:paraId="25D5ABE6" w14:textId="77777777" w:rsidR="000A773B" w:rsidRPr="00FE0435" w:rsidRDefault="000A773B" w:rsidP="00FE0435"/>
    <w:p w14:paraId="3AD41EE3" w14:textId="77777777" w:rsidR="00A560F3" w:rsidRDefault="00A560F3" w:rsidP="00A560F3">
      <w:pPr>
        <w:spacing w:after="120"/>
        <w:jc w:val="both"/>
        <w:rPr>
          <w:rFonts w:asciiTheme="minorHAnsi" w:hAnsiTheme="minorHAnsi" w:cstheme="minorHAnsi"/>
          <w:color w:val="000000"/>
          <w:sz w:val="24"/>
          <w:szCs w:val="24"/>
        </w:rPr>
      </w:pPr>
    </w:p>
    <w:p w14:paraId="1EB82D4C" w14:textId="77777777" w:rsidR="00A560F3" w:rsidRDefault="00A560F3" w:rsidP="00A560F3">
      <w:pPr>
        <w:spacing w:after="120"/>
        <w:jc w:val="both"/>
        <w:rPr>
          <w:rFonts w:asciiTheme="minorHAnsi" w:hAnsiTheme="minorHAnsi" w:cstheme="minorHAnsi"/>
          <w:color w:val="000000"/>
          <w:sz w:val="24"/>
          <w:szCs w:val="24"/>
        </w:rPr>
      </w:pPr>
    </w:p>
    <w:p w14:paraId="1AAE8957" w14:textId="77777777" w:rsidR="00A560F3" w:rsidRDefault="00A560F3" w:rsidP="00A560F3">
      <w:pPr>
        <w:spacing w:after="120"/>
        <w:jc w:val="both"/>
        <w:rPr>
          <w:rFonts w:asciiTheme="minorHAnsi" w:hAnsiTheme="minorHAnsi" w:cstheme="minorHAnsi"/>
          <w:color w:val="000000"/>
          <w:sz w:val="24"/>
          <w:szCs w:val="24"/>
        </w:rPr>
      </w:pPr>
    </w:p>
    <w:p w14:paraId="495E8F60" w14:textId="77777777" w:rsidR="00A560F3" w:rsidRPr="00A560F3" w:rsidRDefault="00A560F3" w:rsidP="00A560F3">
      <w:pPr>
        <w:spacing w:after="120"/>
        <w:jc w:val="both"/>
        <w:rPr>
          <w:rFonts w:asciiTheme="minorHAnsi" w:hAnsiTheme="minorHAnsi" w:cstheme="minorHAnsi"/>
          <w:color w:val="000000"/>
          <w:sz w:val="24"/>
          <w:szCs w:val="24"/>
        </w:rPr>
      </w:pPr>
      <w:r w:rsidRPr="00A560F3">
        <w:rPr>
          <w:rFonts w:asciiTheme="minorHAnsi" w:hAnsiTheme="minorHAnsi" w:cstheme="minorHAnsi"/>
          <w:color w:val="000000"/>
          <w:sz w:val="24"/>
          <w:szCs w:val="24"/>
        </w:rPr>
        <w:t xml:space="preserve">Detenido por matar a su expareja, una enfermera, en un centro sanitario de </w:t>
      </w:r>
      <w:proofErr w:type="spellStart"/>
      <w:r w:rsidRPr="00A560F3">
        <w:rPr>
          <w:rFonts w:asciiTheme="minorHAnsi" w:hAnsiTheme="minorHAnsi" w:cstheme="minorHAnsi"/>
          <w:color w:val="000000"/>
          <w:sz w:val="24"/>
          <w:szCs w:val="24"/>
        </w:rPr>
        <w:t>Benicàssim</w:t>
      </w:r>
      <w:proofErr w:type="spellEnd"/>
    </w:p>
    <w:p w14:paraId="4BAF3B41"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El arrestado, un dentista jubilado de 71 años, ha apuñalado presuntamente a la mujer, de 64</w:t>
      </w:r>
    </w:p>
    <w:p w14:paraId="119D6167"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 xml:space="preserve">Dos agentes de la Guardia Civil salen del centro de salud de </w:t>
      </w:r>
      <w:proofErr w:type="spellStart"/>
      <w:r w:rsidRPr="00A560F3">
        <w:rPr>
          <w:rFonts w:asciiTheme="minorHAnsi" w:hAnsiTheme="minorHAnsi" w:cstheme="minorHAnsi"/>
          <w:b w:val="0"/>
          <w:color w:val="000000"/>
          <w:sz w:val="24"/>
          <w:szCs w:val="24"/>
        </w:rPr>
        <w:t>Benicassim</w:t>
      </w:r>
      <w:proofErr w:type="spellEnd"/>
      <w:r w:rsidRPr="00A560F3">
        <w:rPr>
          <w:rFonts w:asciiTheme="minorHAnsi" w:hAnsiTheme="minorHAnsi" w:cstheme="minorHAnsi"/>
          <w:b w:val="0"/>
          <w:color w:val="000000"/>
          <w:sz w:val="24"/>
          <w:szCs w:val="24"/>
        </w:rPr>
        <w:t xml:space="preserve"> con muestras tras la agresión a una enfermera, presuntamente a manos de su expareja.</w:t>
      </w:r>
    </w:p>
    <w:p w14:paraId="6C56FCB6"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 xml:space="preserve">La Guardia Civil ha detenido este lunes a un hombre de 71 años acusado de asesinar a su expareja, una mujer de 64, en el Centro de Salud de </w:t>
      </w:r>
      <w:proofErr w:type="spellStart"/>
      <w:r w:rsidRPr="00A560F3">
        <w:rPr>
          <w:rFonts w:asciiTheme="minorHAnsi" w:hAnsiTheme="minorHAnsi" w:cstheme="minorHAnsi"/>
          <w:b w:val="0"/>
          <w:color w:val="000000"/>
          <w:sz w:val="24"/>
          <w:szCs w:val="24"/>
        </w:rPr>
        <w:t>Benicàssim</w:t>
      </w:r>
      <w:proofErr w:type="spellEnd"/>
      <w:r w:rsidRPr="00A560F3">
        <w:rPr>
          <w:rFonts w:asciiTheme="minorHAnsi" w:hAnsiTheme="minorHAnsi" w:cstheme="minorHAnsi"/>
          <w:b w:val="0"/>
          <w:color w:val="000000"/>
          <w:sz w:val="24"/>
          <w:szCs w:val="24"/>
        </w:rPr>
        <w:t xml:space="preserve"> (Castellón) donde la víctima trabaja como enfermera.</w:t>
      </w:r>
    </w:p>
    <w:p w14:paraId="3AB39C5F"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 xml:space="preserve">Tras ser atendida en el lugar de los hechos por los servicios médicos, la mujer, que ha sido atacada mientras se encontraba en su puesto de trabajo, fue trasladada al Hospital General Universitario de Castellón, donde acabó muriendo, según las mismas fuentes. La agresión se ha producido este lunes por la mañana en el centro de salud de </w:t>
      </w:r>
      <w:proofErr w:type="spellStart"/>
      <w:r w:rsidRPr="00A560F3">
        <w:rPr>
          <w:rFonts w:asciiTheme="minorHAnsi" w:hAnsiTheme="minorHAnsi" w:cstheme="minorHAnsi"/>
          <w:b w:val="0"/>
          <w:color w:val="000000"/>
          <w:sz w:val="24"/>
          <w:szCs w:val="24"/>
        </w:rPr>
        <w:t>Benicàssim</w:t>
      </w:r>
      <w:proofErr w:type="spellEnd"/>
      <w:r w:rsidRPr="00A560F3">
        <w:rPr>
          <w:rFonts w:asciiTheme="minorHAnsi" w:hAnsiTheme="minorHAnsi" w:cstheme="minorHAnsi"/>
          <w:b w:val="0"/>
          <w:color w:val="000000"/>
          <w:sz w:val="24"/>
          <w:szCs w:val="24"/>
        </w:rPr>
        <w:t>. El detenido ha empleado un arma blanca con la que le ha asestado varias cuchilladas que han acabado con la vida de la mujer, ha confirmado Efe. El hombre, dentista ya jubilado, había regentado una clínica en Castellón.</w:t>
      </w:r>
    </w:p>
    <w:p w14:paraId="243BD9B0"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Desde el cuerpo de seguridad han confirmado también que, según las primeras comprobaciones, no hay constancia de que figuraran en el Sistema de Seguimiento Integral en los casos de Violencia de Género (</w:t>
      </w:r>
      <w:proofErr w:type="spellStart"/>
      <w:r w:rsidRPr="00A560F3">
        <w:rPr>
          <w:rFonts w:asciiTheme="minorHAnsi" w:hAnsiTheme="minorHAnsi" w:cstheme="minorHAnsi"/>
          <w:b w:val="0"/>
          <w:color w:val="000000"/>
          <w:sz w:val="24"/>
          <w:szCs w:val="24"/>
        </w:rPr>
        <w:t>VioGén</w:t>
      </w:r>
      <w:proofErr w:type="spellEnd"/>
      <w:r w:rsidRPr="00A560F3">
        <w:rPr>
          <w:rFonts w:asciiTheme="minorHAnsi" w:hAnsiTheme="minorHAnsi" w:cstheme="minorHAnsi"/>
          <w:b w:val="0"/>
          <w:color w:val="000000"/>
          <w:sz w:val="24"/>
          <w:szCs w:val="24"/>
        </w:rPr>
        <w:t>).</w:t>
      </w:r>
    </w:p>
    <w:p w14:paraId="52BCA95B"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Desde el Colegio de Enfermería de Castellón han condenado el asesinato machista y han avanzado que se personará como acusación particular en la causa judicial que se abra contra el autor de la agresión. Han denunciado asimismo la “vulnerabilidad de los recintos sanitarios ante agresiones de esta magnitud” y reclaman más seguridad en estas dependencias.</w:t>
      </w:r>
    </w:p>
    <w:p w14:paraId="36CBB55C" w14:textId="77777777" w:rsidR="00A560F3" w:rsidRPr="00A560F3" w:rsidRDefault="00A560F3" w:rsidP="00A560F3">
      <w:pPr>
        <w:spacing w:after="120"/>
        <w:jc w:val="both"/>
        <w:rPr>
          <w:rFonts w:asciiTheme="minorHAnsi" w:hAnsiTheme="minorHAnsi" w:cstheme="minorHAnsi"/>
          <w:b w:val="0"/>
          <w:color w:val="000000"/>
          <w:sz w:val="24"/>
          <w:szCs w:val="24"/>
        </w:rPr>
      </w:pPr>
      <w:r w:rsidRPr="00A560F3">
        <w:rPr>
          <w:rFonts w:asciiTheme="minorHAnsi" w:hAnsiTheme="minorHAnsi" w:cstheme="minorHAnsi"/>
          <w:b w:val="0"/>
          <w:color w:val="000000"/>
          <w:sz w:val="24"/>
          <w:szCs w:val="24"/>
        </w:rPr>
        <w:t xml:space="preserve">“Es inadmisible y no es normal que, a día de hoy, cualquiera pueda entrar por la puerta de un centro sanitario portando un arma blanca y acceder hasta la consulta sin ningún tipo de control”, detallan en un comunicado. El colegio oficial ha activado además un protocolo para ofrecer ayuda psicológica a todos los trabajadores del centro de salud de </w:t>
      </w:r>
      <w:proofErr w:type="spellStart"/>
      <w:r w:rsidRPr="00A560F3">
        <w:rPr>
          <w:rFonts w:asciiTheme="minorHAnsi" w:hAnsiTheme="minorHAnsi" w:cstheme="minorHAnsi"/>
          <w:b w:val="0"/>
          <w:color w:val="000000"/>
          <w:sz w:val="24"/>
          <w:szCs w:val="24"/>
        </w:rPr>
        <w:t>Benicàssim</w:t>
      </w:r>
      <w:proofErr w:type="spellEnd"/>
      <w:r w:rsidRPr="00A560F3">
        <w:rPr>
          <w:rFonts w:asciiTheme="minorHAnsi" w:hAnsiTheme="minorHAnsi" w:cstheme="minorHAnsi"/>
          <w:b w:val="0"/>
          <w:color w:val="000000"/>
          <w:sz w:val="24"/>
          <w:szCs w:val="24"/>
        </w:rPr>
        <w:t xml:space="preserve"> donde ha tenido lugar la agresión mortal y a los compañeros de profesión que lo necesiten, “conscientes del impacto emocional” de lo ocurrido.</w:t>
      </w:r>
    </w:p>
    <w:p w14:paraId="5CD4B679" w14:textId="0436D74E" w:rsidR="00F028E4" w:rsidRPr="00A560F3" w:rsidRDefault="00A560F3" w:rsidP="00A560F3">
      <w:pPr>
        <w:spacing w:after="120"/>
        <w:jc w:val="both"/>
        <w:rPr>
          <w:rStyle w:val="Textoennegrita"/>
          <w:rFonts w:asciiTheme="minorHAnsi" w:hAnsiTheme="minorHAnsi" w:cstheme="minorHAnsi"/>
          <w:color w:val="222222"/>
          <w:sz w:val="24"/>
          <w:szCs w:val="24"/>
          <w:shd w:val="clear" w:color="auto" w:fill="FFFFFF"/>
        </w:rPr>
      </w:pPr>
      <w:r w:rsidRPr="00A560F3">
        <w:rPr>
          <w:rFonts w:asciiTheme="minorHAnsi" w:hAnsiTheme="minorHAnsi" w:cstheme="minorHAnsi"/>
          <w:b w:val="0"/>
          <w:color w:val="000000"/>
          <w:sz w:val="24"/>
          <w:szCs w:val="24"/>
        </w:rPr>
        <w:lastRenderedPageBreak/>
        <w:t>En lo que va de año, siete mujeres han sido asesinadas por sus parejas o exparejas. Desde que arrancó la estadística oficial, en 2003, son 1.350 mujeres.</w:t>
      </w:r>
    </w:p>
    <w:p w14:paraId="2C812AD3" w14:textId="77777777" w:rsidR="00CA1691" w:rsidRDefault="00CA1691" w:rsidP="00F94955">
      <w:pPr>
        <w:spacing w:after="120"/>
        <w:jc w:val="both"/>
        <w:rPr>
          <w:rFonts w:asciiTheme="minorHAnsi" w:eastAsia="Calibri" w:hAnsiTheme="minorHAnsi" w:cstheme="minorHAnsi"/>
          <w:b w:val="0"/>
          <w:color w:val="7030A0"/>
          <w:sz w:val="40"/>
          <w:szCs w:val="24"/>
        </w:rPr>
      </w:pPr>
    </w:p>
    <w:p w14:paraId="3626F3C0" w14:textId="6E831970" w:rsidR="006E0465" w:rsidRDefault="00ED4F03" w:rsidP="00F94955">
      <w:pPr>
        <w:spacing w:after="120"/>
        <w:jc w:val="both"/>
        <w:rPr>
          <w:rFonts w:asciiTheme="minorHAnsi" w:eastAsia="Calibri" w:hAnsiTheme="minorHAnsi" w:cstheme="minorHAnsi"/>
          <w:b w:val="0"/>
          <w:color w:val="7030A0"/>
          <w:sz w:val="40"/>
          <w:szCs w:val="24"/>
        </w:rPr>
      </w:pPr>
      <w:bookmarkStart w:id="0" w:name="_GoBack"/>
      <w:r w:rsidRPr="00F94955">
        <w:rPr>
          <w:rFonts w:asciiTheme="minorHAnsi" w:eastAsia="Calibri" w:hAnsiTheme="minorHAnsi" w:cstheme="minorHAnsi"/>
          <w:b w:val="0"/>
          <w:color w:val="7030A0"/>
          <w:sz w:val="40"/>
          <w:szCs w:val="24"/>
        </w:rPr>
        <w:t xml:space="preserve">El Ayuntamiento de </w:t>
      </w:r>
      <w:r w:rsidR="00602EAB">
        <w:rPr>
          <w:rFonts w:asciiTheme="minorHAnsi" w:eastAsia="Calibri" w:hAnsiTheme="minorHAnsi" w:cstheme="minorHAnsi"/>
          <w:b w:val="0"/>
          <w:color w:val="7030A0"/>
          <w:sz w:val="40"/>
          <w:szCs w:val="24"/>
        </w:rPr>
        <w:t>ALDEANUEVA DEL CAMINO</w:t>
      </w:r>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CA1691">
        <w:rPr>
          <w:rFonts w:asciiTheme="minorHAnsi" w:eastAsia="Calibri" w:hAnsiTheme="minorHAnsi" w:cstheme="minorHAnsi"/>
          <w:b w:val="0"/>
          <w:color w:val="7030A0"/>
          <w:sz w:val="40"/>
          <w:szCs w:val="24"/>
        </w:rPr>
        <w:t>el asesinato de una mujer a manos de su ex</w:t>
      </w:r>
      <w:r w:rsidR="00F028E4" w:rsidRPr="00F94955">
        <w:rPr>
          <w:rFonts w:asciiTheme="minorHAnsi" w:eastAsia="Calibri" w:hAnsiTheme="minorHAnsi" w:cstheme="minorHAnsi"/>
          <w:b w:val="0"/>
          <w:color w:val="7030A0"/>
          <w:sz w:val="40"/>
          <w:szCs w:val="24"/>
        </w:rPr>
        <w:t>pareja</w:t>
      </w:r>
      <w:r w:rsidR="00FE0435">
        <w:rPr>
          <w:rFonts w:asciiTheme="minorHAnsi" w:eastAsia="Calibri" w:hAnsiTheme="minorHAnsi" w:cstheme="minorHAnsi"/>
          <w:b w:val="0"/>
          <w:color w:val="7030A0"/>
          <w:sz w:val="40"/>
          <w:szCs w:val="24"/>
        </w:rPr>
        <w:t xml:space="preserve"> </w:t>
      </w:r>
      <w:r w:rsidR="00F028E4" w:rsidRPr="00F94955">
        <w:rPr>
          <w:rFonts w:asciiTheme="minorHAnsi" w:eastAsia="Calibri" w:hAnsiTheme="minorHAnsi" w:cstheme="minorHAnsi"/>
          <w:b w:val="0"/>
          <w:color w:val="7030A0"/>
          <w:sz w:val="40"/>
          <w:szCs w:val="24"/>
        </w:rPr>
        <w:t xml:space="preserve">en </w:t>
      </w:r>
      <w:proofErr w:type="spellStart"/>
      <w:r w:rsidR="00A560F3">
        <w:rPr>
          <w:rFonts w:asciiTheme="minorHAnsi" w:eastAsia="Calibri" w:hAnsiTheme="minorHAnsi" w:cstheme="minorHAnsi"/>
          <w:b w:val="0"/>
          <w:color w:val="7030A0"/>
          <w:sz w:val="40"/>
          <w:szCs w:val="24"/>
        </w:rPr>
        <w:t>Benicassim</w:t>
      </w:r>
      <w:proofErr w:type="spellEnd"/>
      <w:r w:rsidR="00FE0435" w:rsidRPr="00FE0435">
        <w:rPr>
          <w:rFonts w:asciiTheme="minorHAnsi" w:eastAsia="Calibri" w:hAnsiTheme="minorHAnsi" w:cstheme="minorHAnsi"/>
          <w:b w:val="0"/>
          <w:color w:val="7030A0"/>
          <w:sz w:val="40"/>
          <w:szCs w:val="24"/>
        </w:rPr>
        <w:t xml:space="preserve"> (</w:t>
      </w:r>
      <w:r w:rsidR="00A560F3">
        <w:rPr>
          <w:rFonts w:asciiTheme="minorHAnsi" w:eastAsia="Calibri" w:hAnsiTheme="minorHAnsi" w:cstheme="minorHAnsi"/>
          <w:b w:val="0"/>
          <w:color w:val="7030A0"/>
          <w:sz w:val="40"/>
          <w:szCs w:val="24"/>
        </w:rPr>
        <w:t>Castellón</w:t>
      </w:r>
      <w:r w:rsidR="00FE0435" w:rsidRPr="00FE0435">
        <w:rPr>
          <w:rFonts w:asciiTheme="minorHAnsi" w:eastAsia="Calibri" w:hAnsiTheme="minorHAnsi" w:cstheme="minorHAnsi"/>
          <w:b w:val="0"/>
          <w:color w:val="7030A0"/>
          <w:sz w:val="40"/>
          <w:szCs w:val="24"/>
        </w:rPr>
        <w:t>)</w:t>
      </w:r>
    </w:p>
    <w:bookmarkEnd w:id="0"/>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9"/>
      <w:footerReference w:type="default" r:id="rId10"/>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D0F35" w14:textId="77777777" w:rsidR="00D70C72" w:rsidRDefault="00D70C72">
      <w:r>
        <w:separator/>
      </w:r>
    </w:p>
  </w:endnote>
  <w:endnote w:type="continuationSeparator" w:id="0">
    <w:p w14:paraId="527A17B4" w14:textId="77777777" w:rsidR="00D70C72" w:rsidRDefault="00D7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D70C72"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FB584" w14:textId="77777777" w:rsidR="00D70C72" w:rsidRDefault="00D70C72">
      <w:r>
        <w:separator/>
      </w:r>
    </w:p>
  </w:footnote>
  <w:footnote w:type="continuationSeparator" w:id="0">
    <w:p w14:paraId="305CA05C" w14:textId="77777777" w:rsidR="00D70C72" w:rsidRDefault="00D70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A773B"/>
    <w:rsid w:val="000C74D0"/>
    <w:rsid w:val="00117E64"/>
    <w:rsid w:val="001225ED"/>
    <w:rsid w:val="00146805"/>
    <w:rsid w:val="00147C36"/>
    <w:rsid w:val="00150DEB"/>
    <w:rsid w:val="00151824"/>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02EAB"/>
    <w:rsid w:val="00617853"/>
    <w:rsid w:val="00621205"/>
    <w:rsid w:val="006321EA"/>
    <w:rsid w:val="006356B9"/>
    <w:rsid w:val="006426F4"/>
    <w:rsid w:val="00642AA4"/>
    <w:rsid w:val="00652278"/>
    <w:rsid w:val="00655515"/>
    <w:rsid w:val="00663F92"/>
    <w:rsid w:val="0066410D"/>
    <w:rsid w:val="00666694"/>
    <w:rsid w:val="00680325"/>
    <w:rsid w:val="00680BC3"/>
    <w:rsid w:val="006A073F"/>
    <w:rsid w:val="006A4799"/>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0688"/>
    <w:rsid w:val="007B1CAB"/>
    <w:rsid w:val="007B5213"/>
    <w:rsid w:val="007C1B12"/>
    <w:rsid w:val="007D02B7"/>
    <w:rsid w:val="007E313E"/>
    <w:rsid w:val="007F0618"/>
    <w:rsid w:val="007F79DD"/>
    <w:rsid w:val="0080796D"/>
    <w:rsid w:val="00815F2D"/>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560F3"/>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1092"/>
    <w:rsid w:val="00C53622"/>
    <w:rsid w:val="00C6003D"/>
    <w:rsid w:val="00C6139B"/>
    <w:rsid w:val="00C62FCF"/>
    <w:rsid w:val="00C71828"/>
    <w:rsid w:val="00C90CC0"/>
    <w:rsid w:val="00CA10F0"/>
    <w:rsid w:val="00CA1691"/>
    <w:rsid w:val="00CA45DC"/>
    <w:rsid w:val="00CA4AAA"/>
    <w:rsid w:val="00CA5A32"/>
    <w:rsid w:val="00CA6000"/>
    <w:rsid w:val="00CA6810"/>
    <w:rsid w:val="00CC382B"/>
    <w:rsid w:val="00CD60FA"/>
    <w:rsid w:val="00CE19A4"/>
    <w:rsid w:val="00CE3735"/>
    <w:rsid w:val="00CF787B"/>
    <w:rsid w:val="00D07A72"/>
    <w:rsid w:val="00D21344"/>
    <w:rsid w:val="00D34900"/>
    <w:rsid w:val="00D47728"/>
    <w:rsid w:val="00D70C72"/>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4EB1"/>
    <w:rsid w:val="00EF6BB7"/>
    <w:rsid w:val="00F028E4"/>
    <w:rsid w:val="00F07B8E"/>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0435"/>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9158E4FE-6BCE-4398-A893-3E495BA3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paragraph" w:customStyle="1" w:styleId="c-detailphotocredit">
    <w:name w:val="c-detail__photo__credit"/>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author">
    <w:name w:val="c-detail__signature__author"/>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info">
    <w:name w:val="c-detail__signature__info"/>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time-to-read">
    <w:name w:val="c-detail__signature__time-to-read"/>
    <w:basedOn w:val="Normal"/>
    <w:rsid w:val="00FE0435"/>
    <w:pPr>
      <w:spacing w:before="100" w:beforeAutospacing="1" w:after="100" w:afterAutospacing="1"/>
    </w:pPr>
    <w:rPr>
      <w:rFonts w:ascii="Times New Roman" w:hAnsi="Times New Roman" w:cs="Times New Roman"/>
      <w:b w:val="0"/>
      <w:bCs w:val="0"/>
      <w:sz w:val="24"/>
      <w:szCs w:val="24"/>
    </w:rPr>
  </w:style>
  <w:style w:type="character" w:customStyle="1" w:styleId="sr-only">
    <w:name w:val="sr-only"/>
    <w:basedOn w:val="Fuentedeprrafopredeter"/>
    <w:rsid w:val="00FE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430391908">
      <w:bodyDiv w:val="1"/>
      <w:marLeft w:val="0"/>
      <w:marRight w:val="0"/>
      <w:marTop w:val="0"/>
      <w:marBottom w:val="0"/>
      <w:divBdr>
        <w:top w:val="none" w:sz="0" w:space="0" w:color="auto"/>
        <w:left w:val="none" w:sz="0" w:space="0" w:color="auto"/>
        <w:bottom w:val="none" w:sz="0" w:space="0" w:color="auto"/>
        <w:right w:val="none" w:sz="0" w:space="0" w:color="auto"/>
      </w:divBdr>
      <w:divsChild>
        <w:div w:id="482627829">
          <w:marLeft w:val="0"/>
          <w:marRight w:val="0"/>
          <w:marTop w:val="0"/>
          <w:marBottom w:val="0"/>
          <w:divBdr>
            <w:top w:val="none" w:sz="0" w:space="0" w:color="auto"/>
            <w:left w:val="none" w:sz="0" w:space="0" w:color="auto"/>
            <w:bottom w:val="none" w:sz="0" w:space="0" w:color="auto"/>
            <w:right w:val="none" w:sz="0" w:space="0" w:color="auto"/>
          </w:divBdr>
          <w:divsChild>
            <w:div w:id="1334378497">
              <w:marLeft w:val="0"/>
              <w:marRight w:val="0"/>
              <w:marTop w:val="0"/>
              <w:marBottom w:val="0"/>
              <w:divBdr>
                <w:top w:val="none" w:sz="0" w:space="0" w:color="auto"/>
                <w:left w:val="none" w:sz="0" w:space="0" w:color="auto"/>
                <w:bottom w:val="none" w:sz="0" w:space="0" w:color="auto"/>
                <w:right w:val="none" w:sz="0" w:space="0" w:color="auto"/>
              </w:divBdr>
            </w:div>
          </w:divsChild>
        </w:div>
        <w:div w:id="2134789241">
          <w:marLeft w:val="0"/>
          <w:marRight w:val="0"/>
          <w:marTop w:val="0"/>
          <w:marBottom w:val="0"/>
          <w:divBdr>
            <w:top w:val="none" w:sz="0" w:space="0" w:color="auto"/>
            <w:left w:val="none" w:sz="0" w:space="0" w:color="auto"/>
            <w:bottom w:val="none" w:sz="0" w:space="0" w:color="auto"/>
            <w:right w:val="none" w:sz="0" w:space="0" w:color="auto"/>
          </w:divBdr>
          <w:divsChild>
            <w:div w:id="1319649167">
              <w:marLeft w:val="0"/>
              <w:marRight w:val="0"/>
              <w:marTop w:val="0"/>
              <w:marBottom w:val="360"/>
              <w:divBdr>
                <w:top w:val="none" w:sz="0" w:space="0" w:color="auto"/>
                <w:left w:val="none" w:sz="0" w:space="0" w:color="auto"/>
                <w:bottom w:val="none" w:sz="0" w:space="0" w:color="auto"/>
                <w:right w:val="none" w:sz="0" w:space="0" w:color="auto"/>
              </w:divBdr>
              <w:divsChild>
                <w:div w:id="1631941145">
                  <w:marLeft w:val="0"/>
                  <w:marRight w:val="0"/>
                  <w:marTop w:val="0"/>
                  <w:marBottom w:val="60"/>
                  <w:divBdr>
                    <w:top w:val="none" w:sz="0" w:space="0" w:color="auto"/>
                    <w:left w:val="none" w:sz="0" w:space="0" w:color="auto"/>
                    <w:bottom w:val="none" w:sz="0" w:space="0" w:color="auto"/>
                    <w:right w:val="none" w:sz="0" w:space="0" w:color="auto"/>
                  </w:divBdr>
                </w:div>
              </w:divsChild>
            </w:div>
            <w:div w:id="1667513648">
              <w:marLeft w:val="0"/>
              <w:marRight w:val="0"/>
              <w:marTop w:val="0"/>
              <w:marBottom w:val="720"/>
              <w:divBdr>
                <w:top w:val="none" w:sz="0" w:space="0" w:color="auto"/>
                <w:left w:val="none" w:sz="0" w:space="0" w:color="auto"/>
                <w:bottom w:val="none" w:sz="0" w:space="0" w:color="auto"/>
                <w:right w:val="none" w:sz="0" w:space="0" w:color="auto"/>
              </w:divBdr>
            </w:div>
            <w:div w:id="21162445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53A26-3CB5-403F-98A3-F2434525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2666</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5</cp:revision>
  <cp:lastPrinted>2019-01-04T11:09:00Z</cp:lastPrinted>
  <dcterms:created xsi:type="dcterms:W3CDTF">2026-02-17T12:36:00Z</dcterms:created>
  <dcterms:modified xsi:type="dcterms:W3CDTF">2026-02-19T11:09:00Z</dcterms:modified>
</cp:coreProperties>
</file>