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31C1" w14:textId="77777777" w:rsidR="00DF1C66" w:rsidRDefault="00DF1C66" w:rsidP="00DF1C66">
      <w:pPr>
        <w:rPr>
          <w:b/>
          <w:bCs/>
          <w:sz w:val="28"/>
          <w:szCs w:val="28"/>
        </w:rPr>
      </w:pPr>
    </w:p>
    <w:p w14:paraId="13C34145" w14:textId="222B2788" w:rsidR="00FE791A" w:rsidRDefault="00F43BCE" w:rsidP="00051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Ciclo de </w:t>
      </w:r>
      <w:r w:rsidRPr="00F43BCE">
        <w:rPr>
          <w:b/>
          <w:bCs/>
          <w:sz w:val="28"/>
          <w:szCs w:val="28"/>
        </w:rPr>
        <w:t>Charla</w:t>
      </w:r>
      <w:r>
        <w:rPr>
          <w:b/>
          <w:bCs/>
          <w:sz w:val="28"/>
          <w:szCs w:val="28"/>
        </w:rPr>
        <w:t>s</w:t>
      </w:r>
      <w:r w:rsidRPr="00F43BCE">
        <w:rPr>
          <w:b/>
          <w:bCs/>
          <w:sz w:val="28"/>
          <w:szCs w:val="28"/>
        </w:rPr>
        <w:t xml:space="preserve"> del AMPA</w:t>
      </w:r>
    </w:p>
    <w:p w14:paraId="2C46FFB1" w14:textId="3514A6F2" w:rsidR="000516E9" w:rsidRPr="000516E9" w:rsidRDefault="000516E9" w:rsidP="000516E9">
      <w:pPr>
        <w:jc w:val="center"/>
        <w:rPr>
          <w:b/>
          <w:bCs/>
          <w:sz w:val="28"/>
          <w:szCs w:val="28"/>
        </w:rPr>
      </w:pPr>
      <w:r w:rsidRPr="000516E9">
        <w:rPr>
          <w:b/>
          <w:bCs/>
          <w:sz w:val="28"/>
          <w:szCs w:val="28"/>
        </w:rPr>
        <w:t>Pautas para prevenir el abuso-adicció</w:t>
      </w:r>
      <w:r>
        <w:rPr>
          <w:b/>
          <w:bCs/>
          <w:sz w:val="28"/>
          <w:szCs w:val="28"/>
        </w:rPr>
        <w:t>n y otras problemáticas con las TIC</w:t>
      </w:r>
    </w:p>
    <w:p w14:paraId="0B1C67E9" w14:textId="77777777" w:rsidR="000516E9" w:rsidRDefault="000516E9" w:rsidP="00240B9E">
      <w:pPr>
        <w:spacing w:after="0"/>
      </w:pPr>
    </w:p>
    <w:p w14:paraId="585C46AE" w14:textId="7455654E" w:rsidR="00F43BCE" w:rsidRPr="004F5046" w:rsidRDefault="00F43BCE" w:rsidP="00240B9E">
      <w:pPr>
        <w:spacing w:after="0"/>
      </w:pPr>
      <w:r w:rsidRPr="004F5046">
        <w:t>Queridas familias:</w:t>
      </w:r>
    </w:p>
    <w:p w14:paraId="67107785" w14:textId="77777777" w:rsidR="00F43BCE" w:rsidRPr="004F5046" w:rsidRDefault="00F43BCE" w:rsidP="00240B9E">
      <w:pPr>
        <w:spacing w:after="0"/>
      </w:pPr>
    </w:p>
    <w:p w14:paraId="27F62408" w14:textId="1BAE405E" w:rsidR="00F56CE5" w:rsidRDefault="00D1738D" w:rsidP="009D2657">
      <w:pPr>
        <w:spacing w:after="0"/>
        <w:jc w:val="both"/>
      </w:pPr>
      <w:r>
        <w:t xml:space="preserve">Ayer lunes teníamos prevista </w:t>
      </w:r>
      <w:r w:rsidR="009D2657">
        <w:t>nuestra séptima</w:t>
      </w:r>
      <w:r>
        <w:t xml:space="preserve"> charla</w:t>
      </w:r>
      <w:r w:rsidR="009D2657">
        <w:t xml:space="preserve"> </w:t>
      </w:r>
      <w:r w:rsidR="00F43BCE">
        <w:t xml:space="preserve">titulada </w:t>
      </w:r>
      <w:r w:rsidR="00F43BCE" w:rsidRPr="00FE791A">
        <w:rPr>
          <w:b/>
          <w:bCs/>
        </w:rPr>
        <w:t>“</w:t>
      </w:r>
      <w:r w:rsidR="004F5046">
        <w:rPr>
          <w:b/>
          <w:bCs/>
        </w:rPr>
        <w:t>Pautas para prevenir el abuso-adicción y otras problemáticas con las TIC</w:t>
      </w:r>
      <w:r w:rsidR="00F43BCE" w:rsidRPr="00FE791A">
        <w:rPr>
          <w:b/>
          <w:bCs/>
        </w:rPr>
        <w:t>”,</w:t>
      </w:r>
      <w:r w:rsidR="00F43BCE" w:rsidRPr="00FE791A">
        <w:t xml:space="preserve"> </w:t>
      </w:r>
      <w:r w:rsidR="00F56CE5">
        <w:t xml:space="preserve">y a causa del apagón </w:t>
      </w:r>
      <w:r w:rsidR="002961A6">
        <w:t>eléctrico</w:t>
      </w:r>
      <w:r w:rsidR="00F56CE5">
        <w:t xml:space="preserve"> no se pudo </w:t>
      </w:r>
      <w:r w:rsidR="008531AD">
        <w:t>llevar a cabo.</w:t>
      </w:r>
    </w:p>
    <w:p w14:paraId="775B4E27" w14:textId="77777777" w:rsidR="00F56CE5" w:rsidRDefault="00F56CE5" w:rsidP="009D2657">
      <w:pPr>
        <w:spacing w:after="0"/>
        <w:jc w:val="both"/>
      </w:pPr>
    </w:p>
    <w:p w14:paraId="4E0EABA9" w14:textId="141EA2EB" w:rsidR="006B2626" w:rsidRPr="00322F93" w:rsidRDefault="008531AD" w:rsidP="00322F93">
      <w:pPr>
        <w:spacing w:after="0"/>
        <w:jc w:val="both"/>
        <w:rPr>
          <w:b/>
          <w:bCs/>
        </w:rPr>
      </w:pPr>
      <w:r>
        <w:t xml:space="preserve">Tras consultar disponibilidad con el ponente y con el colegio, </w:t>
      </w:r>
      <w:r w:rsidR="00322F93">
        <w:t xml:space="preserve">queda confirmada la charla para el </w:t>
      </w:r>
      <w:r w:rsidR="00322F93" w:rsidRPr="00322F93">
        <w:rPr>
          <w:b/>
          <w:bCs/>
          <w:highlight w:val="yellow"/>
        </w:rPr>
        <w:t xml:space="preserve">próximo miércoles 7 de mayo </w:t>
      </w:r>
      <w:r w:rsidR="00F43BCE" w:rsidRPr="00322F93">
        <w:rPr>
          <w:b/>
          <w:bCs/>
          <w:highlight w:val="yellow"/>
        </w:rPr>
        <w:t xml:space="preserve">en </w:t>
      </w:r>
      <w:r w:rsidR="00FE791A" w:rsidRPr="00322F93">
        <w:rPr>
          <w:b/>
          <w:bCs/>
          <w:highlight w:val="yellow"/>
        </w:rPr>
        <w:t xml:space="preserve">el </w:t>
      </w:r>
      <w:r w:rsidR="004B5DEC" w:rsidRPr="00322F93">
        <w:rPr>
          <w:b/>
          <w:bCs/>
          <w:highlight w:val="yellow"/>
        </w:rPr>
        <w:t>s</w:t>
      </w:r>
      <w:r w:rsidR="00FE791A" w:rsidRPr="00322F93">
        <w:rPr>
          <w:b/>
          <w:bCs/>
          <w:highlight w:val="yellow"/>
        </w:rPr>
        <w:t xml:space="preserve">alón </w:t>
      </w:r>
      <w:r w:rsidR="004B5DEC" w:rsidRPr="00322F93">
        <w:rPr>
          <w:b/>
          <w:bCs/>
          <w:highlight w:val="yellow"/>
        </w:rPr>
        <w:t>v</w:t>
      </w:r>
      <w:r w:rsidR="00FE791A" w:rsidRPr="00322F93">
        <w:rPr>
          <w:b/>
          <w:bCs/>
          <w:highlight w:val="yellow"/>
        </w:rPr>
        <w:t>erde</w:t>
      </w:r>
      <w:r w:rsidR="00D92431" w:rsidRPr="00322F93">
        <w:rPr>
          <w:b/>
          <w:bCs/>
          <w:highlight w:val="yellow"/>
        </w:rPr>
        <w:t xml:space="preserve">, </w:t>
      </w:r>
      <w:r w:rsidR="00F43BCE" w:rsidRPr="00322F93">
        <w:rPr>
          <w:b/>
          <w:bCs/>
          <w:highlight w:val="yellow"/>
        </w:rPr>
        <w:t>de 15:45 a 16:45.</w:t>
      </w:r>
    </w:p>
    <w:p w14:paraId="278FA58A" w14:textId="77777777" w:rsidR="00DF1C66" w:rsidRDefault="00DF1C66" w:rsidP="00240B9E">
      <w:pPr>
        <w:spacing w:after="0"/>
        <w:jc w:val="both"/>
      </w:pPr>
    </w:p>
    <w:p w14:paraId="1A0F7ADA" w14:textId="140BC93D" w:rsidR="006913FB" w:rsidRDefault="000516E9" w:rsidP="006913FB">
      <w:pPr>
        <w:jc w:val="both"/>
      </w:pPr>
      <w:r>
        <w:t>En esta ocasión volveremos a contar con el</w:t>
      </w:r>
      <w:r w:rsidR="00F62218">
        <w:t xml:space="preserve"> invitado </w:t>
      </w:r>
      <w:r w:rsidR="006913FB">
        <w:rPr>
          <w:b/>
          <w:bCs/>
        </w:rPr>
        <w:t xml:space="preserve">David </w:t>
      </w:r>
      <w:proofErr w:type="spellStart"/>
      <w:r w:rsidR="006913FB">
        <w:rPr>
          <w:b/>
          <w:bCs/>
        </w:rPr>
        <w:t>Cortejoso</w:t>
      </w:r>
      <w:proofErr w:type="spellEnd"/>
      <w:r w:rsidR="006913FB">
        <w:t xml:space="preserve">, psicólogo sanitario y coordinador de nuevas tecnologías del </w:t>
      </w:r>
      <w:r w:rsidR="006913FB" w:rsidRPr="002266EF">
        <w:rPr>
          <w:i/>
          <w:iCs/>
        </w:rPr>
        <w:t>Colegio Oficial de Psicólogos de Castilla y León</w:t>
      </w:r>
      <w:r w:rsidR="006913FB">
        <w:t>, recientemente nombrado presidente de dicho colegio y con una amplia experiencia formativa en este ámbito.</w:t>
      </w:r>
      <w:r w:rsidR="00EF3131">
        <w:t xml:space="preserve"> </w:t>
      </w:r>
    </w:p>
    <w:p w14:paraId="1B869B8D" w14:textId="5EE8C6B3" w:rsidR="00AE3F89" w:rsidRDefault="00AE3F89" w:rsidP="006913FB">
      <w:pPr>
        <w:spacing w:after="0"/>
        <w:jc w:val="both"/>
      </w:pPr>
    </w:p>
    <w:p w14:paraId="215B356C" w14:textId="55E0D793" w:rsidR="00AE3F89" w:rsidRDefault="00AE3F89" w:rsidP="00240B9E">
      <w:pPr>
        <w:spacing w:after="0"/>
        <w:jc w:val="both"/>
      </w:pPr>
      <w:r>
        <w:t>En esta sesión abordará los siguientes puntos:</w:t>
      </w:r>
    </w:p>
    <w:p w14:paraId="0E116217" w14:textId="77777777" w:rsidR="00851948" w:rsidRDefault="00851948" w:rsidP="00240B9E">
      <w:pPr>
        <w:spacing w:after="0"/>
        <w:jc w:val="both"/>
      </w:pPr>
    </w:p>
    <w:p w14:paraId="5409021B" w14:textId="0EFD045C" w:rsidR="004F5046" w:rsidRPr="00500583" w:rsidRDefault="004F5046" w:rsidP="004F5046">
      <w:pPr>
        <w:jc w:val="both"/>
      </w:pPr>
      <w:r>
        <w:t xml:space="preserve">- </w:t>
      </w:r>
      <w:r w:rsidR="00500583" w:rsidRPr="00500583">
        <w:t xml:space="preserve">Abuso-Adicción, </w:t>
      </w:r>
      <w:proofErr w:type="spellStart"/>
      <w:r w:rsidR="00500583" w:rsidRPr="00500583">
        <w:rPr>
          <w:i/>
          <w:iCs/>
        </w:rPr>
        <w:t>vamping</w:t>
      </w:r>
      <w:proofErr w:type="spellEnd"/>
    </w:p>
    <w:p w14:paraId="6CFE58FF" w14:textId="77777777" w:rsidR="00500583" w:rsidRPr="00500583" w:rsidRDefault="00500583" w:rsidP="004F5046">
      <w:pPr>
        <w:jc w:val="both"/>
      </w:pPr>
      <w:r w:rsidRPr="00500583">
        <w:t>- Comunidades de riesgo online</w:t>
      </w:r>
    </w:p>
    <w:p w14:paraId="74A93282" w14:textId="77777777" w:rsidR="00500583" w:rsidRPr="00500583" w:rsidRDefault="00500583" w:rsidP="004F5046">
      <w:pPr>
        <w:jc w:val="both"/>
      </w:pPr>
      <w:r w:rsidRPr="00500583">
        <w:t>- Acceso a contenido inapropiado</w:t>
      </w:r>
    </w:p>
    <w:p w14:paraId="1A039971" w14:textId="77777777" w:rsidR="00500583" w:rsidRPr="00500583" w:rsidRDefault="00500583" w:rsidP="004F5046">
      <w:pPr>
        <w:jc w:val="both"/>
      </w:pPr>
      <w:r w:rsidRPr="00500583">
        <w:t>- Problemáticas con los videojuegos</w:t>
      </w:r>
    </w:p>
    <w:p w14:paraId="1BC3B199" w14:textId="51636855" w:rsidR="00615247" w:rsidRDefault="00500583" w:rsidP="004F5046">
      <w:pPr>
        <w:jc w:val="both"/>
      </w:pPr>
      <w:r w:rsidRPr="00500583">
        <w:t>- 9 pautas de educación para un uso correcto de las TIC en la familia: educación en conducta y educación tecnológica</w:t>
      </w:r>
      <w:r w:rsidR="004F5046">
        <w:t>.</w:t>
      </w:r>
    </w:p>
    <w:p w14:paraId="5C7C10BF" w14:textId="77777777" w:rsidR="005912E5" w:rsidRDefault="005912E5" w:rsidP="00240B9E">
      <w:pPr>
        <w:spacing w:after="0"/>
        <w:jc w:val="both"/>
      </w:pPr>
    </w:p>
    <w:p w14:paraId="4123F83B" w14:textId="2B8589E7" w:rsidR="000C43D9" w:rsidRPr="00DF1C66" w:rsidRDefault="000C43D9" w:rsidP="000C43D9">
      <w:pPr>
        <w:shd w:val="clear" w:color="auto" w:fill="FFFFFF"/>
        <w:spacing w:after="0" w:line="240" w:lineRule="auto"/>
        <w:jc w:val="both"/>
      </w:pPr>
      <w:r>
        <w:t>¡</w:t>
      </w:r>
      <w:r w:rsidR="00852FD0">
        <w:t>Confiamos en que esta información nos resulte de gran utilidad y</w:t>
      </w:r>
      <w:r>
        <w:t xml:space="preserve"> os esperamos a todos</w:t>
      </w:r>
      <w:r w:rsidR="00F43BCE">
        <w:t>!</w:t>
      </w:r>
    </w:p>
    <w:p w14:paraId="65CB2B2F" w14:textId="77777777" w:rsidR="002266EF" w:rsidRDefault="002266EF" w:rsidP="00240B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</w:p>
    <w:p w14:paraId="6E89FDE4" w14:textId="77777777" w:rsidR="006B6087" w:rsidRDefault="006B6087" w:rsidP="00240B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</w:p>
    <w:p w14:paraId="0697DDC2" w14:textId="77777777" w:rsidR="00DF1C66" w:rsidRDefault="00DF1C66" w:rsidP="00F43BCE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</w:p>
    <w:p w14:paraId="220E3A40" w14:textId="4F58F56B" w:rsidR="00E72F5C" w:rsidRPr="002266EF" w:rsidRDefault="00F43BCE" w:rsidP="002266EF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Junta Directiva del AMPA</w:t>
      </w:r>
    </w:p>
    <w:sectPr w:rsidR="00E72F5C" w:rsidRPr="002266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69E1" w14:textId="77777777" w:rsidR="00C76B53" w:rsidRDefault="00C76B53" w:rsidP="00E72F5C">
      <w:pPr>
        <w:spacing w:after="0" w:line="240" w:lineRule="auto"/>
      </w:pPr>
      <w:r>
        <w:separator/>
      </w:r>
    </w:p>
  </w:endnote>
  <w:endnote w:type="continuationSeparator" w:id="0">
    <w:p w14:paraId="62E408D2" w14:textId="77777777" w:rsidR="00C76B53" w:rsidRDefault="00C76B53" w:rsidP="00E7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7E04" w14:textId="77777777" w:rsidR="00C76B53" w:rsidRDefault="00C76B53" w:rsidP="00E72F5C">
      <w:pPr>
        <w:spacing w:after="0" w:line="240" w:lineRule="auto"/>
      </w:pPr>
      <w:r>
        <w:separator/>
      </w:r>
    </w:p>
  </w:footnote>
  <w:footnote w:type="continuationSeparator" w:id="0">
    <w:p w14:paraId="1F2E71F6" w14:textId="77777777" w:rsidR="00C76B53" w:rsidRDefault="00C76B53" w:rsidP="00E7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56AB" w14:textId="35686CDD" w:rsidR="00E72F5C" w:rsidRDefault="00E72F5C" w:rsidP="00E72F5C">
    <w:pPr>
      <w:pStyle w:val="Encabezado"/>
      <w:tabs>
        <w:tab w:val="clear" w:pos="8504"/>
        <w:tab w:val="right" w:pos="8478"/>
      </w:tabs>
      <w:ind w:firstLine="708"/>
      <w:jc w:val="center"/>
      <w:rPr>
        <w:rStyle w:val="Ninguno"/>
        <w:bCs/>
        <w:lang w:val="es-ES_tradnl"/>
      </w:rPr>
    </w:pPr>
    <w:bookmarkStart w:id="0" w:name="_Hlk171539748"/>
    <w:r>
      <w:rPr>
        <w:noProof/>
      </w:rPr>
      <w:drawing>
        <wp:anchor distT="0" distB="0" distL="114300" distR="114300" simplePos="0" relativeHeight="251659264" behindDoc="1" locked="0" layoutInCell="1" allowOverlap="0" wp14:anchorId="4E9F5AA3" wp14:editId="5264F575">
          <wp:simplePos x="0" y="0"/>
          <wp:positionH relativeFrom="margin">
            <wp:posOffset>-217805</wp:posOffset>
          </wp:positionH>
          <wp:positionV relativeFrom="paragraph">
            <wp:posOffset>7620</wp:posOffset>
          </wp:positionV>
          <wp:extent cx="586800" cy="514800"/>
          <wp:effectExtent l="0" t="0" r="3810" b="0"/>
          <wp:wrapNone/>
          <wp:docPr id="131714355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14355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inguno"/>
        <w:bCs/>
        <w:lang w:val="es-ES_tradnl"/>
      </w:rPr>
      <w:t>A</w:t>
    </w:r>
    <w:r w:rsidRPr="00C53E53">
      <w:rPr>
        <w:rStyle w:val="Ninguno"/>
        <w:bCs/>
        <w:sz w:val="20"/>
        <w:szCs w:val="20"/>
        <w:lang w:val="es-ES_tradnl"/>
      </w:rPr>
      <w:t xml:space="preserve">sociación de madres y padres de </w:t>
    </w:r>
    <w:r w:rsidRPr="00C53E53">
      <w:rPr>
        <w:rStyle w:val="Ninguno"/>
        <w:bCs/>
        <w:lang w:val="es-ES_tradnl"/>
      </w:rPr>
      <w:t xml:space="preserve">alumnos </w:t>
    </w:r>
    <w:r>
      <w:rPr>
        <w:rStyle w:val="Ninguno"/>
        <w:bCs/>
        <w:lang w:val="es-ES_tradnl"/>
      </w:rPr>
      <w:t>“</w:t>
    </w:r>
    <w:r w:rsidRPr="00C53E53">
      <w:rPr>
        <w:rStyle w:val="Ninguno"/>
        <w:bCs/>
        <w:sz w:val="20"/>
        <w:szCs w:val="20"/>
        <w:lang w:val="es-ES_tradnl"/>
      </w:rPr>
      <w:t>LA ENSEÑANZA”</w:t>
    </w:r>
  </w:p>
  <w:p w14:paraId="3FB99C29" w14:textId="77777777" w:rsidR="00E72F5C" w:rsidRDefault="00E72F5C" w:rsidP="00E72F5C">
    <w:pPr>
      <w:pStyle w:val="Encabezado"/>
      <w:tabs>
        <w:tab w:val="clear" w:pos="8504"/>
        <w:tab w:val="right" w:pos="8478"/>
      </w:tabs>
      <w:ind w:firstLine="708"/>
      <w:jc w:val="center"/>
      <w:rPr>
        <w:rStyle w:val="Ninguno"/>
        <w:bCs/>
        <w:lang w:val="es-ES_tradnl"/>
      </w:rPr>
    </w:pPr>
    <w:r>
      <w:rPr>
        <w:rStyle w:val="Ninguno"/>
        <w:bCs/>
        <w:lang w:val="es-ES_tradnl"/>
      </w:rPr>
      <w:t>C</w:t>
    </w:r>
    <w:r w:rsidRPr="00C53E53">
      <w:rPr>
        <w:rStyle w:val="Ninguno"/>
        <w:bCs/>
        <w:sz w:val="20"/>
        <w:szCs w:val="20"/>
        <w:lang w:val="es-ES_tradnl"/>
      </w:rPr>
      <w:t>olegio Compañía de María de Valladolid</w:t>
    </w:r>
  </w:p>
  <w:p w14:paraId="6D6E2373" w14:textId="02251DA6" w:rsidR="00E72F5C" w:rsidRPr="00E72F5C" w:rsidRDefault="00E72F5C" w:rsidP="00E72F5C">
    <w:pPr>
      <w:pStyle w:val="Encabezado"/>
      <w:tabs>
        <w:tab w:val="clear" w:pos="8504"/>
        <w:tab w:val="right" w:pos="8478"/>
      </w:tabs>
      <w:ind w:firstLine="708"/>
      <w:jc w:val="center"/>
      <w:rPr>
        <w:bCs/>
        <w:lang w:val="es-ES_tradnl"/>
      </w:rPr>
    </w:pPr>
    <w:hyperlink r:id="rId2" w:history="1">
      <w:r w:rsidRPr="00E548DE">
        <w:rPr>
          <w:rStyle w:val="Hipervnculo"/>
          <w:rFonts w:ascii="Calibri" w:eastAsia="Calibri" w:hAnsi="Calibri" w:cs="Calibri"/>
          <w:lang w:val="es-ES_tradnl"/>
        </w:rPr>
        <w:t>ampaciamariava@gmail.com</w:t>
      </w:r>
    </w:hyperlink>
    <w:bookmarkEnd w:id="0"/>
  </w:p>
  <w:p w14:paraId="17C0F779" w14:textId="77777777" w:rsidR="00E72F5C" w:rsidRDefault="00E72F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5C"/>
    <w:rsid w:val="000516E9"/>
    <w:rsid w:val="000720F6"/>
    <w:rsid w:val="00077120"/>
    <w:rsid w:val="00080740"/>
    <w:rsid w:val="00080829"/>
    <w:rsid w:val="00080949"/>
    <w:rsid w:val="00085BE3"/>
    <w:rsid w:val="00093093"/>
    <w:rsid w:val="000C0449"/>
    <w:rsid w:val="000C3306"/>
    <w:rsid w:val="000C43D9"/>
    <w:rsid w:val="001070E6"/>
    <w:rsid w:val="001219F8"/>
    <w:rsid w:val="001300C2"/>
    <w:rsid w:val="001A3E85"/>
    <w:rsid w:val="00212E8E"/>
    <w:rsid w:val="002266EF"/>
    <w:rsid w:val="00240B9E"/>
    <w:rsid w:val="0024734C"/>
    <w:rsid w:val="002601A4"/>
    <w:rsid w:val="0026176F"/>
    <w:rsid w:val="00290B78"/>
    <w:rsid w:val="00292A54"/>
    <w:rsid w:val="002961A6"/>
    <w:rsid w:val="002D17D3"/>
    <w:rsid w:val="00322144"/>
    <w:rsid w:val="00322F93"/>
    <w:rsid w:val="00336F2B"/>
    <w:rsid w:val="003708B8"/>
    <w:rsid w:val="003B2F34"/>
    <w:rsid w:val="003B7419"/>
    <w:rsid w:val="003D6E79"/>
    <w:rsid w:val="00440D5F"/>
    <w:rsid w:val="004B5DEC"/>
    <w:rsid w:val="004F5046"/>
    <w:rsid w:val="00500583"/>
    <w:rsid w:val="00526DF3"/>
    <w:rsid w:val="00551380"/>
    <w:rsid w:val="0056276D"/>
    <w:rsid w:val="00577DD2"/>
    <w:rsid w:val="0058377E"/>
    <w:rsid w:val="005912E5"/>
    <w:rsid w:val="0059368F"/>
    <w:rsid w:val="005B33D0"/>
    <w:rsid w:val="005D52FA"/>
    <w:rsid w:val="005D55E9"/>
    <w:rsid w:val="006125F4"/>
    <w:rsid w:val="00614655"/>
    <w:rsid w:val="00615247"/>
    <w:rsid w:val="00657435"/>
    <w:rsid w:val="006873AF"/>
    <w:rsid w:val="006913FB"/>
    <w:rsid w:val="006B2626"/>
    <w:rsid w:val="006B6087"/>
    <w:rsid w:val="0072443F"/>
    <w:rsid w:val="00760FC9"/>
    <w:rsid w:val="00763F0F"/>
    <w:rsid w:val="007835FD"/>
    <w:rsid w:val="007B03AD"/>
    <w:rsid w:val="007F7688"/>
    <w:rsid w:val="0080114E"/>
    <w:rsid w:val="00851948"/>
    <w:rsid w:val="00852FD0"/>
    <w:rsid w:val="008531AD"/>
    <w:rsid w:val="00855C61"/>
    <w:rsid w:val="00860EC3"/>
    <w:rsid w:val="00886BDA"/>
    <w:rsid w:val="008D07F1"/>
    <w:rsid w:val="008D6CED"/>
    <w:rsid w:val="008E4AD8"/>
    <w:rsid w:val="00935CE6"/>
    <w:rsid w:val="00955DF7"/>
    <w:rsid w:val="009664F7"/>
    <w:rsid w:val="00967259"/>
    <w:rsid w:val="00975E37"/>
    <w:rsid w:val="009D2657"/>
    <w:rsid w:val="00A164CE"/>
    <w:rsid w:val="00A57540"/>
    <w:rsid w:val="00A742BB"/>
    <w:rsid w:val="00AA2BCB"/>
    <w:rsid w:val="00AE3F89"/>
    <w:rsid w:val="00B11648"/>
    <w:rsid w:val="00B320D2"/>
    <w:rsid w:val="00B3359B"/>
    <w:rsid w:val="00B70959"/>
    <w:rsid w:val="00B71BE2"/>
    <w:rsid w:val="00B77885"/>
    <w:rsid w:val="00B87B0C"/>
    <w:rsid w:val="00BC6B4F"/>
    <w:rsid w:val="00BD1509"/>
    <w:rsid w:val="00BE4B3D"/>
    <w:rsid w:val="00BE5931"/>
    <w:rsid w:val="00C03F5F"/>
    <w:rsid w:val="00C0487D"/>
    <w:rsid w:val="00C46201"/>
    <w:rsid w:val="00C509A5"/>
    <w:rsid w:val="00C50EE2"/>
    <w:rsid w:val="00C62769"/>
    <w:rsid w:val="00C76B53"/>
    <w:rsid w:val="00CB7C0F"/>
    <w:rsid w:val="00CD3198"/>
    <w:rsid w:val="00CD5EAC"/>
    <w:rsid w:val="00CD6082"/>
    <w:rsid w:val="00D04EAE"/>
    <w:rsid w:val="00D1738D"/>
    <w:rsid w:val="00D66BD4"/>
    <w:rsid w:val="00D85383"/>
    <w:rsid w:val="00D92431"/>
    <w:rsid w:val="00DA2809"/>
    <w:rsid w:val="00DA67C3"/>
    <w:rsid w:val="00DC314B"/>
    <w:rsid w:val="00DF1C66"/>
    <w:rsid w:val="00E107AE"/>
    <w:rsid w:val="00E34AC5"/>
    <w:rsid w:val="00E72F5C"/>
    <w:rsid w:val="00EF3131"/>
    <w:rsid w:val="00F16E73"/>
    <w:rsid w:val="00F43BCE"/>
    <w:rsid w:val="00F558C5"/>
    <w:rsid w:val="00F56CE5"/>
    <w:rsid w:val="00F62218"/>
    <w:rsid w:val="00F852FC"/>
    <w:rsid w:val="00FA63AE"/>
    <w:rsid w:val="00FB4FC7"/>
    <w:rsid w:val="00FC2E52"/>
    <w:rsid w:val="00FC7702"/>
    <w:rsid w:val="00FE791A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C7AF"/>
  <w15:chartTrackingRefBased/>
  <w15:docId w15:val="{3F81D261-9BEF-435C-87A6-7EFB1CF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CE"/>
    <w:pPr>
      <w:spacing w:line="276" w:lineRule="auto"/>
    </w:pPr>
    <w:rPr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E7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F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F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F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F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F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F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2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2F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2F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2F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2F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2F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E7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F5C"/>
  </w:style>
  <w:style w:type="paragraph" w:styleId="Piedepgina">
    <w:name w:val="footer"/>
    <w:basedOn w:val="Normal"/>
    <w:link w:val="PiedepginaCar"/>
    <w:uiPriority w:val="99"/>
    <w:unhideWhenUsed/>
    <w:rsid w:val="00E72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F5C"/>
  </w:style>
  <w:style w:type="character" w:customStyle="1" w:styleId="Ninguno">
    <w:name w:val="Ninguno"/>
    <w:rsid w:val="00E72F5C"/>
  </w:style>
  <w:style w:type="character" w:customStyle="1" w:styleId="Hyperlink0">
    <w:name w:val="Hyperlink.0"/>
    <w:basedOn w:val="Fuentedeprrafopredeter"/>
    <w:rsid w:val="00E72F5C"/>
    <w:rPr>
      <w:rFonts w:ascii="Calibri" w:eastAsia="Calibri" w:hAnsi="Calibri" w:cs="Calibri"/>
      <w:b/>
      <w:bCs/>
      <w:i/>
      <w:iCs/>
      <w:color w:val="000000"/>
      <w:u w:val="single" w:color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E72F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3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paciamariav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Manzano</dc:creator>
  <cp:keywords/>
  <dc:description/>
  <cp:lastModifiedBy>Isabel López de Castro</cp:lastModifiedBy>
  <cp:revision>8</cp:revision>
  <dcterms:created xsi:type="dcterms:W3CDTF">2025-04-29T09:32:00Z</dcterms:created>
  <dcterms:modified xsi:type="dcterms:W3CDTF">2025-04-29T09:38:00Z</dcterms:modified>
</cp:coreProperties>
</file>