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74F7D" w14:textId="078BEEEF" w:rsidR="00FF3575" w:rsidRPr="00C8406A" w:rsidRDefault="00C8406A" w:rsidP="00C8406A">
      <w:pPr>
        <w:pStyle w:val="Ttulo2"/>
        <w:rPr>
          <w:rFonts w:ascii="Calibri Light" w:hAnsi="Calibri Light" w:cs="Calibri Light"/>
          <w:b/>
          <w:bCs/>
          <w:color w:val="0070C0"/>
          <w:sz w:val="26"/>
          <w:szCs w:val="26"/>
        </w:rPr>
      </w:pPr>
      <w:bookmarkStart w:id="0" w:name="_Hlk3530904"/>
      <w:bookmarkStart w:id="1" w:name="_Hlk22543272"/>
      <w:r>
        <w:rPr>
          <w:rFonts w:ascii="Calibri Light" w:hAnsi="Calibri Light" w:cs="Calibri Light"/>
          <w:b/>
          <w:bCs/>
          <w:color w:val="0070C0"/>
          <w:sz w:val="26"/>
          <w:szCs w:val="26"/>
        </w:rPr>
        <w:t xml:space="preserve">CURSOS </w:t>
      </w:r>
      <w:r w:rsidR="001E5519" w:rsidRPr="00C8406A">
        <w:rPr>
          <w:rFonts w:ascii="Calibri Light" w:hAnsi="Calibri Light" w:cs="Calibri Light"/>
          <w:b/>
          <w:bCs/>
          <w:color w:val="0070C0"/>
          <w:sz w:val="26"/>
          <w:szCs w:val="26"/>
        </w:rPr>
        <w:t>GRATUITOS DEL MINISTERIO DE TRABAJO Y ECONOMÍA SOCIAL</w:t>
      </w:r>
      <w:r w:rsidRPr="00C8406A">
        <w:rPr>
          <w:rFonts w:ascii="Calibri Light" w:hAnsi="Calibri Light" w:cs="Calibri Light"/>
          <w:b/>
          <w:bCs/>
          <w:color w:val="0070C0"/>
          <w:sz w:val="26"/>
          <w:szCs w:val="26"/>
        </w:rPr>
        <w:t>.</w:t>
      </w:r>
    </w:p>
    <w:p w14:paraId="33EEA091" w14:textId="0FC0E5F1" w:rsidR="00C8406A" w:rsidRPr="00C8406A" w:rsidRDefault="00C8406A" w:rsidP="00C8406A">
      <w:pPr>
        <w:rPr>
          <w:rFonts w:ascii="Calibri Light" w:hAnsi="Calibri Light" w:cs="Calibri Light"/>
          <w:b/>
          <w:bCs/>
          <w:color w:val="0070C0"/>
          <w:sz w:val="26"/>
          <w:szCs w:val="26"/>
        </w:rPr>
      </w:pPr>
      <w:r>
        <w:rPr>
          <w:rFonts w:ascii="Calibri Light" w:hAnsi="Calibri Light" w:cs="Calibri Light"/>
          <w:b/>
          <w:bCs/>
          <w:color w:val="0070C0"/>
          <w:sz w:val="26"/>
          <w:szCs w:val="26"/>
        </w:rPr>
        <w:t>¡</w:t>
      </w:r>
      <w:r w:rsidR="00EB7C49">
        <w:rPr>
          <w:rFonts w:ascii="Calibri Light" w:hAnsi="Calibri Light" w:cs="Calibri Light"/>
          <w:b/>
          <w:bCs/>
          <w:color w:val="0070C0"/>
          <w:sz w:val="26"/>
          <w:szCs w:val="26"/>
        </w:rPr>
        <w:t>ESTE NOVIEMBRE, RE-ACTIVA TU FORMACIÓN</w:t>
      </w:r>
      <w:r>
        <w:rPr>
          <w:rFonts w:ascii="Calibri Light" w:hAnsi="Calibri Light" w:cs="Calibri Light"/>
          <w:b/>
          <w:bCs/>
          <w:color w:val="0070C0"/>
          <w:sz w:val="26"/>
          <w:szCs w:val="26"/>
        </w:rPr>
        <w:t>!</w:t>
      </w:r>
    </w:p>
    <w:p w14:paraId="591B89FE" w14:textId="77777777" w:rsidR="00C8406A" w:rsidRDefault="00C8406A" w:rsidP="001E5519">
      <w:pPr>
        <w:jc w:val="both"/>
        <w:rPr>
          <w:rFonts w:ascii="Calibri Light" w:hAnsi="Calibri Light"/>
          <w:sz w:val="22"/>
          <w:szCs w:val="22"/>
        </w:rPr>
      </w:pPr>
    </w:p>
    <w:p w14:paraId="40265807" w14:textId="506A07A5" w:rsidR="007E20D1" w:rsidRPr="00DD3E8F" w:rsidRDefault="007E20D1" w:rsidP="001E5519">
      <w:pPr>
        <w:jc w:val="both"/>
        <w:rPr>
          <w:rFonts w:ascii="Calibri Light" w:hAnsi="Calibri Light"/>
          <w:sz w:val="22"/>
          <w:szCs w:val="22"/>
        </w:rPr>
      </w:pPr>
      <w:r w:rsidRPr="00C8406A">
        <w:rPr>
          <w:rFonts w:ascii="Calibri Light" w:hAnsi="Calibri Light"/>
          <w:sz w:val="22"/>
          <w:szCs w:val="22"/>
        </w:rPr>
        <w:t xml:space="preserve">El </w:t>
      </w:r>
      <w:r w:rsidRPr="00CF0B24">
        <w:rPr>
          <w:rFonts w:ascii="Calibri Light" w:hAnsi="Calibri Light"/>
          <w:b/>
          <w:bCs/>
          <w:sz w:val="22"/>
          <w:szCs w:val="22"/>
        </w:rPr>
        <w:t>Ministerio de Trabajo y Economía Social</w:t>
      </w:r>
      <w:r w:rsidR="00C76079">
        <w:rPr>
          <w:rFonts w:ascii="Calibri Light" w:hAnsi="Calibri Light"/>
          <w:sz w:val="22"/>
          <w:szCs w:val="22"/>
        </w:rPr>
        <w:t xml:space="preserve"> sigue </w:t>
      </w:r>
      <w:r w:rsidR="00DD3E8F">
        <w:rPr>
          <w:rFonts w:ascii="Calibri Light" w:hAnsi="Calibri Light"/>
          <w:sz w:val="22"/>
          <w:szCs w:val="22"/>
        </w:rPr>
        <w:t xml:space="preserve">apostando por </w:t>
      </w:r>
      <w:r w:rsidR="00C76079">
        <w:rPr>
          <w:rFonts w:ascii="Calibri Light" w:hAnsi="Calibri Light"/>
          <w:sz w:val="22"/>
          <w:szCs w:val="22"/>
        </w:rPr>
        <w:t>la formación</w:t>
      </w:r>
      <w:r w:rsidRPr="00C8406A">
        <w:rPr>
          <w:rFonts w:ascii="Calibri Light" w:hAnsi="Calibri Light"/>
          <w:sz w:val="22"/>
          <w:szCs w:val="22"/>
        </w:rPr>
        <w:t xml:space="preserve"> </w:t>
      </w:r>
      <w:r w:rsidR="001E5519" w:rsidRPr="00C8406A">
        <w:rPr>
          <w:rFonts w:ascii="Calibri Light" w:hAnsi="Calibri Light"/>
          <w:sz w:val="22"/>
          <w:szCs w:val="22"/>
        </w:rPr>
        <w:t xml:space="preserve">100% subvencionada para </w:t>
      </w:r>
      <w:r w:rsidRPr="00C8406A">
        <w:rPr>
          <w:rFonts w:ascii="Calibri Light" w:hAnsi="Calibri Light"/>
          <w:sz w:val="22"/>
          <w:szCs w:val="22"/>
        </w:rPr>
        <w:t>l</w:t>
      </w:r>
      <w:r w:rsidR="00A379BC" w:rsidRPr="00C8406A">
        <w:rPr>
          <w:rFonts w:ascii="Calibri Light" w:hAnsi="Calibri Light"/>
          <w:sz w:val="22"/>
          <w:szCs w:val="22"/>
        </w:rPr>
        <w:t>as persona</w:t>
      </w:r>
      <w:r w:rsidRPr="00C8406A">
        <w:rPr>
          <w:rFonts w:ascii="Calibri Light" w:hAnsi="Calibri Light"/>
          <w:sz w:val="22"/>
          <w:szCs w:val="22"/>
        </w:rPr>
        <w:t>s trabajador</w:t>
      </w:r>
      <w:r w:rsidR="00A379BC" w:rsidRPr="00C8406A">
        <w:rPr>
          <w:rFonts w:ascii="Calibri Light" w:hAnsi="Calibri Light"/>
          <w:sz w:val="22"/>
          <w:szCs w:val="22"/>
        </w:rPr>
        <w:t>a</w:t>
      </w:r>
      <w:r w:rsidRPr="00C8406A">
        <w:rPr>
          <w:rFonts w:ascii="Calibri Light" w:hAnsi="Calibri Light"/>
          <w:sz w:val="22"/>
          <w:szCs w:val="22"/>
        </w:rPr>
        <w:t xml:space="preserve">s, </w:t>
      </w:r>
      <w:proofErr w:type="spellStart"/>
      <w:r w:rsidRPr="00C8406A">
        <w:rPr>
          <w:rFonts w:ascii="Calibri Light" w:hAnsi="Calibri Light"/>
          <w:sz w:val="22"/>
          <w:szCs w:val="22"/>
        </w:rPr>
        <w:t>autónom</w:t>
      </w:r>
      <w:r w:rsidR="00A379BC" w:rsidRPr="00C8406A">
        <w:rPr>
          <w:rFonts w:ascii="Calibri Light" w:hAnsi="Calibri Light"/>
          <w:sz w:val="22"/>
          <w:szCs w:val="22"/>
        </w:rPr>
        <w:t>@</w:t>
      </w:r>
      <w:r w:rsidRPr="00C8406A">
        <w:rPr>
          <w:rFonts w:ascii="Calibri Light" w:hAnsi="Calibri Light"/>
          <w:sz w:val="22"/>
          <w:szCs w:val="22"/>
        </w:rPr>
        <w:t>s</w:t>
      </w:r>
      <w:proofErr w:type="spellEnd"/>
      <w:r w:rsidRPr="00C8406A">
        <w:rPr>
          <w:rFonts w:ascii="Calibri Light" w:hAnsi="Calibri Light"/>
          <w:sz w:val="22"/>
          <w:szCs w:val="22"/>
        </w:rPr>
        <w:t xml:space="preserve"> y </w:t>
      </w:r>
      <w:proofErr w:type="spellStart"/>
      <w:r w:rsidRPr="00C8406A">
        <w:rPr>
          <w:rFonts w:ascii="Calibri Light" w:hAnsi="Calibri Light"/>
          <w:sz w:val="22"/>
          <w:szCs w:val="22"/>
        </w:rPr>
        <w:t>afectad</w:t>
      </w:r>
      <w:r w:rsidR="00A379BC" w:rsidRPr="00C8406A">
        <w:rPr>
          <w:rFonts w:ascii="Calibri Light" w:hAnsi="Calibri Light"/>
          <w:sz w:val="22"/>
          <w:szCs w:val="22"/>
        </w:rPr>
        <w:t>@</w:t>
      </w:r>
      <w:r w:rsidRPr="00C8406A">
        <w:rPr>
          <w:rFonts w:ascii="Calibri Light" w:hAnsi="Calibri Light"/>
          <w:sz w:val="22"/>
          <w:szCs w:val="22"/>
        </w:rPr>
        <w:t>s</w:t>
      </w:r>
      <w:proofErr w:type="spellEnd"/>
      <w:r w:rsidRPr="00C8406A">
        <w:rPr>
          <w:rFonts w:ascii="Calibri Light" w:hAnsi="Calibri Light"/>
          <w:sz w:val="22"/>
          <w:szCs w:val="22"/>
        </w:rPr>
        <w:t xml:space="preserve"> por ERTE</w:t>
      </w:r>
      <w:r w:rsidR="00C8406A">
        <w:rPr>
          <w:rFonts w:ascii="Calibri Light" w:hAnsi="Calibri Light"/>
          <w:sz w:val="22"/>
          <w:szCs w:val="22"/>
        </w:rPr>
        <w:t xml:space="preserve"> </w:t>
      </w:r>
      <w:r w:rsidR="00DD3E8F">
        <w:rPr>
          <w:rFonts w:ascii="Calibri Light" w:hAnsi="Calibri Light"/>
          <w:sz w:val="22"/>
          <w:szCs w:val="22"/>
        </w:rPr>
        <w:t>c</w:t>
      </w:r>
      <w:r w:rsidR="00DD3E8F" w:rsidRPr="00DD3E8F">
        <w:rPr>
          <w:rFonts w:ascii="Calibri Light" w:hAnsi="Calibri Light"/>
          <w:sz w:val="22"/>
          <w:szCs w:val="22"/>
        </w:rPr>
        <w:t>omo canal para la cualif</w:t>
      </w:r>
      <w:r w:rsidR="00DD3E8F">
        <w:rPr>
          <w:rFonts w:ascii="Calibri Light" w:hAnsi="Calibri Light"/>
          <w:sz w:val="22"/>
          <w:szCs w:val="22"/>
        </w:rPr>
        <w:t>i</w:t>
      </w:r>
      <w:r w:rsidR="00DD3E8F" w:rsidRPr="00DD3E8F">
        <w:rPr>
          <w:rFonts w:ascii="Calibri Light" w:hAnsi="Calibri Light"/>
          <w:sz w:val="22"/>
          <w:szCs w:val="22"/>
        </w:rPr>
        <w:t>cación y mejora profesional.</w:t>
      </w:r>
    </w:p>
    <w:p w14:paraId="2003DF6F" w14:textId="4F9F74E6" w:rsidR="00C8406A" w:rsidRDefault="00C8406A" w:rsidP="001E5519">
      <w:pPr>
        <w:jc w:val="both"/>
        <w:rPr>
          <w:rFonts w:ascii="Calibri Light" w:hAnsi="Calibri Light"/>
          <w:sz w:val="22"/>
          <w:szCs w:val="22"/>
        </w:rPr>
      </w:pPr>
    </w:p>
    <w:p w14:paraId="335471A6" w14:textId="68F1BE82" w:rsidR="00C8406A" w:rsidRPr="00C8406A" w:rsidRDefault="00494BBA" w:rsidP="001E5519">
      <w:pPr>
        <w:jc w:val="both"/>
        <w:rPr>
          <w:rFonts w:ascii="Calibri Light" w:hAnsi="Calibri Light"/>
          <w:sz w:val="22"/>
          <w:szCs w:val="22"/>
        </w:rPr>
      </w:pPr>
      <w:r>
        <w:rPr>
          <w:noProof/>
        </w:rPr>
        <w:drawing>
          <wp:inline distT="0" distB="0" distL="0" distR="0" wp14:anchorId="66F6F594" wp14:editId="14ABF6CF">
            <wp:extent cx="5400040" cy="2698750"/>
            <wp:effectExtent l="0" t="0" r="0" b="6350"/>
            <wp:docPr id="3" name="Imagen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1CCDA" w14:textId="71EEB7F6" w:rsidR="00330EFB" w:rsidRPr="007C11FC" w:rsidRDefault="00330EFB" w:rsidP="00225CC2">
      <w:pPr>
        <w:jc w:val="both"/>
        <w:rPr>
          <w:rFonts w:ascii="Calibri" w:hAnsi="Calibri"/>
          <w:i/>
          <w:sz w:val="22"/>
          <w:szCs w:val="22"/>
        </w:rPr>
      </w:pPr>
    </w:p>
    <w:p w14:paraId="7FE19797" w14:textId="5FB443C5" w:rsidR="00DF4036" w:rsidRPr="0034440B" w:rsidRDefault="00DF4036" w:rsidP="00640D17">
      <w:p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34440B">
        <w:rPr>
          <w:rFonts w:ascii="Calibri Light" w:eastAsia="Calibri" w:hAnsi="Calibri Light" w:cs="Calibri Light"/>
          <w:sz w:val="22"/>
          <w:szCs w:val="22"/>
        </w:rPr>
        <w:t>Debido a la situación actual y los constantes cambio</w:t>
      </w:r>
      <w:r w:rsidR="001B23BE" w:rsidRPr="0034440B">
        <w:rPr>
          <w:rFonts w:ascii="Calibri Light" w:eastAsia="Calibri" w:hAnsi="Calibri Light" w:cs="Calibri Light"/>
          <w:sz w:val="22"/>
          <w:szCs w:val="22"/>
        </w:rPr>
        <w:t>s</w:t>
      </w:r>
      <w:r w:rsidRPr="0034440B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="00DD3E8F" w:rsidRPr="0034440B">
        <w:rPr>
          <w:rFonts w:ascii="Calibri Light" w:eastAsia="Calibri" w:hAnsi="Calibri Light" w:cs="Calibri Light"/>
          <w:sz w:val="22"/>
          <w:szCs w:val="22"/>
        </w:rPr>
        <w:t xml:space="preserve">que estamos viviendo, </w:t>
      </w:r>
      <w:r w:rsidRPr="0034440B">
        <w:rPr>
          <w:rFonts w:ascii="Calibri Light" w:eastAsia="Calibri" w:hAnsi="Calibri Light" w:cs="Calibri Light"/>
          <w:sz w:val="22"/>
          <w:szCs w:val="22"/>
        </w:rPr>
        <w:t xml:space="preserve">es necesario que los profesionales se capaciten y actualicen </w:t>
      </w:r>
      <w:r w:rsidR="002646BB" w:rsidRPr="0034440B">
        <w:rPr>
          <w:rFonts w:ascii="Calibri Light" w:eastAsia="Calibri" w:hAnsi="Calibri Light" w:cs="Calibri Light"/>
          <w:sz w:val="22"/>
          <w:szCs w:val="22"/>
        </w:rPr>
        <w:t xml:space="preserve">sus conocimientos </w:t>
      </w:r>
      <w:r w:rsidR="00DD3E8F" w:rsidRPr="0034440B">
        <w:rPr>
          <w:rFonts w:ascii="Calibri Light" w:eastAsia="Calibri" w:hAnsi="Calibri Light" w:cs="Calibri Light"/>
          <w:sz w:val="22"/>
          <w:szCs w:val="22"/>
        </w:rPr>
        <w:t>con el fin de</w:t>
      </w:r>
      <w:r w:rsidRPr="0034440B">
        <w:rPr>
          <w:rFonts w:ascii="Calibri Light" w:eastAsia="Calibri" w:hAnsi="Calibri Light" w:cs="Calibri Light"/>
          <w:sz w:val="22"/>
          <w:szCs w:val="22"/>
        </w:rPr>
        <w:t xml:space="preserve"> incrementar su competitividad en el mundo laboral</w:t>
      </w:r>
      <w:r w:rsidR="00F3001A" w:rsidRPr="0034440B">
        <w:rPr>
          <w:rFonts w:ascii="Calibri Light" w:eastAsia="Calibri" w:hAnsi="Calibri Light" w:cs="Calibri Light"/>
          <w:sz w:val="22"/>
          <w:szCs w:val="22"/>
        </w:rPr>
        <w:t xml:space="preserve"> y garantizar un mejor futuro profesional</w:t>
      </w:r>
      <w:r w:rsidR="00DD3E8F" w:rsidRPr="0034440B">
        <w:rPr>
          <w:rFonts w:ascii="Calibri Light" w:eastAsia="Calibri" w:hAnsi="Calibri Light" w:cs="Calibri Light"/>
          <w:sz w:val="22"/>
          <w:szCs w:val="22"/>
        </w:rPr>
        <w:t>, por lo que</w:t>
      </w:r>
      <w:r w:rsidR="00CF0B24">
        <w:rPr>
          <w:rFonts w:ascii="Calibri Light" w:eastAsia="Calibri" w:hAnsi="Calibri Light" w:cs="Calibri Light"/>
          <w:sz w:val="22"/>
          <w:szCs w:val="22"/>
        </w:rPr>
        <w:t>,</w:t>
      </w:r>
      <w:r w:rsidR="00DD3E8F" w:rsidRPr="0034440B">
        <w:rPr>
          <w:rFonts w:ascii="Calibri Light" w:eastAsia="Calibri" w:hAnsi="Calibri Light" w:cs="Calibri Light"/>
          <w:sz w:val="22"/>
          <w:szCs w:val="22"/>
        </w:rPr>
        <w:t xml:space="preserve"> la formación subvencionada sigue siendo prioritaria y, cada vez más, imprescindible.</w:t>
      </w:r>
    </w:p>
    <w:p w14:paraId="5B22C3FE" w14:textId="77777777" w:rsidR="00DF4036" w:rsidRPr="0034440B" w:rsidRDefault="00DF4036" w:rsidP="00640D17">
      <w:p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5AF56FD5" w14:textId="6D5E6D6A" w:rsidR="00F3001A" w:rsidRPr="0034440B" w:rsidRDefault="00DD3E8F" w:rsidP="00F3001A">
      <w:p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34440B">
        <w:rPr>
          <w:rFonts w:ascii="Calibri Light" w:eastAsia="Calibri" w:hAnsi="Calibri Light" w:cs="Calibri Light"/>
          <w:sz w:val="22"/>
          <w:szCs w:val="22"/>
        </w:rPr>
        <w:t>Aún quedan plazas en los cursos enmarcados en la convocatoria estatal de formación</w:t>
      </w:r>
      <w:r w:rsidR="00CF0B24">
        <w:rPr>
          <w:rFonts w:ascii="Calibri Light" w:eastAsia="Calibri" w:hAnsi="Calibri Light" w:cs="Calibri Light"/>
          <w:sz w:val="22"/>
          <w:szCs w:val="22"/>
        </w:rPr>
        <w:t>,</w:t>
      </w:r>
      <w:r w:rsidR="00BE3C1F">
        <w:rPr>
          <w:rFonts w:ascii="Calibri Light" w:eastAsia="Calibri" w:hAnsi="Calibri Light" w:cs="Calibri Light"/>
          <w:sz w:val="22"/>
          <w:szCs w:val="22"/>
        </w:rPr>
        <w:t xml:space="preserve"> que </w:t>
      </w:r>
      <w:r w:rsidR="00CF0B24">
        <w:rPr>
          <w:rFonts w:ascii="Calibri Light" w:eastAsia="Calibri" w:hAnsi="Calibri Light" w:cs="Calibri Light"/>
          <w:sz w:val="22"/>
          <w:szCs w:val="22"/>
        </w:rPr>
        <w:t xml:space="preserve">están </w:t>
      </w:r>
      <w:r w:rsidR="001E5519" w:rsidRPr="0034440B">
        <w:rPr>
          <w:rFonts w:ascii="Calibri Light" w:eastAsia="Calibri" w:hAnsi="Calibri Light" w:cs="Calibri Light"/>
          <w:b/>
          <w:bCs/>
          <w:sz w:val="22"/>
          <w:szCs w:val="22"/>
        </w:rPr>
        <w:t>100% subvencionad</w:t>
      </w:r>
      <w:r w:rsidR="00C76079" w:rsidRPr="0034440B">
        <w:rPr>
          <w:rFonts w:ascii="Calibri Light" w:eastAsia="Calibri" w:hAnsi="Calibri Light" w:cs="Calibri Light"/>
          <w:b/>
          <w:bCs/>
          <w:sz w:val="22"/>
          <w:szCs w:val="22"/>
        </w:rPr>
        <w:t>os por</w:t>
      </w:r>
      <w:r w:rsidR="001E5519" w:rsidRPr="0034440B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="001E5519" w:rsidRPr="0034440B">
        <w:rPr>
          <w:rFonts w:ascii="Calibri Light" w:eastAsia="Calibri" w:hAnsi="Calibri Light" w:cs="Calibri Light"/>
          <w:b/>
          <w:bCs/>
          <w:sz w:val="22"/>
          <w:szCs w:val="22"/>
        </w:rPr>
        <w:t>el</w:t>
      </w:r>
      <w:r w:rsidR="001E5519" w:rsidRPr="0034440B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="001E5519" w:rsidRPr="0034440B">
        <w:rPr>
          <w:rFonts w:ascii="Calibri Light" w:eastAsia="Calibri" w:hAnsi="Calibri Light" w:cs="Calibri Light"/>
          <w:b/>
          <w:bCs/>
          <w:sz w:val="22"/>
          <w:szCs w:val="22"/>
        </w:rPr>
        <w:t>Ministerio de Trabajo y Economía Social</w:t>
      </w:r>
      <w:r w:rsidRPr="0034440B">
        <w:rPr>
          <w:rFonts w:ascii="Calibri Light" w:eastAsia="Calibri" w:hAnsi="Calibri Light" w:cs="Calibri Light"/>
          <w:b/>
          <w:bCs/>
          <w:sz w:val="22"/>
          <w:szCs w:val="22"/>
        </w:rPr>
        <w:t xml:space="preserve">, </w:t>
      </w:r>
      <w:r w:rsidR="00CF0B24">
        <w:rPr>
          <w:rFonts w:ascii="Calibri Light" w:eastAsia="Calibri" w:hAnsi="Calibri Light" w:cs="Calibri Light"/>
          <w:b/>
          <w:bCs/>
          <w:sz w:val="22"/>
          <w:szCs w:val="22"/>
        </w:rPr>
        <w:t xml:space="preserve">y </w:t>
      </w:r>
      <w:r w:rsidRPr="0034440B">
        <w:rPr>
          <w:rFonts w:ascii="Calibri Light" w:eastAsia="Calibri" w:hAnsi="Calibri Light" w:cs="Calibri Light"/>
          <w:sz w:val="22"/>
          <w:szCs w:val="22"/>
        </w:rPr>
        <w:t>suponen</w:t>
      </w:r>
      <w:r w:rsidR="001E5519" w:rsidRPr="0034440B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="00F3001A" w:rsidRPr="0034440B">
        <w:rPr>
          <w:rFonts w:ascii="Calibri Light" w:eastAsia="Calibri" w:hAnsi="Calibri Light" w:cs="Calibri Light"/>
          <w:sz w:val="22"/>
          <w:szCs w:val="22"/>
        </w:rPr>
        <w:t>una</w:t>
      </w:r>
      <w:r w:rsidR="00F05CCD" w:rsidRPr="0034440B">
        <w:rPr>
          <w:rFonts w:ascii="Calibri Light" w:eastAsia="Calibri" w:hAnsi="Calibri Light" w:cs="Calibri Light"/>
          <w:sz w:val="22"/>
          <w:szCs w:val="22"/>
        </w:rPr>
        <w:t xml:space="preserve"> buena</w:t>
      </w:r>
      <w:r w:rsidR="00F3001A" w:rsidRPr="0034440B">
        <w:rPr>
          <w:rFonts w:ascii="Calibri Light" w:eastAsia="Calibri" w:hAnsi="Calibri Light" w:cs="Calibri Light"/>
          <w:sz w:val="22"/>
          <w:szCs w:val="22"/>
        </w:rPr>
        <w:t xml:space="preserve"> oportunidad</w:t>
      </w:r>
      <w:r w:rsidR="00BE3C1F">
        <w:rPr>
          <w:rFonts w:ascii="Calibri Light" w:eastAsia="Calibri" w:hAnsi="Calibri Light" w:cs="Calibri Light"/>
          <w:sz w:val="22"/>
          <w:szCs w:val="22"/>
        </w:rPr>
        <w:t xml:space="preserve"> para los participantes</w:t>
      </w:r>
      <w:r w:rsidR="00F3001A" w:rsidRPr="0034440B">
        <w:rPr>
          <w:rFonts w:ascii="Calibri Light" w:eastAsia="Calibri" w:hAnsi="Calibri Light" w:cs="Calibri Light"/>
          <w:sz w:val="22"/>
          <w:szCs w:val="22"/>
        </w:rPr>
        <w:t xml:space="preserve">, ya que la formación es totalmente gratuita, no se descuentan créditos de formación, ni </w:t>
      </w:r>
      <w:r w:rsidR="00BE3C1F">
        <w:rPr>
          <w:rFonts w:ascii="Calibri Light" w:eastAsia="Calibri" w:hAnsi="Calibri Light" w:cs="Calibri Light"/>
          <w:sz w:val="22"/>
          <w:szCs w:val="22"/>
        </w:rPr>
        <w:t xml:space="preserve">supone </w:t>
      </w:r>
      <w:r w:rsidR="00F3001A" w:rsidRPr="0034440B">
        <w:rPr>
          <w:rFonts w:ascii="Calibri Light" w:eastAsia="Calibri" w:hAnsi="Calibri Light" w:cs="Calibri Light"/>
          <w:sz w:val="22"/>
          <w:szCs w:val="22"/>
        </w:rPr>
        <w:t>coste alguno.</w:t>
      </w:r>
    </w:p>
    <w:p w14:paraId="61F03466" w14:textId="77777777" w:rsidR="00F3001A" w:rsidRPr="0034440B" w:rsidRDefault="00F3001A" w:rsidP="00F3001A">
      <w:p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32DEC306" w14:textId="58806BF0" w:rsidR="00EC6FBE" w:rsidRPr="0034440B" w:rsidRDefault="00F3001A" w:rsidP="00F3001A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es-ES_tradnl"/>
        </w:rPr>
      </w:pPr>
      <w:r w:rsidRPr="0034440B">
        <w:rPr>
          <w:rFonts w:ascii="Calibri Light" w:eastAsia="Calibri" w:hAnsi="Calibri Light" w:cs="Calibri Light"/>
          <w:sz w:val="22"/>
          <w:szCs w:val="22"/>
        </w:rPr>
        <w:t>Los cursos</w:t>
      </w:r>
      <w:r w:rsidR="00411893" w:rsidRPr="0034440B">
        <w:rPr>
          <w:rFonts w:ascii="Calibri Light" w:eastAsia="Calibri" w:hAnsi="Calibri Light" w:cs="Calibri Light"/>
          <w:sz w:val="22"/>
          <w:szCs w:val="22"/>
        </w:rPr>
        <w:t>, especialidades del SEPE,</w:t>
      </w:r>
      <w:r w:rsidRPr="0034440B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="00411893" w:rsidRPr="0034440B">
        <w:rPr>
          <w:rFonts w:ascii="Calibri Light" w:eastAsia="Calibri" w:hAnsi="Calibri Light" w:cs="Calibri Light"/>
          <w:sz w:val="22"/>
          <w:szCs w:val="22"/>
        </w:rPr>
        <w:t xml:space="preserve">se imparten en </w:t>
      </w:r>
      <w:r w:rsidRPr="0034440B">
        <w:rPr>
          <w:rFonts w:ascii="Calibri Light" w:eastAsia="Calibri" w:hAnsi="Calibri Light" w:cs="Calibri Light"/>
          <w:sz w:val="22"/>
          <w:szCs w:val="22"/>
        </w:rPr>
        <w:t>modalidad online y</w:t>
      </w:r>
      <w:r w:rsidR="00411893" w:rsidRPr="0034440B">
        <w:rPr>
          <w:rFonts w:ascii="Calibri Light" w:eastAsia="Calibri" w:hAnsi="Calibri Light" w:cs="Calibri Light"/>
          <w:sz w:val="22"/>
          <w:szCs w:val="22"/>
        </w:rPr>
        <w:t>/o</w:t>
      </w:r>
      <w:r w:rsidRPr="0034440B">
        <w:rPr>
          <w:rFonts w:ascii="Calibri Light" w:eastAsia="Calibri" w:hAnsi="Calibri Light" w:cs="Calibri Light"/>
          <w:sz w:val="22"/>
          <w:szCs w:val="22"/>
        </w:rPr>
        <w:t xml:space="preserve"> aula virtual</w:t>
      </w:r>
      <w:r w:rsidR="00411893" w:rsidRPr="0034440B">
        <w:rPr>
          <w:rFonts w:ascii="Calibri Light" w:eastAsia="Calibri" w:hAnsi="Calibri Light" w:cs="Calibri Light"/>
          <w:sz w:val="22"/>
          <w:szCs w:val="22"/>
        </w:rPr>
        <w:t xml:space="preserve"> para facilitar la conciliación personal y laboral.</w:t>
      </w:r>
      <w:r w:rsidRPr="0034440B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="00EC6FBE" w:rsidRPr="0034440B">
        <w:rPr>
          <w:rFonts w:ascii="Calibri Light" w:hAnsi="Calibri Light" w:cs="Calibri Light"/>
          <w:sz w:val="22"/>
          <w:szCs w:val="22"/>
          <w:lang w:val="es-ES_tradnl"/>
        </w:rPr>
        <w:t xml:space="preserve">La inscripción </w:t>
      </w:r>
      <w:r w:rsidR="00411893" w:rsidRPr="0034440B">
        <w:rPr>
          <w:rFonts w:ascii="Calibri Light" w:hAnsi="Calibri Light" w:cs="Calibri Light"/>
          <w:sz w:val="22"/>
          <w:szCs w:val="22"/>
          <w:lang w:val="es-ES_tradnl"/>
        </w:rPr>
        <w:t>de los cursos,</w:t>
      </w:r>
      <w:r w:rsidR="00411893" w:rsidRPr="0034440B">
        <w:rPr>
          <w:rFonts w:ascii="Calibri Light" w:hAnsi="Calibri Light" w:cs="Calibri Light"/>
          <w:b/>
          <w:bCs/>
          <w:sz w:val="22"/>
          <w:szCs w:val="22"/>
          <w:lang w:val="es-ES_tradnl"/>
        </w:rPr>
        <w:t xml:space="preserve"> </w:t>
      </w:r>
      <w:r w:rsidR="00411893" w:rsidRPr="0034440B">
        <w:rPr>
          <w:rFonts w:ascii="Calibri Light" w:hAnsi="Calibri Light" w:cs="Calibri Light"/>
          <w:sz w:val="22"/>
          <w:szCs w:val="22"/>
          <w:lang w:val="es-ES_tradnl"/>
        </w:rPr>
        <w:t>que aún cuentan con plazas disponibles,</w:t>
      </w:r>
      <w:r w:rsidR="00494BBA" w:rsidRPr="0034440B">
        <w:rPr>
          <w:rFonts w:ascii="Calibri Light" w:hAnsi="Calibri Light" w:cs="Calibri Light"/>
          <w:sz w:val="22"/>
          <w:szCs w:val="22"/>
          <w:lang w:val="es-ES_tradnl"/>
        </w:rPr>
        <w:t xml:space="preserve"> </w:t>
      </w:r>
      <w:r w:rsidR="00EC6FBE" w:rsidRPr="0034440B">
        <w:rPr>
          <w:rFonts w:ascii="Calibri Light" w:hAnsi="Calibri Light" w:cs="Calibri Light"/>
          <w:sz w:val="22"/>
          <w:szCs w:val="22"/>
          <w:lang w:val="es-ES_tradnl"/>
        </w:rPr>
        <w:t xml:space="preserve">se puede realizar desde las siguientes páginas: </w:t>
      </w:r>
      <w:bookmarkStart w:id="2" w:name="_Hlk53489319"/>
    </w:p>
    <w:p w14:paraId="51B9C7C7" w14:textId="77777777" w:rsidR="0034440B" w:rsidRPr="0034440B" w:rsidRDefault="0034440B" w:rsidP="00F3001A">
      <w:p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7E74B1D8" w14:textId="1C337968" w:rsidR="00EC6FBE" w:rsidRPr="0034440B" w:rsidRDefault="00EC6FBE" w:rsidP="00EC6FBE">
      <w:pPr>
        <w:pStyle w:val="Prrafodelista"/>
        <w:numPr>
          <w:ilvl w:val="0"/>
          <w:numId w:val="22"/>
        </w:numPr>
        <w:rPr>
          <w:rFonts w:ascii="Calibri Light" w:hAnsi="Calibri Light" w:cs="Calibri Light"/>
          <w:color w:val="0070C0"/>
          <w:lang w:val="es-ES_tradnl"/>
        </w:rPr>
      </w:pPr>
      <w:r w:rsidRPr="0034440B">
        <w:rPr>
          <w:rFonts w:ascii="Calibri Light" w:hAnsi="Calibri Light" w:cs="Calibri Light"/>
          <w:lang w:val="es-ES_tradnl"/>
        </w:rPr>
        <w:t xml:space="preserve">Cursos </w:t>
      </w:r>
      <w:r w:rsidRPr="00CF0B24">
        <w:rPr>
          <w:rFonts w:ascii="Calibri Light" w:hAnsi="Calibri Light" w:cs="Calibri Light"/>
          <w:b/>
          <w:bCs/>
          <w:lang w:val="es-ES_tradnl"/>
        </w:rPr>
        <w:t>trabajador</w:t>
      </w:r>
      <w:r w:rsidR="00A379BC" w:rsidRPr="00CF0B24">
        <w:rPr>
          <w:rFonts w:ascii="Calibri Light" w:hAnsi="Calibri Light" w:cs="Calibri Light"/>
          <w:b/>
          <w:bCs/>
          <w:lang w:val="es-ES_tradnl"/>
        </w:rPr>
        <w:t>e</w:t>
      </w:r>
      <w:r w:rsidRPr="00CF0B24">
        <w:rPr>
          <w:rFonts w:ascii="Calibri Light" w:hAnsi="Calibri Light" w:cs="Calibri Light"/>
          <w:b/>
          <w:bCs/>
          <w:lang w:val="es-ES_tradnl"/>
        </w:rPr>
        <w:t>s</w:t>
      </w:r>
      <w:r w:rsidR="00A379BC" w:rsidRPr="00CF0B24">
        <w:rPr>
          <w:rFonts w:ascii="Calibri Light" w:hAnsi="Calibri Light" w:cs="Calibri Light"/>
          <w:b/>
          <w:bCs/>
          <w:lang w:val="es-ES_tradnl"/>
        </w:rPr>
        <w:t>/as</w:t>
      </w:r>
      <w:r w:rsidRPr="00CF0B24">
        <w:rPr>
          <w:rFonts w:ascii="Calibri Light" w:hAnsi="Calibri Light" w:cs="Calibri Light"/>
          <w:b/>
          <w:bCs/>
          <w:lang w:val="es-ES_tradnl"/>
        </w:rPr>
        <w:t xml:space="preserve"> en activo o en ERTE parcial</w:t>
      </w:r>
      <w:r w:rsidRPr="0034440B">
        <w:rPr>
          <w:rFonts w:ascii="Calibri Light" w:hAnsi="Calibri Light" w:cs="Calibri Light"/>
          <w:lang w:val="es-ES_tradnl"/>
        </w:rPr>
        <w:t xml:space="preserve">: </w:t>
      </w:r>
      <w:hyperlink r:id="rId13" w:history="1">
        <w:r w:rsidR="006D37F7" w:rsidRPr="0034440B">
          <w:rPr>
            <w:rFonts w:ascii="Calibri Light" w:eastAsia="Calibri" w:hAnsi="Calibri Light" w:cs="Calibri Light"/>
            <w:b/>
            <w:bCs/>
            <w:color w:val="0563C1"/>
            <w:u w:val="single"/>
            <w:lang w:val="es-ES_tradnl"/>
          </w:rPr>
          <w:t>https://www.cursosfemxa.es/FormacionEstatal</w:t>
        </w:r>
      </w:hyperlink>
    </w:p>
    <w:p w14:paraId="5DD7A560" w14:textId="10CA0C1F" w:rsidR="00EC6FBE" w:rsidRPr="0034440B" w:rsidRDefault="00EC6FBE" w:rsidP="00EC6FBE">
      <w:pPr>
        <w:pStyle w:val="Prrafodelista"/>
        <w:numPr>
          <w:ilvl w:val="0"/>
          <w:numId w:val="22"/>
        </w:numPr>
        <w:jc w:val="both"/>
        <w:rPr>
          <w:rFonts w:ascii="Calibri Light" w:hAnsi="Calibri Light" w:cs="Calibri Light"/>
          <w:lang w:val="es-ES_tradnl"/>
        </w:rPr>
      </w:pPr>
      <w:r w:rsidRPr="0034440B">
        <w:rPr>
          <w:rFonts w:ascii="Calibri Light" w:hAnsi="Calibri Light" w:cs="Calibri Light"/>
          <w:lang w:val="es-ES_tradnl"/>
        </w:rPr>
        <w:t xml:space="preserve">Cursos </w:t>
      </w:r>
      <w:r w:rsidRPr="00CF0B24">
        <w:rPr>
          <w:rFonts w:ascii="Calibri Light" w:hAnsi="Calibri Light" w:cs="Calibri Light"/>
          <w:b/>
          <w:bCs/>
          <w:lang w:val="es-ES_tradnl"/>
        </w:rPr>
        <w:t>Autónomos</w:t>
      </w:r>
      <w:r w:rsidR="00A379BC" w:rsidRPr="00CF0B24">
        <w:rPr>
          <w:rFonts w:ascii="Calibri Light" w:hAnsi="Calibri Light" w:cs="Calibri Light"/>
          <w:b/>
          <w:bCs/>
          <w:lang w:val="es-ES_tradnl"/>
        </w:rPr>
        <w:t>/as</w:t>
      </w:r>
      <w:r w:rsidRPr="0034440B">
        <w:rPr>
          <w:rFonts w:ascii="Calibri Light" w:hAnsi="Calibri Light" w:cs="Calibri Light"/>
          <w:lang w:val="es-ES_tradnl"/>
        </w:rPr>
        <w:t xml:space="preserve">: </w:t>
      </w:r>
      <w:hyperlink r:id="rId14" w:history="1">
        <w:r w:rsidRPr="0034440B">
          <w:rPr>
            <w:rFonts w:ascii="Calibri Light" w:eastAsia="Calibri" w:hAnsi="Calibri Light" w:cs="Calibri Light"/>
            <w:b/>
            <w:bCs/>
            <w:color w:val="0563C1"/>
            <w:u w:val="single"/>
            <w:lang w:val="es-ES_tradnl"/>
          </w:rPr>
          <w:t>www.cursosfemxa.es/autonomos</w:t>
        </w:r>
      </w:hyperlink>
    </w:p>
    <w:p w14:paraId="323FC021" w14:textId="67944A8D" w:rsidR="00FE15B0" w:rsidRPr="0034440B" w:rsidRDefault="00FE15B0" w:rsidP="00EC6FBE">
      <w:pPr>
        <w:pStyle w:val="Prrafodelista"/>
        <w:numPr>
          <w:ilvl w:val="0"/>
          <w:numId w:val="22"/>
        </w:numPr>
        <w:jc w:val="both"/>
        <w:rPr>
          <w:rFonts w:ascii="Calibri Light" w:hAnsi="Calibri Light" w:cs="Calibri Light"/>
          <w:lang w:val="es-ES_tradnl"/>
        </w:rPr>
      </w:pPr>
      <w:r w:rsidRPr="0034440B">
        <w:rPr>
          <w:rFonts w:ascii="Calibri Light" w:hAnsi="Calibri Light" w:cs="Calibri Light"/>
          <w:lang w:val="es-ES_tradnl"/>
        </w:rPr>
        <w:t xml:space="preserve">Cursos </w:t>
      </w:r>
      <w:r w:rsidRPr="00CF0B24">
        <w:rPr>
          <w:rFonts w:ascii="Calibri Light" w:hAnsi="Calibri Light" w:cs="Calibri Light"/>
          <w:b/>
          <w:bCs/>
          <w:lang w:val="es-ES_tradnl"/>
        </w:rPr>
        <w:t>Cooperativas:</w:t>
      </w:r>
      <w:r w:rsidRPr="0034440B">
        <w:rPr>
          <w:rFonts w:ascii="Calibri Light" w:hAnsi="Calibri Light" w:cs="Calibri Light"/>
        </w:rPr>
        <w:t xml:space="preserve"> </w:t>
      </w:r>
      <w:hyperlink r:id="rId15" w:history="1">
        <w:r w:rsidRPr="0034440B">
          <w:rPr>
            <w:rStyle w:val="Hipervnculo"/>
            <w:rFonts w:ascii="Calibri Light" w:eastAsia="Calibri" w:hAnsi="Calibri Light" w:cs="Calibri Light"/>
            <w:b/>
            <w:bCs/>
            <w:color w:val="0070C0"/>
          </w:rPr>
          <w:t>https://www.cursosfemxa.es/economia-social</w:t>
        </w:r>
      </w:hyperlink>
    </w:p>
    <w:p w14:paraId="34F04218" w14:textId="456B231D" w:rsidR="00EC6FBE" w:rsidRPr="0034440B" w:rsidRDefault="00EC6FBE" w:rsidP="00EC6FBE">
      <w:pPr>
        <w:pStyle w:val="Prrafodelista"/>
        <w:numPr>
          <w:ilvl w:val="0"/>
          <w:numId w:val="22"/>
        </w:numPr>
        <w:jc w:val="both"/>
        <w:rPr>
          <w:rFonts w:ascii="Calibri Light" w:hAnsi="Calibri Light" w:cs="Calibri Light"/>
          <w:color w:val="0070C0"/>
          <w:lang w:val="es-ES_tradnl"/>
        </w:rPr>
      </w:pPr>
      <w:r w:rsidRPr="0034440B">
        <w:rPr>
          <w:rFonts w:ascii="Calibri Light" w:hAnsi="Calibri Light" w:cs="Calibri Light"/>
          <w:lang w:val="es-ES_tradnl"/>
        </w:rPr>
        <w:t xml:space="preserve">Cursos </w:t>
      </w:r>
      <w:r w:rsidRPr="00CF0B24">
        <w:rPr>
          <w:rFonts w:ascii="Calibri Light" w:hAnsi="Calibri Light" w:cs="Calibri Light"/>
          <w:b/>
          <w:bCs/>
          <w:lang w:val="es-ES_tradnl"/>
        </w:rPr>
        <w:t>ERTE total</w:t>
      </w:r>
      <w:r w:rsidRPr="0034440B">
        <w:rPr>
          <w:rFonts w:ascii="Calibri Light" w:hAnsi="Calibri Light" w:cs="Calibri Light"/>
          <w:lang w:val="es-ES_tradnl"/>
        </w:rPr>
        <w:t xml:space="preserve"> o suspensivo: </w:t>
      </w:r>
      <w:hyperlink r:id="rId16" w:history="1">
        <w:r w:rsidRPr="0034440B">
          <w:rPr>
            <w:rFonts w:ascii="Calibri Light" w:eastAsia="Calibri" w:hAnsi="Calibri Light" w:cs="Calibri Light"/>
            <w:b/>
            <w:bCs/>
            <w:color w:val="0563C1"/>
            <w:u w:val="single"/>
            <w:lang w:val="es-ES_tradnl"/>
          </w:rPr>
          <w:t>https://www.cursosfemxa.es/cursos-erte</w:t>
        </w:r>
      </w:hyperlink>
    </w:p>
    <w:p w14:paraId="070B68FD" w14:textId="79723D22" w:rsidR="002D6B93" w:rsidRPr="0034440B" w:rsidRDefault="002D6B93" w:rsidP="002D6B93">
      <w:pPr>
        <w:pStyle w:val="Prrafodelista"/>
        <w:numPr>
          <w:ilvl w:val="0"/>
          <w:numId w:val="22"/>
        </w:numPr>
        <w:rPr>
          <w:rFonts w:ascii="Calibri Light" w:hAnsi="Calibri Light" w:cs="Calibri Light"/>
          <w:lang w:val="es-ES_tradnl"/>
        </w:rPr>
      </w:pPr>
      <w:r w:rsidRPr="0034440B">
        <w:rPr>
          <w:rFonts w:ascii="Calibri Light" w:hAnsi="Calibri Light" w:cs="Calibri Light"/>
          <w:lang w:val="es-ES_tradnl"/>
        </w:rPr>
        <w:t xml:space="preserve">Plazas para </w:t>
      </w:r>
      <w:proofErr w:type="spellStart"/>
      <w:r w:rsidRPr="0034440B">
        <w:rPr>
          <w:rFonts w:ascii="Calibri Light" w:hAnsi="Calibri Light" w:cs="Calibri Light"/>
          <w:lang w:val="es-ES_tradnl"/>
        </w:rPr>
        <w:t>desemplead@s</w:t>
      </w:r>
      <w:proofErr w:type="spellEnd"/>
      <w:r w:rsidRPr="0034440B">
        <w:rPr>
          <w:rFonts w:ascii="Calibri Light" w:hAnsi="Calibri Light" w:cs="Calibri Light"/>
          <w:lang w:val="es-ES_tradnl"/>
        </w:rPr>
        <w:t xml:space="preserve">: </w:t>
      </w:r>
      <w:r w:rsidRPr="0034440B">
        <w:rPr>
          <w:rFonts w:ascii="Calibri Light" w:eastAsia="Calibri" w:hAnsi="Calibri Light" w:cs="Calibri Light"/>
          <w:b/>
          <w:bCs/>
          <w:color w:val="0563C1"/>
          <w:u w:val="single"/>
          <w:lang w:val="es-ES_tradnl"/>
        </w:rPr>
        <w:t>https://www.cursosfemxa.es/plazas-desempleados</w:t>
      </w:r>
    </w:p>
    <w:bookmarkEnd w:id="2"/>
    <w:p w14:paraId="0701737A" w14:textId="4B2B3CC2" w:rsidR="00EC6FBE" w:rsidRPr="0034440B" w:rsidRDefault="00EC6FBE" w:rsidP="00EC6FBE">
      <w:pPr>
        <w:spacing w:after="160" w:line="259" w:lineRule="auto"/>
        <w:jc w:val="both"/>
        <w:rPr>
          <w:rFonts w:ascii="Calibri Light" w:eastAsia="Calibri" w:hAnsi="Calibri Light" w:cs="Calibri Light"/>
          <w:color w:val="0563C1"/>
          <w:sz w:val="22"/>
          <w:szCs w:val="22"/>
          <w:u w:val="single"/>
          <w:lang w:val="es-ES_tradnl"/>
        </w:rPr>
      </w:pPr>
      <w:r w:rsidRPr="0034440B">
        <w:rPr>
          <w:rFonts w:ascii="Calibri Light" w:eastAsia="Calibri" w:hAnsi="Calibri Light" w:cs="Calibri Light"/>
          <w:color w:val="000000"/>
          <w:sz w:val="22"/>
          <w:szCs w:val="22"/>
          <w:lang w:val="es-ES_tradnl"/>
        </w:rPr>
        <w:t xml:space="preserve">Está a disposición de las personas interesadas que tengan cualquier consulta, el teléfono gratuito al 900 100 957 y el correo electrónico </w:t>
      </w:r>
      <w:hyperlink r:id="rId17" w:history="1">
        <w:r w:rsidRPr="0034440B">
          <w:rPr>
            <w:rFonts w:ascii="Calibri Light" w:eastAsia="Calibri" w:hAnsi="Calibri Light" w:cs="Calibri Light"/>
            <w:color w:val="0563C1"/>
            <w:sz w:val="22"/>
            <w:szCs w:val="22"/>
            <w:u w:val="single"/>
            <w:lang w:val="es-ES_tradnl"/>
          </w:rPr>
          <w:t>atencionalumno@femxa.com</w:t>
        </w:r>
      </w:hyperlink>
    </w:p>
    <w:p w14:paraId="71CF5A39" w14:textId="6A361F4E" w:rsidR="00DF6BE9" w:rsidRPr="0034440B" w:rsidRDefault="00411893" w:rsidP="0034440B">
      <w:pPr>
        <w:spacing w:after="160" w:line="259" w:lineRule="auto"/>
        <w:jc w:val="both"/>
        <w:rPr>
          <w:rFonts w:ascii="Calibri Light" w:hAnsi="Calibri Light" w:cs="Calibri Light"/>
          <w:sz w:val="22"/>
          <w:szCs w:val="22"/>
          <w:lang w:val="es-ES_tradnl"/>
        </w:rPr>
      </w:pPr>
      <w:r w:rsidRPr="0034440B">
        <w:rPr>
          <w:rFonts w:ascii="Calibri Light" w:hAnsi="Calibri Light" w:cs="Calibri Light"/>
          <w:sz w:val="22"/>
          <w:szCs w:val="22"/>
          <w:lang w:val="es-ES_tradnl"/>
        </w:rPr>
        <w:t>¡</w:t>
      </w:r>
      <w:proofErr w:type="spellStart"/>
      <w:r w:rsidRPr="0034440B">
        <w:rPr>
          <w:rFonts w:ascii="Calibri Light" w:hAnsi="Calibri Light" w:cs="Calibri Light"/>
          <w:sz w:val="22"/>
          <w:szCs w:val="22"/>
          <w:lang w:val="es-ES_tradnl"/>
        </w:rPr>
        <w:t>Re-activa</w:t>
      </w:r>
      <w:proofErr w:type="spellEnd"/>
      <w:r w:rsidRPr="0034440B">
        <w:rPr>
          <w:rFonts w:ascii="Calibri Light" w:hAnsi="Calibri Light" w:cs="Calibri Light"/>
          <w:sz w:val="22"/>
          <w:szCs w:val="22"/>
          <w:lang w:val="es-ES_tradnl"/>
        </w:rPr>
        <w:t xml:space="preserve"> tu formación</w:t>
      </w:r>
      <w:r w:rsidR="0034440B" w:rsidRPr="0034440B">
        <w:rPr>
          <w:rFonts w:ascii="Calibri Light" w:hAnsi="Calibri Light" w:cs="Calibri Light"/>
          <w:sz w:val="22"/>
          <w:szCs w:val="22"/>
          <w:lang w:val="es-ES_tradnl"/>
        </w:rPr>
        <w:t>!</w:t>
      </w:r>
    </w:p>
    <w:bookmarkEnd w:id="0"/>
    <w:bookmarkEnd w:id="1"/>
    <w:sectPr w:rsidR="00DF6BE9" w:rsidRPr="0034440B" w:rsidSect="00222656">
      <w:headerReference w:type="default" r:id="rId18"/>
      <w:footerReference w:type="even" r:id="rId19"/>
      <w:footerReference w:type="default" r:id="rId20"/>
      <w:pgSz w:w="11906" w:h="16838"/>
      <w:pgMar w:top="1021" w:right="1701" w:bottom="851" w:left="1701" w:header="119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EA863" w14:textId="77777777" w:rsidR="00931447" w:rsidRDefault="00931447" w:rsidP="002B4D6D">
      <w:r>
        <w:separator/>
      </w:r>
    </w:p>
  </w:endnote>
  <w:endnote w:type="continuationSeparator" w:id="0">
    <w:p w14:paraId="235633C9" w14:textId="77777777" w:rsidR="00931447" w:rsidRDefault="00931447" w:rsidP="002B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27A20" w14:textId="77777777" w:rsidR="008F25C2" w:rsidRDefault="008F25C2">
    <w:pPr>
      <w:pStyle w:val="Piedepgina"/>
    </w:pPr>
    <w:r>
      <w:rPr>
        <w:noProof/>
        <w:lang w:eastAsia="es-ES"/>
      </w:rPr>
      <w:drawing>
        <wp:inline distT="0" distB="0" distL="0" distR="0" wp14:anchorId="6EE27A25" wp14:editId="6EE27A26">
          <wp:extent cx="4973955" cy="360045"/>
          <wp:effectExtent l="19050" t="0" r="0" b="0"/>
          <wp:docPr id="22" name="Imagen 22" descr="\\Srvippublicidad\2014_primera_parte\grupo_femxa\plantillas\mqs\img\fotos_alta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\\Srvippublicidad\2014_primera_parte\grupo_femxa\plantillas\mqs\img\fotos_alta\pi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3955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613818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EE27A21" w14:textId="7464EFFF" w:rsidR="008F25C2" w:rsidRPr="00296E3E" w:rsidRDefault="008F25C2" w:rsidP="00F45D42">
        <w:pPr>
          <w:pStyle w:val="Piedepgina"/>
          <w:tabs>
            <w:tab w:val="clear" w:pos="8504"/>
          </w:tabs>
          <w:ind w:right="-710"/>
          <w:jc w:val="right"/>
          <w:rPr>
            <w:rFonts w:ascii="Arial" w:hAnsi="Arial" w:cs="Arial"/>
          </w:rPr>
        </w:pPr>
        <w:r w:rsidRPr="00296E3E">
          <w:rPr>
            <w:rFonts w:ascii="Arial" w:hAnsi="Arial" w:cs="Arial"/>
          </w:rPr>
          <w:fldChar w:fldCharType="begin"/>
        </w:r>
        <w:r w:rsidRPr="00296E3E">
          <w:rPr>
            <w:rFonts w:ascii="Arial" w:hAnsi="Arial" w:cs="Arial"/>
          </w:rPr>
          <w:instrText>PAGE   \* MERGEFORMAT</w:instrText>
        </w:r>
        <w:r w:rsidRPr="00296E3E">
          <w:rPr>
            <w:rFonts w:ascii="Arial" w:hAnsi="Arial" w:cs="Arial"/>
          </w:rPr>
          <w:fldChar w:fldCharType="separate"/>
        </w:r>
        <w:r w:rsidR="000E50D4">
          <w:rPr>
            <w:rFonts w:ascii="Arial" w:hAnsi="Arial" w:cs="Arial"/>
            <w:noProof/>
          </w:rPr>
          <w:t>1</w:t>
        </w:r>
        <w:r w:rsidRPr="00296E3E">
          <w:rPr>
            <w:rFonts w:ascii="Arial" w:hAnsi="Arial" w:cs="Arial"/>
          </w:rPr>
          <w:fldChar w:fldCharType="end"/>
        </w:r>
      </w:p>
    </w:sdtContent>
  </w:sdt>
  <w:p w14:paraId="6EE27A22" w14:textId="77777777" w:rsidR="008F25C2" w:rsidRDefault="008F25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365E9" w14:textId="77777777" w:rsidR="00931447" w:rsidRDefault="00931447" w:rsidP="002B4D6D">
      <w:r>
        <w:separator/>
      </w:r>
    </w:p>
  </w:footnote>
  <w:footnote w:type="continuationSeparator" w:id="0">
    <w:p w14:paraId="74478F8C" w14:textId="77777777" w:rsidR="00931447" w:rsidRDefault="00931447" w:rsidP="002B4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27A1F" w14:textId="7EC46BE4" w:rsidR="008F25C2" w:rsidRDefault="008F25C2">
    <w:pPr>
      <w:pStyle w:val="Encabezado"/>
    </w:pPr>
    <w:r>
      <w:rPr>
        <w:rFonts w:ascii="Arial" w:hAnsi="Arial" w:cs="Arial"/>
        <w:noProof/>
        <w:color w:val="0072BC"/>
        <w:sz w:val="18"/>
        <w:szCs w:val="18"/>
        <w:lang w:eastAsia="es-ES"/>
      </w:rPr>
      <w:drawing>
        <wp:anchor distT="0" distB="0" distL="114300" distR="114300" simplePos="0" relativeHeight="251658240" behindDoc="0" locked="0" layoutInCell="1" allowOverlap="1" wp14:anchorId="2F6BCFF6" wp14:editId="1CA213BC">
          <wp:simplePos x="0" y="0"/>
          <wp:positionH relativeFrom="margin">
            <wp:posOffset>4789805</wp:posOffset>
          </wp:positionH>
          <wp:positionV relativeFrom="paragraph">
            <wp:posOffset>-541655</wp:posOffset>
          </wp:positionV>
          <wp:extent cx="1486535" cy="367030"/>
          <wp:effectExtent l="0" t="0" r="0" b="0"/>
          <wp:wrapTopAndBottom/>
          <wp:docPr id="1" name="Imagen 1" descr="Image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ImgShrinked" descr="Image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6.2pt;height:23.4pt" o:bullet="t">
        <v:imagedata r:id="rId1" o:title="X_FEMXA"/>
      </v:shape>
    </w:pict>
  </w:numPicBullet>
  <w:abstractNum w:abstractNumId="0" w15:restartNumberingAfterBreak="0">
    <w:nsid w:val="01BC4A79"/>
    <w:multiLevelType w:val="hybridMultilevel"/>
    <w:tmpl w:val="78EC57D2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31C67B1"/>
    <w:multiLevelType w:val="hybridMultilevel"/>
    <w:tmpl w:val="932A42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76F39"/>
    <w:multiLevelType w:val="hybridMultilevel"/>
    <w:tmpl w:val="43AA43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6628B"/>
    <w:multiLevelType w:val="hybridMultilevel"/>
    <w:tmpl w:val="44BA21F0"/>
    <w:lvl w:ilvl="0" w:tplc="978ECBC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C7CD7"/>
    <w:multiLevelType w:val="hybridMultilevel"/>
    <w:tmpl w:val="2408B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C6F95"/>
    <w:multiLevelType w:val="hybridMultilevel"/>
    <w:tmpl w:val="D200DA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669D1"/>
    <w:multiLevelType w:val="hybridMultilevel"/>
    <w:tmpl w:val="FE1AF9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A635E"/>
    <w:multiLevelType w:val="hybridMultilevel"/>
    <w:tmpl w:val="9BD263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56F82"/>
    <w:multiLevelType w:val="hybridMultilevel"/>
    <w:tmpl w:val="53FE9BF2"/>
    <w:lvl w:ilvl="0" w:tplc="47CA5D1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92CE9"/>
    <w:multiLevelType w:val="hybridMultilevel"/>
    <w:tmpl w:val="DE2E0792"/>
    <w:lvl w:ilvl="0" w:tplc="978ECBC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3C2460">
      <w:numFmt w:val="bullet"/>
      <w:lvlText w:val="•"/>
      <w:lvlJc w:val="left"/>
      <w:pPr>
        <w:ind w:left="2880" w:hanging="360"/>
      </w:pPr>
      <w:rPr>
        <w:rFonts w:ascii="Arial" w:eastAsia="Times New Roman" w:hAnsi="Arial" w:cs="Arial" w:hint="default"/>
        <w:b w:val="0"/>
        <w:color w:val="595959" w:themeColor="text1" w:themeTint="A6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B2541"/>
    <w:multiLevelType w:val="hybridMultilevel"/>
    <w:tmpl w:val="4AFE76DE"/>
    <w:lvl w:ilvl="0" w:tplc="62F841D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2491FD1"/>
    <w:multiLevelType w:val="hybridMultilevel"/>
    <w:tmpl w:val="784440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A4823"/>
    <w:multiLevelType w:val="hybridMultilevel"/>
    <w:tmpl w:val="54F6F424"/>
    <w:lvl w:ilvl="0" w:tplc="9C389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A0ED3"/>
    <w:multiLevelType w:val="hybridMultilevel"/>
    <w:tmpl w:val="E0720032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EAF26B2"/>
    <w:multiLevelType w:val="hybridMultilevel"/>
    <w:tmpl w:val="85FA72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1140C"/>
    <w:multiLevelType w:val="hybridMultilevel"/>
    <w:tmpl w:val="BD46CFF2"/>
    <w:lvl w:ilvl="0" w:tplc="62F841D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16061AF"/>
    <w:multiLevelType w:val="hybridMultilevel"/>
    <w:tmpl w:val="6DF0F4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47D5E"/>
    <w:multiLevelType w:val="hybridMultilevel"/>
    <w:tmpl w:val="B6149B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86C00"/>
    <w:multiLevelType w:val="hybridMultilevel"/>
    <w:tmpl w:val="2FD679D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EC074C"/>
    <w:multiLevelType w:val="hybridMultilevel"/>
    <w:tmpl w:val="328805E8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05C3B8F"/>
    <w:multiLevelType w:val="hybridMultilevel"/>
    <w:tmpl w:val="5ED211BA"/>
    <w:lvl w:ilvl="0" w:tplc="38D47A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66036"/>
    <w:multiLevelType w:val="hybridMultilevel"/>
    <w:tmpl w:val="CB3E86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13"/>
  </w:num>
  <w:num w:numId="8">
    <w:abstractNumId w:val="15"/>
  </w:num>
  <w:num w:numId="9">
    <w:abstractNumId w:val="0"/>
  </w:num>
  <w:num w:numId="10">
    <w:abstractNumId w:val="17"/>
  </w:num>
  <w:num w:numId="11">
    <w:abstractNumId w:val="14"/>
  </w:num>
  <w:num w:numId="12">
    <w:abstractNumId w:val="20"/>
  </w:num>
  <w:num w:numId="13">
    <w:abstractNumId w:val="4"/>
  </w:num>
  <w:num w:numId="14">
    <w:abstractNumId w:val="10"/>
  </w:num>
  <w:num w:numId="15">
    <w:abstractNumId w:val="5"/>
  </w:num>
  <w:num w:numId="16">
    <w:abstractNumId w:val="16"/>
  </w:num>
  <w:num w:numId="17">
    <w:abstractNumId w:val="7"/>
  </w:num>
  <w:num w:numId="18">
    <w:abstractNumId w:val="1"/>
  </w:num>
  <w:num w:numId="19">
    <w:abstractNumId w:val="11"/>
  </w:num>
  <w:num w:numId="20">
    <w:abstractNumId w:val="21"/>
  </w:num>
  <w:num w:numId="21">
    <w:abstractNumId w:val="1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D6D"/>
    <w:rsid w:val="00012DD7"/>
    <w:rsid w:val="000205E1"/>
    <w:rsid w:val="00024F6E"/>
    <w:rsid w:val="00052179"/>
    <w:rsid w:val="00057D35"/>
    <w:rsid w:val="00063E33"/>
    <w:rsid w:val="000929B8"/>
    <w:rsid w:val="000C1FB7"/>
    <w:rsid w:val="000E50D4"/>
    <w:rsid w:val="000F4C21"/>
    <w:rsid w:val="000F662C"/>
    <w:rsid w:val="001069D1"/>
    <w:rsid w:val="00146C47"/>
    <w:rsid w:val="001505D7"/>
    <w:rsid w:val="00154C21"/>
    <w:rsid w:val="001636D2"/>
    <w:rsid w:val="001A354E"/>
    <w:rsid w:val="001B23BE"/>
    <w:rsid w:val="001C41A0"/>
    <w:rsid w:val="001E5519"/>
    <w:rsid w:val="00222656"/>
    <w:rsid w:val="00225CC2"/>
    <w:rsid w:val="002646BB"/>
    <w:rsid w:val="00265DB8"/>
    <w:rsid w:val="0027514C"/>
    <w:rsid w:val="0028094D"/>
    <w:rsid w:val="002923BC"/>
    <w:rsid w:val="00292D05"/>
    <w:rsid w:val="00296E3E"/>
    <w:rsid w:val="00297313"/>
    <w:rsid w:val="002B4D6D"/>
    <w:rsid w:val="002D6B93"/>
    <w:rsid w:val="002E5725"/>
    <w:rsid w:val="00307243"/>
    <w:rsid w:val="0030739B"/>
    <w:rsid w:val="00314699"/>
    <w:rsid w:val="003149CF"/>
    <w:rsid w:val="003245D2"/>
    <w:rsid w:val="0032542B"/>
    <w:rsid w:val="00330EFB"/>
    <w:rsid w:val="003336FA"/>
    <w:rsid w:val="0034440B"/>
    <w:rsid w:val="003564E8"/>
    <w:rsid w:val="003630EB"/>
    <w:rsid w:val="0037530B"/>
    <w:rsid w:val="00382716"/>
    <w:rsid w:val="003A464D"/>
    <w:rsid w:val="003C5503"/>
    <w:rsid w:val="003D0CD3"/>
    <w:rsid w:val="003D7F67"/>
    <w:rsid w:val="003F4DA7"/>
    <w:rsid w:val="003F5177"/>
    <w:rsid w:val="00411893"/>
    <w:rsid w:val="004155ED"/>
    <w:rsid w:val="004312A4"/>
    <w:rsid w:val="004342DF"/>
    <w:rsid w:val="004556C7"/>
    <w:rsid w:val="00461F4B"/>
    <w:rsid w:val="00472763"/>
    <w:rsid w:val="00494BBA"/>
    <w:rsid w:val="004F3CDD"/>
    <w:rsid w:val="005066CD"/>
    <w:rsid w:val="00506D2F"/>
    <w:rsid w:val="00527962"/>
    <w:rsid w:val="005345A2"/>
    <w:rsid w:val="0054506C"/>
    <w:rsid w:val="0055685E"/>
    <w:rsid w:val="005908CF"/>
    <w:rsid w:val="005A310F"/>
    <w:rsid w:val="005C20B8"/>
    <w:rsid w:val="005D746A"/>
    <w:rsid w:val="005E0D87"/>
    <w:rsid w:val="005E35E6"/>
    <w:rsid w:val="005E3D14"/>
    <w:rsid w:val="00640D17"/>
    <w:rsid w:val="00652BE0"/>
    <w:rsid w:val="0066291E"/>
    <w:rsid w:val="006733B0"/>
    <w:rsid w:val="0067716A"/>
    <w:rsid w:val="00683B87"/>
    <w:rsid w:val="00690FBF"/>
    <w:rsid w:val="006A58F5"/>
    <w:rsid w:val="006B5571"/>
    <w:rsid w:val="006C5B96"/>
    <w:rsid w:val="006D37F7"/>
    <w:rsid w:val="006D3B4E"/>
    <w:rsid w:val="00710A54"/>
    <w:rsid w:val="0072216A"/>
    <w:rsid w:val="00731BF6"/>
    <w:rsid w:val="007458AD"/>
    <w:rsid w:val="007520DF"/>
    <w:rsid w:val="0077244E"/>
    <w:rsid w:val="00772F99"/>
    <w:rsid w:val="00782B93"/>
    <w:rsid w:val="00784AEA"/>
    <w:rsid w:val="00785160"/>
    <w:rsid w:val="00791D83"/>
    <w:rsid w:val="00794F21"/>
    <w:rsid w:val="007C11FC"/>
    <w:rsid w:val="007D3C6E"/>
    <w:rsid w:val="007E20D1"/>
    <w:rsid w:val="00810BE3"/>
    <w:rsid w:val="00811DC3"/>
    <w:rsid w:val="008274BA"/>
    <w:rsid w:val="00833B3B"/>
    <w:rsid w:val="00834884"/>
    <w:rsid w:val="0084638F"/>
    <w:rsid w:val="0086301C"/>
    <w:rsid w:val="008739DB"/>
    <w:rsid w:val="008815E4"/>
    <w:rsid w:val="008874D0"/>
    <w:rsid w:val="008C3808"/>
    <w:rsid w:val="008F25C2"/>
    <w:rsid w:val="00900F86"/>
    <w:rsid w:val="0091270D"/>
    <w:rsid w:val="00920143"/>
    <w:rsid w:val="00931447"/>
    <w:rsid w:val="00953675"/>
    <w:rsid w:val="00977190"/>
    <w:rsid w:val="00981F62"/>
    <w:rsid w:val="009C4BDF"/>
    <w:rsid w:val="009C5143"/>
    <w:rsid w:val="009F6AEC"/>
    <w:rsid w:val="00A0315A"/>
    <w:rsid w:val="00A1423E"/>
    <w:rsid w:val="00A379BC"/>
    <w:rsid w:val="00A44CCF"/>
    <w:rsid w:val="00A86A5E"/>
    <w:rsid w:val="00AA3DEE"/>
    <w:rsid w:val="00AC2853"/>
    <w:rsid w:val="00AD15B9"/>
    <w:rsid w:val="00AE6D07"/>
    <w:rsid w:val="00AF2561"/>
    <w:rsid w:val="00B3062E"/>
    <w:rsid w:val="00B71CE6"/>
    <w:rsid w:val="00B72AE3"/>
    <w:rsid w:val="00B97CE8"/>
    <w:rsid w:val="00BB46BA"/>
    <w:rsid w:val="00BC3D98"/>
    <w:rsid w:val="00BE3C1F"/>
    <w:rsid w:val="00C069F3"/>
    <w:rsid w:val="00C228B6"/>
    <w:rsid w:val="00C67ACC"/>
    <w:rsid w:val="00C76079"/>
    <w:rsid w:val="00C8086A"/>
    <w:rsid w:val="00C83A45"/>
    <w:rsid w:val="00C8406A"/>
    <w:rsid w:val="00CA1816"/>
    <w:rsid w:val="00CB67B7"/>
    <w:rsid w:val="00CD0140"/>
    <w:rsid w:val="00CF0B24"/>
    <w:rsid w:val="00CF581C"/>
    <w:rsid w:val="00CF7F4D"/>
    <w:rsid w:val="00D04854"/>
    <w:rsid w:val="00D256E9"/>
    <w:rsid w:val="00D54EA2"/>
    <w:rsid w:val="00D60A02"/>
    <w:rsid w:val="00D7136C"/>
    <w:rsid w:val="00D81A3D"/>
    <w:rsid w:val="00D874BB"/>
    <w:rsid w:val="00DB31E6"/>
    <w:rsid w:val="00DD0F43"/>
    <w:rsid w:val="00DD3E8F"/>
    <w:rsid w:val="00DF4036"/>
    <w:rsid w:val="00DF6BE9"/>
    <w:rsid w:val="00DF7E84"/>
    <w:rsid w:val="00E40E39"/>
    <w:rsid w:val="00E530E8"/>
    <w:rsid w:val="00E82E84"/>
    <w:rsid w:val="00EB7C49"/>
    <w:rsid w:val="00EC6FBE"/>
    <w:rsid w:val="00EF3821"/>
    <w:rsid w:val="00F05CCD"/>
    <w:rsid w:val="00F14745"/>
    <w:rsid w:val="00F16B74"/>
    <w:rsid w:val="00F3001A"/>
    <w:rsid w:val="00F37BD8"/>
    <w:rsid w:val="00F43C25"/>
    <w:rsid w:val="00F45D42"/>
    <w:rsid w:val="00F52C69"/>
    <w:rsid w:val="00F56C36"/>
    <w:rsid w:val="00F8152D"/>
    <w:rsid w:val="00F832A1"/>
    <w:rsid w:val="00FA3496"/>
    <w:rsid w:val="00FB3C9E"/>
    <w:rsid w:val="00FD1CD2"/>
    <w:rsid w:val="00FE15B0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27A09"/>
  <w15:docId w15:val="{BBEC629B-5677-405C-BC82-69A8DCF9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C1FB7"/>
  </w:style>
  <w:style w:type="paragraph" w:styleId="Ttulo1">
    <w:name w:val="heading 1"/>
    <w:aliases w:val="Subtitulos"/>
    <w:basedOn w:val="Normal"/>
    <w:next w:val="Normal"/>
    <w:link w:val="Ttulo1Car"/>
    <w:uiPriority w:val="9"/>
    <w:qFormat/>
    <w:rsid w:val="000C1FB7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rsid w:val="000C1FB7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1F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1F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1FB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00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1F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000000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1F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1FB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000000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1F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4D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4D6D"/>
  </w:style>
  <w:style w:type="paragraph" w:styleId="Piedepgina">
    <w:name w:val="footer"/>
    <w:basedOn w:val="Normal"/>
    <w:link w:val="PiedepginaCar"/>
    <w:uiPriority w:val="99"/>
    <w:unhideWhenUsed/>
    <w:rsid w:val="002B4D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D6D"/>
  </w:style>
  <w:style w:type="paragraph" w:styleId="Textodeglobo">
    <w:name w:val="Balloon Text"/>
    <w:basedOn w:val="Normal"/>
    <w:link w:val="TextodegloboCar"/>
    <w:uiPriority w:val="99"/>
    <w:semiHidden/>
    <w:unhideWhenUsed/>
    <w:rsid w:val="002B4D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D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753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aliases w:val="Subtitulos Car"/>
    <w:basedOn w:val="Fuentedeprrafopredeter"/>
    <w:link w:val="Ttulo1"/>
    <w:uiPriority w:val="9"/>
    <w:rsid w:val="000C1FB7"/>
    <w:rPr>
      <w:rFonts w:asciiTheme="majorHAnsi" w:eastAsiaTheme="majorEastAsia" w:hAnsiTheme="majorHAnsi" w:cstheme="majorBidi"/>
      <w:b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rsid w:val="000C1FB7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F56C3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56C36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F56C36"/>
    <w:rPr>
      <w:color w:val="5F5F5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1FB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1FB7"/>
    <w:rPr>
      <w:rFonts w:asciiTheme="majorHAnsi" w:eastAsiaTheme="majorEastAsia" w:hAnsiTheme="majorHAnsi" w:cstheme="majorBidi"/>
      <w:color w:val="000000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1FB7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1FB7"/>
    <w:rPr>
      <w:rFonts w:asciiTheme="majorHAnsi" w:eastAsiaTheme="majorEastAsia" w:hAnsiTheme="majorHAnsi" w:cstheme="majorBidi"/>
      <w:color w:val="000000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1FB7"/>
    <w:rPr>
      <w:rFonts w:asciiTheme="majorHAnsi" w:eastAsiaTheme="majorEastAsia" w:hAnsiTheme="majorHAnsi" w:cstheme="majorBidi"/>
      <w:i/>
      <w:iCs/>
      <w:color w:val="000000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1FB7"/>
    <w:rPr>
      <w:rFonts w:asciiTheme="majorHAnsi" w:eastAsiaTheme="majorEastAsia" w:hAnsiTheme="majorHAnsi" w:cstheme="majorBidi"/>
      <w:i/>
      <w:iCs/>
      <w:color w:val="6E6E6E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1FB7"/>
    <w:rPr>
      <w:rFonts w:asciiTheme="majorHAnsi" w:eastAsiaTheme="majorEastAsia" w:hAnsiTheme="majorHAnsi" w:cstheme="majorBidi"/>
      <w:b/>
      <w:bCs/>
      <w:color w:val="000000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1FB7"/>
    <w:rPr>
      <w:rFonts w:asciiTheme="majorHAnsi" w:eastAsiaTheme="majorEastAsia" w:hAnsiTheme="majorHAnsi" w:cstheme="majorBidi"/>
      <w:b/>
      <w:bCs/>
      <w:i/>
      <w:iCs/>
      <w:color w:val="000000" w:themeColor="text2"/>
    </w:rPr>
  </w:style>
  <w:style w:type="paragraph" w:styleId="Descripcin">
    <w:name w:val="caption"/>
    <w:basedOn w:val="Normal"/>
    <w:next w:val="Normal"/>
    <w:unhideWhenUsed/>
    <w:qFormat/>
    <w:rsid w:val="000C1FB7"/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rsid w:val="000C1FB7"/>
    <w:pPr>
      <w:contextualSpacing/>
    </w:pPr>
    <w:rPr>
      <w:rFonts w:asciiTheme="majorHAnsi" w:eastAsiaTheme="majorEastAsia" w:hAnsiTheme="majorHAnsi" w:cstheme="majorBidi"/>
      <w:color w:val="DDDDDD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1FB7"/>
    <w:rPr>
      <w:rFonts w:asciiTheme="majorHAnsi" w:eastAsiaTheme="majorEastAsia" w:hAnsiTheme="majorHAnsi" w:cstheme="majorBidi"/>
      <w:color w:val="DDDDDD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rsid w:val="000C1FB7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C1FB7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C1FB7"/>
    <w:rPr>
      <w:b/>
      <w:bCs/>
    </w:rPr>
  </w:style>
  <w:style w:type="character" w:styleId="nfasis">
    <w:name w:val="Emphasis"/>
    <w:basedOn w:val="Fuentedeprrafopredeter"/>
    <w:uiPriority w:val="20"/>
    <w:qFormat/>
    <w:rsid w:val="000C1FB7"/>
    <w:rPr>
      <w:i/>
      <w:iCs/>
    </w:rPr>
  </w:style>
  <w:style w:type="paragraph" w:styleId="Sinespaciado">
    <w:name w:val="No Spacing"/>
    <w:uiPriority w:val="1"/>
    <w:rsid w:val="000C1FB7"/>
  </w:style>
  <w:style w:type="paragraph" w:styleId="Cita">
    <w:name w:val="Quote"/>
    <w:basedOn w:val="Normal"/>
    <w:next w:val="Normal"/>
    <w:link w:val="CitaCar"/>
    <w:uiPriority w:val="29"/>
    <w:rsid w:val="000C1FB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C1FB7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rsid w:val="000C1FB7"/>
    <w:pPr>
      <w:pBdr>
        <w:left w:val="single" w:sz="18" w:space="12" w:color="DDDDD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1FB7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rsid w:val="000C1FB7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rsid w:val="000C1FB7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rsid w:val="000C1FB7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rsid w:val="000C1FB7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rsid w:val="000C1FB7"/>
    <w:rPr>
      <w:b/>
      <w:bCs/>
      <w:smallCaps/>
    </w:rPr>
  </w:style>
  <w:style w:type="paragraph" w:customStyle="1" w:styleId="Titulos">
    <w:name w:val="Titulos"/>
    <w:basedOn w:val="Ttulo1"/>
    <w:next w:val="Ttulo1"/>
    <w:link w:val="TitulosCar"/>
    <w:qFormat/>
    <w:rsid w:val="000C1FB7"/>
    <w:rPr>
      <w:sz w:val="28"/>
    </w:rPr>
  </w:style>
  <w:style w:type="paragraph" w:customStyle="1" w:styleId="Textos">
    <w:name w:val="Textos"/>
    <w:basedOn w:val="Normal"/>
    <w:next w:val="Normal"/>
    <w:link w:val="TextosCar"/>
    <w:qFormat/>
    <w:rsid w:val="000C1FB7"/>
    <w:pPr>
      <w:spacing w:before="240" w:after="240"/>
    </w:pPr>
    <w:rPr>
      <w:color w:val="595959" w:themeColor="text1" w:themeTint="A6"/>
    </w:rPr>
  </w:style>
  <w:style w:type="character" w:customStyle="1" w:styleId="TitulosCar">
    <w:name w:val="Titulos Car"/>
    <w:basedOn w:val="Ttulo1Car"/>
    <w:link w:val="Titulos"/>
    <w:rsid w:val="000C1FB7"/>
    <w:rPr>
      <w:rFonts w:asciiTheme="majorHAnsi" w:eastAsiaTheme="majorEastAsia" w:hAnsiTheme="majorHAnsi" w:cstheme="majorBidi"/>
      <w:b/>
      <w:sz w:val="28"/>
      <w:szCs w:val="32"/>
    </w:rPr>
  </w:style>
  <w:style w:type="paragraph" w:styleId="TDC3">
    <w:name w:val="toc 3"/>
    <w:basedOn w:val="Normal"/>
    <w:next w:val="Normal"/>
    <w:autoRedefine/>
    <w:uiPriority w:val="39"/>
    <w:unhideWhenUsed/>
    <w:rsid w:val="000C1FB7"/>
    <w:pPr>
      <w:spacing w:after="100" w:line="259" w:lineRule="auto"/>
      <w:ind w:left="440"/>
    </w:pPr>
    <w:rPr>
      <w:rFonts w:cs="Times New Roman"/>
      <w:sz w:val="22"/>
      <w:szCs w:val="22"/>
      <w:lang w:eastAsia="es-ES"/>
    </w:rPr>
  </w:style>
  <w:style w:type="character" w:customStyle="1" w:styleId="TextosCar">
    <w:name w:val="Textos Car"/>
    <w:basedOn w:val="Fuentedeprrafopredeter"/>
    <w:link w:val="Textos"/>
    <w:rsid w:val="000C1FB7"/>
    <w:rPr>
      <w:color w:val="595959" w:themeColor="text1" w:themeTint="A6"/>
    </w:rPr>
  </w:style>
  <w:style w:type="paragraph" w:styleId="Prrafodelista">
    <w:name w:val="List Paragraph"/>
    <w:basedOn w:val="Normal"/>
    <w:uiPriority w:val="34"/>
    <w:qFormat/>
    <w:rsid w:val="00CF581C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gl-ES"/>
    </w:rPr>
  </w:style>
  <w:style w:type="character" w:customStyle="1" w:styleId="apple-converted-space">
    <w:name w:val="apple-converted-space"/>
    <w:basedOn w:val="Fuentedeprrafopredeter"/>
    <w:rsid w:val="009F6AEC"/>
  </w:style>
  <w:style w:type="character" w:styleId="Mencinsinresolver">
    <w:name w:val="Unresolved Mention"/>
    <w:basedOn w:val="Fuentedeprrafopredeter"/>
    <w:uiPriority w:val="99"/>
    <w:semiHidden/>
    <w:unhideWhenUsed/>
    <w:rsid w:val="009C4BDF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8F25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25C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25C2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25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25C2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3336FA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ursosfemxa.es/FormacionEstata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atencionalumno@femxa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ursosfemxa.es/cursos-ert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ursosfemxa.es/cursos-online-gratuitos-convocatoria-estatal?utm_source=terceros&amp;utm_medium=email&amp;utm_campaign=difusion-superlanding-estatal-generico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ursosfemxa.es/economia-social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ursosfemxa.es/autonomo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intranet.femxa.com/Logotipos%20Corporativos/LEARNING%20AND%20SUPPORT%20SERVICES.jp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1597571971364EB20669164F6E4CF8" ma:contentTypeVersion="3" ma:contentTypeDescription="Crear nuevo documento." ma:contentTypeScope="" ma:versionID="a322413b70013e5ef3170285b2bba5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841a135a99ccb4f94421bcc294c639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972F3D-5F8D-4A61-A413-D1A94D5BF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760EE6-05AD-46A1-9AB7-1F22147D07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F63915-A91D-4C18-9A1F-D862DF3A71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CB184A-8087-4976-BB39-DA3C6D113B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Word Interior con pie pág</vt:lpstr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Word Interior con pie pág</dc:title>
  <dc:creator>Oreboredo</dc:creator>
  <cp:lastModifiedBy>Isabel Borrego Marcos</cp:lastModifiedBy>
  <cp:revision>52</cp:revision>
  <cp:lastPrinted>2016-02-11T12:56:00Z</cp:lastPrinted>
  <dcterms:created xsi:type="dcterms:W3CDTF">2019-10-22T10:35:00Z</dcterms:created>
  <dcterms:modified xsi:type="dcterms:W3CDTF">2021-10-29T09:09:00Z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0x010100AA1597571971364EB20669164F6E4CF8</vt:lpwstr>
  </property>
</Properties>
</file>