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78FD" w14:textId="77777777" w:rsidR="00C63BF9" w:rsidRDefault="00FC39AA">
      <w:r w:rsidRPr="00C63BF9">
        <w:rPr>
          <w:b/>
          <w:bCs/>
          <w:sz w:val="28"/>
          <w:szCs w:val="28"/>
        </w:rPr>
        <w:t>BASES PARA LA CONTRATACIÓN DE PERSONAL LABORAL CON CARGO AL PCEM CENTRO DIA DE LA JUNTA DE EXTREMADURA 2025. PRIMERA</w:t>
      </w:r>
      <w:r>
        <w:t xml:space="preserve">. </w:t>
      </w:r>
    </w:p>
    <w:p w14:paraId="48FDB138" w14:textId="44840325" w:rsidR="007006BD" w:rsidRDefault="00FC39AA">
      <w:r>
        <w:t xml:space="preserve">Objeto de la convocatoria. El objeto de estas bases es la selección de un </w:t>
      </w:r>
      <w:r w:rsidRPr="00C63BF9">
        <w:rPr>
          <w:b/>
          <w:bCs/>
        </w:rPr>
        <w:t xml:space="preserve">auxiliar de Ayuda a Domicilio </w:t>
      </w:r>
      <w:r>
        <w:t xml:space="preserve">al 50% de la jornada, en régimen de derecho laboral, para llevar a cabo tareas de asistencia a los usuarios del centro de día, con cargo al Programa de colaboración económica municipal centro de </w:t>
      </w:r>
      <w:r w:rsidR="00C63BF9">
        <w:t>día</w:t>
      </w:r>
      <w:r>
        <w:t xml:space="preserve"> (PCEM) 2025</w:t>
      </w:r>
    </w:p>
    <w:p w14:paraId="12E70A54" w14:textId="77777777" w:rsidR="00C63BF9" w:rsidRDefault="00FC39AA">
      <w:r w:rsidRPr="00C63BF9">
        <w:rPr>
          <w:b/>
          <w:bCs/>
          <w:sz w:val="28"/>
          <w:szCs w:val="28"/>
        </w:rPr>
        <w:t>BASES PARA LA CONTRATACIÓN DE PERSONAL LABORAL PEÓN DE SERVICIOS VARIOS CON CARGO AL PLAN PROVINCIAL 2025 DE LA DIPUTACIÓN PROVINCIAL DE CÁCERES</w:t>
      </w:r>
      <w:r>
        <w:t xml:space="preserve">. </w:t>
      </w:r>
    </w:p>
    <w:p w14:paraId="2AB1FF22" w14:textId="4B22D8E1" w:rsidR="00FC39AA" w:rsidRDefault="00FC39AA">
      <w:r>
        <w:t xml:space="preserve">Objeto de la convocatoria. El objeto de estas bases es la selección </w:t>
      </w:r>
      <w:r w:rsidRPr="00C63BF9">
        <w:rPr>
          <w:b/>
          <w:bCs/>
        </w:rPr>
        <w:t>de un peón de servicios varios</w:t>
      </w:r>
      <w:r>
        <w:t xml:space="preserve"> durante un año, al 75% de la jornada en régimen de derecho laboral.</w:t>
      </w:r>
    </w:p>
    <w:p w14:paraId="534E8CE4" w14:textId="77777777" w:rsidR="00C63BF9" w:rsidRDefault="00FC39AA">
      <w:r w:rsidRPr="00C63BF9">
        <w:rPr>
          <w:b/>
          <w:bCs/>
          <w:sz w:val="28"/>
          <w:szCs w:val="28"/>
        </w:rPr>
        <w:t>BASES PARA LA CONTRATACIÓN DE PERSONAL LABORAL PEÓN DE SERVICIOS VARIOS CON CARGO AL PLAN DE EMPLEO ENTIDADES LOCALES 2025 DE LA DIPUTACIÓN PROVINCIAL DE CÁCERES</w:t>
      </w:r>
      <w:r>
        <w:t xml:space="preserve"> </w:t>
      </w:r>
    </w:p>
    <w:p w14:paraId="4D760EE0" w14:textId="65C50B47" w:rsidR="00FC39AA" w:rsidRDefault="00FC39AA">
      <w:r>
        <w:t xml:space="preserve">Objeto de la convocatoria. El objeto de estas bases es la selección de </w:t>
      </w:r>
      <w:r w:rsidRPr="00C63BF9">
        <w:rPr>
          <w:b/>
          <w:bCs/>
        </w:rPr>
        <w:t>un peón de servicios varios</w:t>
      </w:r>
      <w:r>
        <w:t xml:space="preserve"> durante </w:t>
      </w:r>
      <w:r w:rsidR="00C63BF9">
        <w:t>unos seis meses</w:t>
      </w:r>
      <w:r>
        <w:t>, al 50% de la jornada en régimen de derecho laboral.</w:t>
      </w:r>
    </w:p>
    <w:p w14:paraId="7228518F" w14:textId="77777777" w:rsidR="00C63BF9" w:rsidRDefault="00C63BF9">
      <w:pPr>
        <w:rPr>
          <w:b/>
          <w:bCs/>
          <w:sz w:val="28"/>
          <w:szCs w:val="28"/>
        </w:rPr>
      </w:pPr>
      <w:r w:rsidRPr="00C63BF9">
        <w:rPr>
          <w:b/>
          <w:bCs/>
          <w:sz w:val="28"/>
          <w:szCs w:val="28"/>
        </w:rPr>
        <w:t>B</w:t>
      </w:r>
      <w:r w:rsidR="00FC39AA" w:rsidRPr="00C63BF9">
        <w:rPr>
          <w:b/>
          <w:bCs/>
          <w:sz w:val="28"/>
          <w:szCs w:val="28"/>
        </w:rPr>
        <w:t>ASES PARA LA CONTRATACIÓN DE PERSONAL LABORAL PEÓN DE SERVICIOS VARIOS CON CARGO AL PLAN DE EMPLEO DE ENTIDADES LOCALES 2025, DE LA DIPUTACIÓN PROVINCIAL DE CÁCERES</w:t>
      </w:r>
    </w:p>
    <w:p w14:paraId="72DF2015" w14:textId="77777777" w:rsidR="00C63BF9" w:rsidRDefault="00FC39AA">
      <w:r>
        <w:t>Objeto de la convocatoria. El objeto de estas bases es la selección de TRES peones de servicios varios durante tres meses, al 60% de la jornada en régimen de derecho laboral</w:t>
      </w:r>
    </w:p>
    <w:p w14:paraId="65A9D729" w14:textId="22961638" w:rsidR="00FC39AA" w:rsidRDefault="00FC39AA">
      <w:r>
        <w:t>Puesto a cubrir y funciones. Los puestos a cubrir serán de peón de servicios varios</w:t>
      </w:r>
      <w:r w:rsidRPr="00C63BF9">
        <w:rPr>
          <w:b/>
          <w:bCs/>
        </w:rPr>
        <w:t xml:space="preserve">. Las funciones serán limpieza de las instalaciones de la piscina municipal, mantenimiento y taquilla </w:t>
      </w:r>
      <w:r>
        <w:t>y las que en uso de la facultad de organización del trabajo municipal disponga el Ayuntamiento, de acuerdo con la legislación aplicable.</w:t>
      </w:r>
    </w:p>
    <w:p w14:paraId="654A36C3" w14:textId="77777777" w:rsidR="00C63BF9" w:rsidRDefault="00FC39AA">
      <w:pPr>
        <w:rPr>
          <w:b/>
          <w:bCs/>
          <w:sz w:val="28"/>
          <w:szCs w:val="28"/>
        </w:rPr>
      </w:pPr>
      <w:r w:rsidRPr="00C63BF9">
        <w:rPr>
          <w:b/>
          <w:bCs/>
          <w:sz w:val="28"/>
          <w:szCs w:val="28"/>
        </w:rPr>
        <w:t>BASES PARA LA CONTRATACIÓN DE PERSONAL LABORAL SOCORRISTA PARA LA PISCINA MUNICIPAL TEMPORADA 2025</w:t>
      </w:r>
    </w:p>
    <w:p w14:paraId="57C410F9" w14:textId="575705AE" w:rsidR="00FC39AA" w:rsidRDefault="00FC39AA">
      <w:r>
        <w:t xml:space="preserve">Objeto de la convocatoria. El objeto de estas bases es la selección de </w:t>
      </w:r>
      <w:r w:rsidRPr="00C63BF9">
        <w:rPr>
          <w:b/>
          <w:bCs/>
        </w:rPr>
        <w:t>CUATRO socorristas</w:t>
      </w:r>
      <w:r>
        <w:t xml:space="preserve"> durante la temporada que permanezcan abiertas las instalaciones de la piscina municipal 2025, en régimen de derecho laboral.</w:t>
      </w:r>
    </w:p>
    <w:p w14:paraId="0D77C02C" w14:textId="77777777" w:rsidR="00FC39AA" w:rsidRDefault="00FC39AA"/>
    <w:sectPr w:rsidR="00FC39AA" w:rsidSect="00FC39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9E"/>
    <w:rsid w:val="007006BD"/>
    <w:rsid w:val="008377D8"/>
    <w:rsid w:val="00B35E9E"/>
    <w:rsid w:val="00C63BF9"/>
    <w:rsid w:val="00F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1B7D"/>
  <w15:chartTrackingRefBased/>
  <w15:docId w15:val="{BBFA5740-81A4-4ADE-9AD6-2AFE3893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HERNANDEZ</dc:creator>
  <cp:keywords/>
  <dc:description/>
  <cp:lastModifiedBy>ELIAS HERNANDEZ</cp:lastModifiedBy>
  <cp:revision>2</cp:revision>
  <dcterms:created xsi:type="dcterms:W3CDTF">2025-05-26T08:41:00Z</dcterms:created>
  <dcterms:modified xsi:type="dcterms:W3CDTF">2025-05-26T08:41:00Z</dcterms:modified>
</cp:coreProperties>
</file>