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5664"/>
        <w:gridCol w:w="5664"/>
      </w:tblGrid>
      <w:tr w:rsidR="008D7AEC" w:rsidTr="0077673E">
        <w:tc>
          <w:tcPr>
            <w:tcW w:w="5664" w:type="dxa"/>
          </w:tcPr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Estimados abonados y abonadas.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Os informamos de lo siguiente: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2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Día de Lagunak.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2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V Torneo de mus-Día de Lagunak.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2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Campamentos urbanos (no deportivos).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2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Campamentos urbanos (deportivos).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2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Temporada de verano 2026.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i/>
                <w:iCs/>
                <w:sz w:val="20"/>
              </w:rPr>
            </w:pPr>
            <w:r w:rsidRPr="007C30E3">
              <w:rPr>
                <w:rFonts w:ascii="Verdana" w:hAnsi="Verdana" w:cstheme="minorHAnsi"/>
                <w:b/>
                <w:i/>
                <w:iCs/>
                <w:sz w:val="20"/>
              </w:rPr>
              <w:t>1) DÍA DE LAGUNAK.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El próximo 7 de junio, domingo, celebraremos el Día de Lagunak con juegos, actuaciones musicales, </w:t>
            </w:r>
            <w:proofErr w:type="spellStart"/>
            <w:r w:rsidRPr="007C30E3">
              <w:rPr>
                <w:rFonts w:ascii="Verdana" w:hAnsi="Verdana" w:cstheme="minorHAnsi"/>
                <w:sz w:val="20"/>
              </w:rPr>
              <w:t>chistorrada</w:t>
            </w:r>
            <w:proofErr w:type="spellEnd"/>
            <w:r w:rsidRPr="007C30E3">
              <w:rPr>
                <w:rFonts w:ascii="Verdana" w:hAnsi="Verdana" w:cstheme="minorHAnsi"/>
                <w:sz w:val="20"/>
              </w:rPr>
              <w:t xml:space="preserve"> y mucho más.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Podéis consultar el programa en el </w:t>
            </w:r>
            <w:hyperlink r:id="rId8" w:history="1"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>www.lagunak.org</w:t>
              </w:r>
            </w:hyperlink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b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b/>
                <w:i/>
                <w:iCs/>
                <w:sz w:val="20"/>
              </w:rPr>
            </w:pPr>
            <w:r w:rsidRPr="007C30E3">
              <w:rPr>
                <w:rFonts w:ascii="Verdana" w:hAnsi="Verdana" w:cstheme="minorHAnsi"/>
                <w:b/>
                <w:i/>
                <w:iCs/>
                <w:sz w:val="20"/>
              </w:rPr>
              <w:t>2) V TORNEO DE MUS-DIA DE LAGUNAK.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b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El día 7 de junio, nueva edición del torneo de mus de Lagunak. 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Toda la información</w:t>
            </w:r>
            <w:r w:rsidR="00CB7686" w:rsidRPr="007C30E3">
              <w:rPr>
                <w:rFonts w:ascii="Verdana" w:hAnsi="Verdana" w:cstheme="minorHAnsi"/>
                <w:sz w:val="20"/>
              </w:rPr>
              <w:t xml:space="preserve"> sobre inscripciones</w:t>
            </w:r>
            <w:r w:rsidRPr="007C30E3">
              <w:rPr>
                <w:rFonts w:ascii="Verdana" w:hAnsi="Verdana" w:cstheme="minorHAnsi"/>
                <w:sz w:val="20"/>
              </w:rPr>
              <w:t xml:space="preserve"> en el siguiente enlace</w:t>
            </w:r>
            <w:r w:rsidR="00CB7686" w:rsidRPr="007C30E3">
              <w:rPr>
                <w:rFonts w:ascii="Verdana" w:hAnsi="Verdana" w:cstheme="minorHAnsi"/>
                <w:sz w:val="20"/>
              </w:rPr>
              <w:t>:</w:t>
            </w:r>
          </w:p>
          <w:p w:rsidR="00A83305" w:rsidRPr="007C30E3" w:rsidRDefault="00A83305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hyperlink r:id="rId9" w:history="1"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>https://www.lagunak.org/news/v-torneo-de-mus-lagunak/</w:t>
              </w:r>
            </w:hyperlink>
          </w:p>
          <w:p w:rsidR="00A83305" w:rsidRPr="007C30E3" w:rsidRDefault="00A83305" w:rsidP="008D7AEC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b/>
                <w:bCs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b/>
                <w:bCs/>
                <w:i/>
                <w:iCs/>
                <w:sz w:val="20"/>
              </w:rPr>
            </w:pPr>
            <w:r w:rsidRPr="007C30E3">
              <w:rPr>
                <w:rFonts w:ascii="Verdana" w:hAnsi="Verdana"/>
                <w:b/>
                <w:bCs/>
                <w:i/>
                <w:iCs/>
                <w:sz w:val="20"/>
              </w:rPr>
              <w:t>3) CAMPAMENTOS URBANOS</w:t>
            </w:r>
            <w:r w:rsidR="00CE60BF" w:rsidRPr="007C30E3">
              <w:rPr>
                <w:rFonts w:ascii="Verdana" w:hAnsi="Verdana"/>
                <w:b/>
                <w:bCs/>
                <w:i/>
                <w:iCs/>
                <w:sz w:val="20"/>
              </w:rPr>
              <w:t xml:space="preserve"> (no deportivos)</w:t>
            </w:r>
            <w:r w:rsidRPr="007C30E3">
              <w:rPr>
                <w:rFonts w:ascii="Verdana" w:hAnsi="Verdana"/>
                <w:b/>
                <w:bCs/>
                <w:i/>
                <w:iCs/>
                <w:sz w:val="20"/>
              </w:rPr>
              <w:t>: JUNIO-JULIO Y AGOSTO.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Todavía quedan plazas para los campamentos urbanos de verano de Lagunak</w:t>
            </w:r>
            <w:r w:rsidR="00CE60BF" w:rsidRPr="007C30E3">
              <w:rPr>
                <w:rFonts w:ascii="Verdana" w:hAnsi="Verdana" w:cstheme="minorHAnsi"/>
                <w:sz w:val="20"/>
              </w:rPr>
              <w:t xml:space="preserve"> gestionados por el CNAI.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Podéis consultar tandas, horarios en el siguiente enlace</w:t>
            </w:r>
          </w:p>
          <w:p w:rsidR="008D7AEC" w:rsidRPr="007C30E3" w:rsidRDefault="004D7AA3" w:rsidP="008D7AEC">
            <w:pPr>
              <w:jc w:val="both"/>
              <w:rPr>
                <w:rFonts w:ascii="Verdana" w:hAnsi="Verdana"/>
                <w:sz w:val="20"/>
              </w:rPr>
            </w:pPr>
            <w:hyperlink r:id="rId10" w:history="1">
              <w:r w:rsidR="008D7AEC" w:rsidRPr="007C30E3">
                <w:rPr>
                  <w:rStyle w:val="Hipervnculo"/>
                  <w:rFonts w:ascii="Verdana" w:hAnsi="Verdana" w:cstheme="minorHAnsi"/>
                  <w:sz w:val="20"/>
                </w:rPr>
                <w:t>https://www.lagunak.org/news/campamentos-urbanos-junio-julio-y-agosto/</w:t>
              </w:r>
            </w:hyperlink>
          </w:p>
          <w:p w:rsidR="00CE60BF" w:rsidRPr="007C30E3" w:rsidRDefault="00CE60BF" w:rsidP="008D7AEC">
            <w:pPr>
              <w:jc w:val="both"/>
              <w:rPr>
                <w:rFonts w:ascii="Verdana" w:hAnsi="Verdana"/>
                <w:sz w:val="20"/>
              </w:rPr>
            </w:pPr>
          </w:p>
          <w:p w:rsidR="00CE60BF" w:rsidRPr="007C30E3" w:rsidRDefault="00CE60BF" w:rsidP="00CE60B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7C30E3">
              <w:rPr>
                <w:rFonts w:ascii="Verdana" w:hAnsi="Verdana"/>
                <w:b/>
                <w:bCs/>
                <w:i/>
                <w:iCs/>
                <w:sz w:val="20"/>
              </w:rPr>
              <w:t>4) CAMPAMENTOS DEPORTIVOS DE VERANO.</w:t>
            </w:r>
          </w:p>
          <w:p w:rsidR="00CE60BF" w:rsidRPr="007C30E3" w:rsidRDefault="00CE60BF" w:rsidP="00CE60B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  <w:p w:rsidR="00CE60BF" w:rsidRPr="007C30E3" w:rsidRDefault="00CE60BF" w:rsidP="00CE60BF">
            <w:pPr>
              <w:jc w:val="both"/>
              <w:rPr>
                <w:rFonts w:ascii="Verdana" w:hAnsi="Verdana" w:cstheme="minorHAnsi"/>
                <w:b/>
                <w:bCs/>
                <w:sz w:val="20"/>
              </w:rPr>
            </w:pPr>
            <w:r w:rsidRPr="007C30E3">
              <w:rPr>
                <w:rFonts w:ascii="Verdana" w:hAnsi="Verdana" w:cstheme="minorHAnsi"/>
                <w:b/>
                <w:bCs/>
                <w:sz w:val="20"/>
              </w:rPr>
              <w:t>Campus de baloncesto:</w:t>
            </w:r>
          </w:p>
          <w:p w:rsidR="00CE60BF" w:rsidRPr="007C30E3" w:rsidRDefault="00CE60BF" w:rsidP="00CE60BF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Organiza SASKI.</w:t>
            </w:r>
          </w:p>
          <w:p w:rsidR="00CE60BF" w:rsidRPr="007C30E3" w:rsidRDefault="00CE60BF" w:rsidP="00CE60BF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Del 29 de junio al 3 de julio</w:t>
            </w:r>
          </w:p>
          <w:p w:rsidR="00CE60BF" w:rsidRPr="007C30E3" w:rsidRDefault="00CE60BF" w:rsidP="00CE60BF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Toda la info en </w:t>
            </w:r>
            <w:hyperlink r:id="rId11" w:history="1"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 xml:space="preserve">Campus urbano </w:t>
              </w:r>
              <w:proofErr w:type="spellStart"/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>Saski</w:t>
              </w:r>
              <w:proofErr w:type="spellEnd"/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 xml:space="preserve"> 2026 - Baloncesto Lagunak</w:t>
              </w:r>
            </w:hyperlink>
          </w:p>
          <w:p w:rsidR="00CE60BF" w:rsidRPr="007C30E3" w:rsidRDefault="00CE60BF" w:rsidP="00CE60BF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CE60BF" w:rsidRPr="007C30E3" w:rsidRDefault="00CE60BF" w:rsidP="00CE60BF">
            <w:pPr>
              <w:pStyle w:val="Prrafodelista"/>
              <w:ind w:left="26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7C30E3">
              <w:rPr>
                <w:rFonts w:ascii="Verdana" w:hAnsi="Verdana"/>
                <w:b/>
                <w:bCs/>
                <w:sz w:val="20"/>
              </w:rPr>
              <w:t>Campus de balonmano:</w:t>
            </w:r>
          </w:p>
          <w:p w:rsidR="00CE60BF" w:rsidRPr="007C30E3" w:rsidRDefault="00CE60BF" w:rsidP="00CE60BF">
            <w:pPr>
              <w:pStyle w:val="Prrafodelista"/>
              <w:ind w:left="26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Organiza ADISKIDEOK</w:t>
            </w:r>
          </w:p>
          <w:p w:rsidR="00CE60BF" w:rsidRPr="007C30E3" w:rsidRDefault="00CE60BF" w:rsidP="00CE60BF">
            <w:pPr>
              <w:pStyle w:val="Prrafodelista"/>
              <w:ind w:left="26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Dos tandas:</w:t>
            </w:r>
          </w:p>
          <w:p w:rsidR="00CE60BF" w:rsidRPr="007C30E3" w:rsidRDefault="00CE60BF" w:rsidP="00CE60BF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Del 27 al 31 de julio.</w:t>
            </w:r>
          </w:p>
          <w:p w:rsidR="00CE60BF" w:rsidRPr="007C30E3" w:rsidRDefault="00CE60BF" w:rsidP="00CE60BF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Del 31 de agosto al 4 de septiembre.</w:t>
            </w:r>
          </w:p>
          <w:p w:rsidR="00CE60BF" w:rsidRPr="007C30E3" w:rsidRDefault="00CE60BF" w:rsidP="00CE60BF">
            <w:pPr>
              <w:ind w:left="26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lastRenderedPageBreak/>
              <w:t xml:space="preserve">Información y enlace para inscripciones </w:t>
            </w:r>
            <w:proofErr w:type="spellStart"/>
            <w:r w:rsidRPr="007C30E3">
              <w:rPr>
                <w:rFonts w:ascii="Verdana" w:hAnsi="Verdana"/>
                <w:sz w:val="20"/>
              </w:rPr>
              <w:t>en:</w:t>
            </w:r>
            <w:hyperlink r:id="rId12" w:history="1">
              <w:r w:rsidRPr="007C30E3">
                <w:rPr>
                  <w:rStyle w:val="Hipervnculo"/>
                  <w:rFonts w:ascii="Verdana" w:hAnsi="Verdana"/>
                  <w:sz w:val="20"/>
                </w:rPr>
                <w:t>https</w:t>
              </w:r>
              <w:proofErr w:type="spellEnd"/>
              <w:r w:rsidRPr="007C30E3">
                <w:rPr>
                  <w:rStyle w:val="Hipervnculo"/>
                  <w:rFonts w:ascii="Verdana" w:hAnsi="Verdana"/>
                  <w:sz w:val="20"/>
                </w:rPr>
                <w:t>://www.lagunak.org/balonmano/</w:t>
              </w:r>
            </w:hyperlink>
          </w:p>
          <w:p w:rsidR="00CE60BF" w:rsidRPr="007C30E3" w:rsidRDefault="00CE60BF" w:rsidP="00CE60BF">
            <w:pPr>
              <w:ind w:left="26"/>
              <w:jc w:val="both"/>
              <w:rPr>
                <w:rFonts w:ascii="Verdana" w:hAnsi="Verdana"/>
                <w:sz w:val="20"/>
              </w:rPr>
            </w:pPr>
          </w:p>
          <w:p w:rsidR="00CE60BF" w:rsidRPr="007C30E3" w:rsidRDefault="00CE60BF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/>
                <w:sz w:val="20"/>
              </w:rPr>
            </w:pPr>
            <w:r w:rsidRPr="007C30E3">
              <w:rPr>
                <w:rFonts w:ascii="Verdana" w:hAnsi="Verdana"/>
                <w:b/>
                <w:sz w:val="20"/>
              </w:rPr>
              <w:t xml:space="preserve">Campus de pelota mano: </w:t>
            </w:r>
          </w:p>
          <w:p w:rsidR="00CE60BF" w:rsidRPr="007C30E3" w:rsidRDefault="00CE60BF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Cs/>
                <w:sz w:val="20"/>
              </w:rPr>
            </w:pPr>
            <w:r w:rsidRPr="007C30E3">
              <w:rPr>
                <w:rFonts w:ascii="Verdana" w:hAnsi="Verdana"/>
                <w:bCs/>
                <w:sz w:val="20"/>
              </w:rPr>
              <w:t>Organiza ARREBOTE</w:t>
            </w:r>
          </w:p>
          <w:p w:rsidR="00CE60BF" w:rsidRPr="007C30E3" w:rsidRDefault="00CE60BF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Cs/>
                <w:sz w:val="20"/>
              </w:rPr>
            </w:pPr>
            <w:r w:rsidRPr="007C30E3">
              <w:rPr>
                <w:rFonts w:ascii="Verdana" w:hAnsi="Verdana"/>
                <w:bCs/>
                <w:sz w:val="20"/>
              </w:rPr>
              <w:t>Del 29 de junio al 3 de julio</w:t>
            </w:r>
          </w:p>
          <w:p w:rsidR="00CE60BF" w:rsidRPr="007C30E3" w:rsidRDefault="00CE60BF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Cs/>
                <w:sz w:val="20"/>
              </w:rPr>
            </w:pPr>
            <w:r w:rsidRPr="007C30E3">
              <w:rPr>
                <w:rFonts w:ascii="Verdana" w:hAnsi="Verdana"/>
                <w:bCs/>
                <w:sz w:val="20"/>
              </w:rPr>
              <w:t xml:space="preserve">Información e inscripciones en: </w:t>
            </w:r>
            <w:hyperlink r:id="rId13" w:history="1">
              <w:r w:rsidRPr="007C30E3">
                <w:rPr>
                  <w:rStyle w:val="Hipervnculo"/>
                  <w:rFonts w:ascii="Verdana" w:hAnsi="Verdana"/>
                  <w:bCs/>
                  <w:sz w:val="20"/>
                </w:rPr>
                <w:t>www.kudepelota.com</w:t>
              </w:r>
            </w:hyperlink>
          </w:p>
          <w:p w:rsidR="00A514F6" w:rsidRPr="007C30E3" w:rsidRDefault="00A514F6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Cs/>
                <w:sz w:val="20"/>
              </w:rPr>
            </w:pPr>
          </w:p>
          <w:p w:rsidR="00CE60BF" w:rsidRPr="007C30E3" w:rsidRDefault="00CE60BF" w:rsidP="00CE60BF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bCs/>
                <w:sz w:val="20"/>
              </w:rPr>
            </w:pPr>
          </w:p>
          <w:p w:rsidR="008D7AEC" w:rsidRPr="007C30E3" w:rsidRDefault="00BD6CC5" w:rsidP="008D7AEC">
            <w:pPr>
              <w:spacing w:after="240"/>
              <w:jc w:val="both"/>
              <w:rPr>
                <w:rFonts w:ascii="Verdana" w:hAnsi="Verdana" w:cstheme="minorHAnsi"/>
                <w:b/>
                <w:i/>
                <w:iCs/>
                <w:sz w:val="20"/>
              </w:rPr>
            </w:pPr>
            <w:r>
              <w:rPr>
                <w:rFonts w:ascii="Verdana" w:hAnsi="Verdana" w:cstheme="minorHAnsi"/>
                <w:b/>
                <w:i/>
                <w:iCs/>
                <w:sz w:val="20"/>
              </w:rPr>
              <w:t>5</w:t>
            </w:r>
            <w:r w:rsidR="008D7AEC" w:rsidRPr="007C30E3">
              <w:rPr>
                <w:rFonts w:ascii="Verdana" w:hAnsi="Verdana" w:cstheme="minorHAnsi"/>
                <w:b/>
                <w:i/>
                <w:iCs/>
                <w:sz w:val="20"/>
              </w:rPr>
              <w:t>) TEMPORADA DE VERANO.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El </w:t>
            </w:r>
            <w:r w:rsidRPr="007C30E3">
              <w:rPr>
                <w:rFonts w:ascii="Verdana" w:hAnsi="Verdana" w:cstheme="minorHAnsi"/>
                <w:sz w:val="20"/>
              </w:rPr>
              <w:t xml:space="preserve">próximo 1 de junio comienza la temporada de verano que finalizará el </w:t>
            </w:r>
            <w:r w:rsidR="00CE60BF" w:rsidRPr="007C30E3">
              <w:rPr>
                <w:rFonts w:ascii="Verdana" w:hAnsi="Verdana" w:cstheme="minorHAnsi"/>
                <w:sz w:val="20"/>
              </w:rPr>
              <w:t xml:space="preserve">día </w:t>
            </w:r>
            <w:r w:rsidRPr="007C30E3">
              <w:rPr>
                <w:rFonts w:ascii="Verdana" w:hAnsi="Verdana" w:cstheme="minorHAnsi"/>
                <w:sz w:val="20"/>
              </w:rPr>
              <w:t>13 de septiembre.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Se recuerda que para acceder a las instalaciones es </w:t>
            </w:r>
            <w:r w:rsidRPr="007C30E3">
              <w:rPr>
                <w:rFonts w:ascii="Verdana" w:hAnsi="Verdana" w:cstheme="minorHAnsi"/>
                <w:b/>
                <w:color w:val="FF0000"/>
                <w:sz w:val="20"/>
              </w:rPr>
              <w:t>obligatorio la presentación del carnet</w:t>
            </w:r>
            <w:r w:rsidRPr="007C30E3">
              <w:rPr>
                <w:rFonts w:ascii="Verdana" w:hAnsi="Verdana" w:cstheme="minorHAnsi"/>
                <w:sz w:val="20"/>
              </w:rPr>
              <w:t xml:space="preserve"> (</w:t>
            </w:r>
            <w:r w:rsidRPr="007C30E3">
              <w:rPr>
                <w:rFonts w:ascii="Verdana" w:hAnsi="Verdana" w:cstheme="minorHAnsi"/>
                <w:sz w:val="20"/>
                <w:u w:val="single"/>
              </w:rPr>
              <w:t>el mismo es personal e intransferible</w:t>
            </w:r>
            <w:r w:rsidRPr="007C30E3">
              <w:rPr>
                <w:rFonts w:ascii="Verdana" w:hAnsi="Verdana" w:cstheme="minorHAnsi"/>
                <w:sz w:val="20"/>
              </w:rPr>
              <w:t xml:space="preserve">). </w:t>
            </w:r>
            <w:r w:rsidRPr="007C30E3">
              <w:rPr>
                <w:rFonts w:ascii="Verdana" w:hAnsi="Verdana"/>
                <w:sz w:val="20"/>
              </w:rPr>
              <w:t>Comprueba que todo esté en orden y si no es así, ponte en contacto con oficina lo antes posible si no, te puedes encontrar con problemas a la hora de acceder a la instalación.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Las personas no abonadas deberán adquirir la entrada diaria correspondiente independientemente del horario en el que accedan a la instalación y el servicio del que vayan a disfrutar (incluido acceso al bar y a la zona de asadores).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La </w:t>
            </w:r>
            <w:r w:rsidRPr="007C30E3">
              <w:rPr>
                <w:rFonts w:ascii="Verdana" w:hAnsi="Verdana"/>
                <w:b/>
                <w:sz w:val="20"/>
              </w:rPr>
              <w:t>apertura de todas las piscinas exteriores</w:t>
            </w:r>
            <w:r w:rsidRPr="007C30E3">
              <w:rPr>
                <w:rFonts w:ascii="Verdana" w:hAnsi="Verdana"/>
                <w:sz w:val="20"/>
              </w:rPr>
              <w:t xml:space="preserve"> se realizará el </w:t>
            </w:r>
            <w:r w:rsidRPr="007C30E3">
              <w:rPr>
                <w:rFonts w:ascii="Verdana" w:hAnsi="Verdana"/>
                <w:b/>
                <w:sz w:val="20"/>
              </w:rPr>
              <w:t>sábado 13 de junio</w:t>
            </w:r>
            <w:r w:rsidRPr="007C30E3">
              <w:rPr>
                <w:rFonts w:ascii="Verdana" w:hAnsi="Verdana"/>
                <w:sz w:val="20"/>
              </w:rPr>
              <w:t xml:space="preserve"> hasta el domingo 13 de septiembre.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b/>
                <w:sz w:val="20"/>
              </w:rPr>
            </w:pPr>
            <w:r w:rsidRPr="007C30E3">
              <w:rPr>
                <w:rFonts w:ascii="Verdana" w:hAnsi="Verdana"/>
                <w:b/>
                <w:sz w:val="20"/>
                <w:u w:val="single"/>
              </w:rPr>
              <w:t>En caso de que la climatología lo permita, la piscina olímpica y la de chapoteo, se abrirán el lunes 8 de junio</w:t>
            </w:r>
            <w:r w:rsidRPr="007C30E3">
              <w:rPr>
                <w:rFonts w:ascii="Verdana" w:hAnsi="Verdana"/>
                <w:b/>
                <w:sz w:val="20"/>
              </w:rPr>
              <w:t>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HORARIOS DE LA INSTALACIÓN.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Os recordamos los horarios de la instalación para este verano: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Hasta el 11 de junio, horario habitual de la instalación, es decir: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 lunes a jueves, de 08:00 a 22:30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Viernes, sábados y víspera de festivos, de 08:00 a 01:30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Domingos y festivos, de 09:00 a 22:30 horas.</w:t>
            </w: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Del 12 de junio al 12 de septiembre: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 lunes a jueves, de 08:00 a 00:00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Viernes, sábados y víspera de festivos, de 08:00 a 02:00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lastRenderedPageBreak/>
              <w:t>Domingos y festivos, de 09:00 a 00:00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color w:val="FF0000"/>
                <w:sz w:val="20"/>
              </w:rPr>
            </w:pPr>
            <w:r w:rsidRPr="007C30E3">
              <w:rPr>
                <w:rFonts w:ascii="Verdana" w:hAnsi="Verdana" w:cstheme="minorHAnsi"/>
                <w:color w:val="FF0000"/>
                <w:sz w:val="20"/>
              </w:rPr>
              <w:t>En Julio y agosto la instalación se abre a las 09:00 horas.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HORARIO DE LAS PISCINAS EXTERIORES: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Del 13 de junio (o del 8 de junio si la climatología lo permite) hasta el 31 de agosto, de lunes a domingo de 10:00 a 21:00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Del 1 al 14 de septiembre, de lunes a domingo de 10:00 a 20:00 horas.</w:t>
            </w:r>
          </w:p>
          <w:p w:rsidR="008D7AEC" w:rsidRPr="007C30E3" w:rsidRDefault="008D7AEC" w:rsidP="008D7AEC">
            <w:pPr>
              <w:pStyle w:val="Prrafodelista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b/>
                <w:bCs/>
                <w:color w:val="EE0000"/>
                <w:sz w:val="20"/>
                <w:u w:val="single"/>
              </w:rPr>
              <w:t>NOVEDADES PARA ESTE VERANO</w:t>
            </w:r>
            <w:r w:rsidRPr="007C30E3">
              <w:rPr>
                <w:rFonts w:ascii="Verdana" w:hAnsi="Verdana"/>
                <w:b/>
                <w:bCs/>
                <w:color w:val="EE0000"/>
                <w:sz w:val="20"/>
              </w:rPr>
              <w:t>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1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  <w:u w:val="single"/>
              </w:rPr>
              <w:t>Adelanto horario apertura de la piscina olímpica exterior (50 metros)</w:t>
            </w:r>
            <w:r w:rsidRPr="007C30E3">
              <w:rPr>
                <w:rFonts w:ascii="Verdana" w:hAnsi="Verdana"/>
                <w:sz w:val="20"/>
              </w:rPr>
              <w:t>:</w:t>
            </w:r>
          </w:p>
          <w:p w:rsidR="00CE60BF" w:rsidRPr="007C30E3" w:rsidRDefault="00CE60BF" w:rsidP="00CE60BF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Del 15 de julio al 31 de agosto, se adelanta una hora la apertura, es decir, se abrirá a las 09.00 horas y se habilitará una calle hasta las 12.00 horas para facilitar el nado.</w:t>
            </w: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1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  <w:u w:val="single"/>
              </w:rPr>
              <w:t>Toboganes piscinas exteriores</w:t>
            </w:r>
            <w:r w:rsidRPr="007C30E3">
              <w:rPr>
                <w:rFonts w:ascii="Verdana" w:hAnsi="Verdana"/>
                <w:sz w:val="20"/>
              </w:rPr>
              <w:t>:</w:t>
            </w:r>
          </w:p>
          <w:p w:rsidR="00315A88" w:rsidRPr="007C30E3" w:rsidRDefault="00315A88" w:rsidP="00472B9F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472B9F" w:rsidRPr="007C30E3" w:rsidRDefault="00315A88" w:rsidP="00315A88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Este año estrenamos toboganes en </w:t>
            </w:r>
            <w:r w:rsidR="00472B9F" w:rsidRPr="007C30E3">
              <w:rPr>
                <w:rFonts w:ascii="Verdana" w:hAnsi="Verdana"/>
                <w:sz w:val="20"/>
              </w:rPr>
              <w:t>Lagunak</w:t>
            </w:r>
            <w:r w:rsidR="00CE60BF" w:rsidRPr="007C30E3">
              <w:rPr>
                <w:rFonts w:ascii="Verdana" w:hAnsi="Verdana"/>
                <w:sz w:val="20"/>
              </w:rPr>
              <w:t>:</w:t>
            </w:r>
            <w:r w:rsidRPr="007C30E3">
              <w:rPr>
                <w:rFonts w:ascii="Verdana" w:hAnsi="Verdana"/>
                <w:sz w:val="20"/>
              </w:rPr>
              <w:t xml:space="preserve"> en la piscina </w:t>
            </w:r>
            <w:r w:rsidR="00472B9F" w:rsidRPr="007C30E3">
              <w:rPr>
                <w:rFonts w:ascii="Verdana" w:hAnsi="Verdana"/>
                <w:sz w:val="20"/>
              </w:rPr>
              <w:t>de chapoteo y en la piscina mediana.</w:t>
            </w:r>
          </w:p>
          <w:p w:rsidR="00472B9F" w:rsidRPr="007C30E3" w:rsidRDefault="00472B9F" w:rsidP="00472B9F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Atento/a a su normativa que podéis consultar en el siguiente enlace</w:t>
            </w:r>
          </w:p>
          <w:p w:rsidR="00472B9F" w:rsidRPr="007C30E3" w:rsidRDefault="00472B9F" w:rsidP="00472B9F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472B9F" w:rsidRPr="007C30E3" w:rsidRDefault="00472B9F" w:rsidP="00472B9F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Horario de apertura de los toboganes:</w:t>
            </w: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Piscina de chapoteo: </w:t>
            </w:r>
          </w:p>
          <w:p w:rsidR="008D7AEC" w:rsidRPr="007C30E3" w:rsidRDefault="00472B9F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Mientras esté abierto el vaso.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Piscina mediana: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El horario de funcionamiento de los toboganes es el siguiente: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JUNIO: del 8 al 30 de junio.</w:t>
            </w:r>
          </w:p>
          <w:p w:rsidR="008D7AEC" w:rsidRPr="007C30E3" w:rsidRDefault="008D7AEC" w:rsidP="00BD6CC5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De lunes a viernes: 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proofErr w:type="gramStart"/>
            <w:r w:rsidRPr="007C30E3">
              <w:rPr>
                <w:rFonts w:ascii="Verdana" w:hAnsi="Verdana"/>
                <w:sz w:val="20"/>
              </w:rPr>
              <w:t>de</w:t>
            </w:r>
            <w:proofErr w:type="gramEnd"/>
            <w:r w:rsidRPr="007C30E3">
              <w:rPr>
                <w:rFonts w:ascii="Verdana" w:hAnsi="Verdana"/>
                <w:sz w:val="20"/>
              </w:rPr>
              <w:t xml:space="preserve"> 17.00 a 20.00 horas.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BD6CC5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Sábados, domingos y festivos: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proofErr w:type="gramStart"/>
            <w:r w:rsidRPr="007C30E3">
              <w:rPr>
                <w:rFonts w:ascii="Verdana" w:hAnsi="Verdana"/>
                <w:sz w:val="20"/>
              </w:rPr>
              <w:t>de</w:t>
            </w:r>
            <w:proofErr w:type="gramEnd"/>
            <w:r w:rsidRPr="007C30E3">
              <w:rPr>
                <w:rFonts w:ascii="Verdana" w:hAnsi="Verdana"/>
                <w:sz w:val="20"/>
              </w:rPr>
              <w:t xml:space="preserve"> 11.30 a 13.30 horas y de 17:00 a 20:00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JULIO Y AGOSTO:</w:t>
            </w:r>
          </w:p>
          <w:p w:rsidR="008D7AEC" w:rsidRPr="007C30E3" w:rsidRDefault="008D7AEC" w:rsidP="00BD6CC5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Todos los días de la semana: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proofErr w:type="gramStart"/>
            <w:r w:rsidRPr="007C30E3">
              <w:rPr>
                <w:rFonts w:ascii="Verdana" w:hAnsi="Verdana"/>
                <w:sz w:val="20"/>
              </w:rPr>
              <w:t>de</w:t>
            </w:r>
            <w:proofErr w:type="gramEnd"/>
            <w:r w:rsidRPr="007C30E3">
              <w:rPr>
                <w:rFonts w:ascii="Verdana" w:hAnsi="Verdana"/>
                <w:sz w:val="20"/>
              </w:rPr>
              <w:t xml:space="preserve"> 11.30 a 13.30 horas y de 17:00 </w:t>
            </w:r>
            <w:r w:rsidRPr="007C30E3">
              <w:rPr>
                <w:rFonts w:ascii="Verdana" w:hAnsi="Verdana"/>
                <w:sz w:val="20"/>
              </w:rPr>
              <w:lastRenderedPageBreak/>
              <w:t>a 20:00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</w:p>
          <w:p w:rsidR="00CE60BF" w:rsidRPr="007C30E3" w:rsidRDefault="00CE60BF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SEPTIEMBRE: del 1 al 13 de septiembre.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33"/>
              </w:num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Todos los días de la semana:</w:t>
            </w:r>
          </w:p>
          <w:p w:rsidR="008D7AEC" w:rsidRPr="007C30E3" w:rsidRDefault="00472B9F" w:rsidP="008D7AEC">
            <w:pPr>
              <w:pStyle w:val="Prrafodelista"/>
              <w:spacing w:after="240"/>
              <w:ind w:left="180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>D</w:t>
            </w:r>
            <w:r w:rsidR="008D7AEC" w:rsidRPr="007C30E3">
              <w:rPr>
                <w:rFonts w:ascii="Verdana" w:hAnsi="Verdana"/>
                <w:sz w:val="20"/>
              </w:rPr>
              <w:t>e</w:t>
            </w:r>
            <w:r w:rsidRPr="007C30E3">
              <w:rPr>
                <w:rFonts w:ascii="Verdana" w:hAnsi="Verdana"/>
                <w:sz w:val="20"/>
              </w:rPr>
              <w:t xml:space="preserve"> </w:t>
            </w:r>
            <w:r w:rsidR="008D7AEC" w:rsidRPr="007C30E3">
              <w:rPr>
                <w:rFonts w:ascii="Verdana" w:hAnsi="Verdana"/>
                <w:sz w:val="20"/>
              </w:rPr>
              <w:t>17:00 a 20:00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jc w:val="both"/>
              <w:rPr>
                <w:rFonts w:ascii="Verdana" w:hAnsi="Verdana"/>
                <w:sz w:val="20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PISCINA CUBIERTA Y ZONA DE HIDROTERAPIA.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Como todos los años, la piscina cubierta se cierra durante el mes de julio para su vaciado, limpieza y labores de mantenimiento.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Se reabrirá el 1 de agosto siendo el horario de verano de lunes a viernes, de 10:00 a 21:00 horas (sábados, domingos y festivos cerrada).</w:t>
            </w:r>
          </w:p>
          <w:p w:rsidR="00CE60BF" w:rsidRPr="007C30E3" w:rsidRDefault="00CE60BF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GIMNASIO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Permanecerá cerrado, según calendario de servicio anual, del 6 al 8 de julio, ambos incluidos para labores de limpieza general y mantenimiento.</w:t>
            </w:r>
          </w:p>
          <w:p w:rsidR="00CE60BF" w:rsidRPr="007C30E3" w:rsidRDefault="00CE60BF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ENTRADA-INVITADO/A VERANO 2026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A partir del 26 de mayo, todas las personas mayores de 18 años pueden pasar a retirar las entradas-invitaciones para el verano 202</w:t>
            </w:r>
            <w:r w:rsidR="00315A88" w:rsidRPr="007C30E3">
              <w:rPr>
                <w:rFonts w:ascii="Verdana" w:hAnsi="Verdana" w:cstheme="minorHAnsi"/>
                <w:sz w:val="20"/>
              </w:rPr>
              <w:t>6</w:t>
            </w:r>
            <w:r w:rsidRPr="007C30E3">
              <w:rPr>
                <w:rFonts w:ascii="Verdana" w:hAnsi="Verdana" w:cstheme="minorHAnsi"/>
                <w:sz w:val="20"/>
              </w:rPr>
              <w:t>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El precio de cada entrada-invitación es: de 2,</w:t>
            </w:r>
            <w:r w:rsidR="00315A88" w:rsidRPr="007C30E3">
              <w:rPr>
                <w:rFonts w:ascii="Verdana" w:hAnsi="Verdana" w:cstheme="minorHAnsi"/>
                <w:sz w:val="20"/>
              </w:rPr>
              <w:t>8</w:t>
            </w:r>
            <w:r w:rsidRPr="007C30E3">
              <w:rPr>
                <w:rFonts w:ascii="Verdana" w:hAnsi="Verdana" w:cstheme="minorHAnsi"/>
                <w:sz w:val="20"/>
              </w:rPr>
              <w:t>0 € (el precio normal de la entrada diaria es 5,</w:t>
            </w:r>
            <w:r w:rsidR="00315A88" w:rsidRPr="007C30E3">
              <w:rPr>
                <w:rFonts w:ascii="Verdana" w:hAnsi="Verdana" w:cstheme="minorHAnsi"/>
                <w:sz w:val="20"/>
              </w:rPr>
              <w:t>4</w:t>
            </w:r>
            <w:r w:rsidRPr="007C30E3">
              <w:rPr>
                <w:rFonts w:ascii="Verdana" w:hAnsi="Verdana" w:cstheme="minorHAnsi"/>
                <w:sz w:val="20"/>
              </w:rPr>
              <w:t>0 € de 2 a 9 años, 6,</w:t>
            </w:r>
            <w:r w:rsidR="00315A88" w:rsidRPr="007C30E3">
              <w:rPr>
                <w:rFonts w:ascii="Verdana" w:hAnsi="Verdana" w:cstheme="minorHAnsi"/>
                <w:sz w:val="20"/>
              </w:rPr>
              <w:t>6</w:t>
            </w:r>
            <w:r w:rsidRPr="007C30E3">
              <w:rPr>
                <w:rFonts w:ascii="Verdana" w:hAnsi="Verdana" w:cstheme="minorHAnsi"/>
                <w:sz w:val="20"/>
              </w:rPr>
              <w:t>0 € de 10 a 13, 7,</w:t>
            </w:r>
            <w:r w:rsidR="00315A88" w:rsidRPr="007C30E3">
              <w:rPr>
                <w:rFonts w:ascii="Verdana" w:hAnsi="Verdana" w:cstheme="minorHAnsi"/>
                <w:sz w:val="20"/>
              </w:rPr>
              <w:t>7</w:t>
            </w:r>
            <w:r w:rsidRPr="007C30E3">
              <w:rPr>
                <w:rFonts w:ascii="Verdana" w:hAnsi="Verdana" w:cstheme="minorHAnsi"/>
                <w:sz w:val="20"/>
              </w:rPr>
              <w:t>0 € de 14 a 17 y 1</w:t>
            </w:r>
            <w:r w:rsidR="00315A88" w:rsidRPr="007C30E3">
              <w:rPr>
                <w:rFonts w:ascii="Verdana" w:hAnsi="Verdana" w:cstheme="minorHAnsi"/>
                <w:sz w:val="20"/>
              </w:rPr>
              <w:t>2</w:t>
            </w:r>
            <w:r w:rsidRPr="007C30E3">
              <w:rPr>
                <w:rFonts w:ascii="Verdana" w:hAnsi="Verdana" w:cstheme="minorHAnsi"/>
                <w:sz w:val="20"/>
              </w:rPr>
              <w:t>,</w:t>
            </w:r>
            <w:r w:rsidR="00315A88" w:rsidRPr="007C30E3">
              <w:rPr>
                <w:rFonts w:ascii="Verdana" w:hAnsi="Verdana" w:cstheme="minorHAnsi"/>
                <w:sz w:val="20"/>
              </w:rPr>
              <w:t>00</w:t>
            </w:r>
            <w:r w:rsidRPr="007C30E3">
              <w:rPr>
                <w:rFonts w:ascii="Verdana" w:hAnsi="Verdana" w:cstheme="minorHAnsi"/>
                <w:sz w:val="20"/>
              </w:rPr>
              <w:t xml:space="preserve"> € mayores de 18 años. No empadronados 1</w:t>
            </w:r>
            <w:r w:rsidR="00315A88" w:rsidRPr="007C30E3">
              <w:rPr>
                <w:rFonts w:ascii="Verdana" w:hAnsi="Verdana" w:cstheme="minorHAnsi"/>
                <w:sz w:val="20"/>
              </w:rPr>
              <w:t>1,00</w:t>
            </w:r>
            <w:r w:rsidRPr="007C30E3">
              <w:rPr>
                <w:rFonts w:ascii="Verdana" w:hAnsi="Verdana" w:cstheme="minorHAnsi"/>
                <w:sz w:val="20"/>
              </w:rPr>
              <w:t>€, 1</w:t>
            </w:r>
            <w:r w:rsidR="00315A88" w:rsidRPr="007C30E3">
              <w:rPr>
                <w:rFonts w:ascii="Verdana" w:hAnsi="Verdana" w:cstheme="minorHAnsi"/>
                <w:sz w:val="20"/>
              </w:rPr>
              <w:t>4</w:t>
            </w:r>
            <w:r w:rsidRPr="007C30E3">
              <w:rPr>
                <w:rFonts w:ascii="Verdana" w:hAnsi="Verdana" w:cstheme="minorHAnsi"/>
                <w:sz w:val="20"/>
              </w:rPr>
              <w:t>,</w:t>
            </w:r>
            <w:r w:rsidR="00315A88" w:rsidRPr="007C30E3">
              <w:rPr>
                <w:rFonts w:ascii="Verdana" w:hAnsi="Verdana" w:cstheme="minorHAnsi"/>
                <w:sz w:val="20"/>
              </w:rPr>
              <w:t>1</w:t>
            </w:r>
            <w:r w:rsidRPr="007C30E3">
              <w:rPr>
                <w:rFonts w:ascii="Verdana" w:hAnsi="Verdana" w:cstheme="minorHAnsi"/>
                <w:sz w:val="20"/>
              </w:rPr>
              <w:t>0€, 18,</w:t>
            </w:r>
            <w:r w:rsidR="00315A88" w:rsidRPr="007C30E3">
              <w:rPr>
                <w:rFonts w:ascii="Verdana" w:hAnsi="Verdana" w:cstheme="minorHAnsi"/>
                <w:sz w:val="20"/>
              </w:rPr>
              <w:t>4</w:t>
            </w:r>
            <w:r w:rsidRPr="007C30E3">
              <w:rPr>
                <w:rFonts w:ascii="Verdana" w:hAnsi="Verdana" w:cstheme="minorHAnsi"/>
                <w:sz w:val="20"/>
              </w:rPr>
              <w:t>0 € y 21,2</w:t>
            </w:r>
            <w:r w:rsidR="00315A88" w:rsidRPr="007C30E3">
              <w:rPr>
                <w:rFonts w:ascii="Verdana" w:hAnsi="Verdana" w:cstheme="minorHAnsi"/>
                <w:sz w:val="20"/>
              </w:rPr>
              <w:t>7</w:t>
            </w:r>
            <w:r w:rsidRPr="007C30E3">
              <w:rPr>
                <w:rFonts w:ascii="Verdana" w:hAnsi="Verdana" w:cstheme="minorHAnsi"/>
                <w:sz w:val="20"/>
              </w:rPr>
              <w:t xml:space="preserve"> € respectivamente), y cada persona abonada mayor de 18 años puede retirar hasta un máximo de 3 entradas-invitado-a.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ASADORES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Seguimos funcionando con cita previa tanto en la reserva de mesas como de fogones. Para asegurar el correcto funcionamiento de las mismas</w:t>
            </w:r>
            <w:r w:rsidR="00CE60BF" w:rsidRPr="007C30E3">
              <w:rPr>
                <w:rFonts w:ascii="Verdana" w:hAnsi="Verdana" w:cstheme="minorHAnsi"/>
                <w:sz w:val="20"/>
              </w:rPr>
              <w:t>,</w:t>
            </w:r>
            <w:r w:rsidRPr="007C30E3">
              <w:rPr>
                <w:rFonts w:ascii="Verdana" w:hAnsi="Verdana" w:cstheme="minorHAnsi"/>
                <w:sz w:val="20"/>
              </w:rPr>
              <w:t xml:space="preserve"> se </w:t>
            </w:r>
            <w:r w:rsidR="00CE60BF" w:rsidRPr="007C30E3">
              <w:rPr>
                <w:rFonts w:ascii="Verdana" w:hAnsi="Verdana" w:cstheme="minorHAnsi"/>
                <w:sz w:val="20"/>
              </w:rPr>
              <w:t>ruega</w:t>
            </w:r>
            <w:r w:rsidRPr="007C30E3">
              <w:rPr>
                <w:rFonts w:ascii="Verdana" w:hAnsi="Verdana" w:cstheme="minorHAnsi"/>
                <w:sz w:val="20"/>
              </w:rPr>
              <w:t xml:space="preserve"> que no se muevan las mesas de lugar.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El horario de cierre de la zona de asadores será media hora antes que el cierre total de la instalación, es decir: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8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Hasta el jueves, 1</w:t>
            </w:r>
            <w:r w:rsidR="00315A88" w:rsidRPr="007C30E3">
              <w:rPr>
                <w:rFonts w:ascii="Verdana" w:hAnsi="Verdana" w:cstheme="minorHAnsi"/>
                <w:sz w:val="20"/>
              </w:rPr>
              <w:t>1</w:t>
            </w:r>
            <w:r w:rsidRPr="007C30E3">
              <w:rPr>
                <w:rFonts w:ascii="Verdana" w:hAnsi="Verdana" w:cstheme="minorHAnsi"/>
                <w:sz w:val="20"/>
              </w:rPr>
              <w:t xml:space="preserve"> de junio incluido, el horario habitual, es decir: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 lunes a jueves, hasta las 22:00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lastRenderedPageBreak/>
              <w:t>Viernes, sábados y víspera de festivos, hasta las 01:00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Domingos y festivos, hasta las 22:00 horas.</w:t>
            </w:r>
          </w:p>
          <w:p w:rsidR="008D7AEC" w:rsidRPr="007C30E3" w:rsidRDefault="008D7AEC" w:rsidP="008D7AEC">
            <w:pPr>
              <w:pStyle w:val="Prrafodelista"/>
              <w:spacing w:after="240"/>
              <w:ind w:left="1080"/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8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Del viernes 1</w:t>
            </w:r>
            <w:r w:rsidR="00315A88" w:rsidRPr="007C30E3">
              <w:rPr>
                <w:rFonts w:ascii="Verdana" w:hAnsi="Verdana" w:cstheme="minorHAnsi"/>
                <w:sz w:val="20"/>
              </w:rPr>
              <w:t>2</w:t>
            </w:r>
            <w:r w:rsidRPr="007C30E3">
              <w:rPr>
                <w:rFonts w:ascii="Verdana" w:hAnsi="Verdana" w:cstheme="minorHAnsi"/>
                <w:sz w:val="20"/>
              </w:rPr>
              <w:t xml:space="preserve"> de junio hasta el sábado 1</w:t>
            </w:r>
            <w:r w:rsidR="00315A88" w:rsidRPr="007C30E3">
              <w:rPr>
                <w:rFonts w:ascii="Verdana" w:hAnsi="Verdana" w:cstheme="minorHAnsi"/>
                <w:sz w:val="20"/>
              </w:rPr>
              <w:t>2</w:t>
            </w:r>
            <w:r w:rsidRPr="007C30E3">
              <w:rPr>
                <w:rFonts w:ascii="Verdana" w:hAnsi="Verdana" w:cstheme="minorHAnsi"/>
                <w:sz w:val="20"/>
              </w:rPr>
              <w:t xml:space="preserve"> de septiembre, horario de verano: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De lunes a jueves, hasta las 23:30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Viernes, sábados y víspera de festivos, hasta las 01:30 horas.</w:t>
            </w:r>
          </w:p>
          <w:p w:rsidR="008D7AEC" w:rsidRPr="007C30E3" w:rsidRDefault="008D7AEC" w:rsidP="008D7AEC">
            <w:pPr>
              <w:pStyle w:val="Prrafodelista"/>
              <w:numPr>
                <w:ilvl w:val="0"/>
                <w:numId w:val="26"/>
              </w:num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Domingos y festivos, hasta las 23:30 horas.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Os recordamos que, del </w:t>
            </w:r>
            <w:r w:rsidR="00315A88" w:rsidRPr="007C30E3">
              <w:rPr>
                <w:rFonts w:ascii="Verdana" w:hAnsi="Verdana" w:cstheme="minorHAnsi"/>
                <w:sz w:val="20"/>
              </w:rPr>
              <w:t>12</w:t>
            </w:r>
            <w:r w:rsidRPr="007C30E3">
              <w:rPr>
                <w:rFonts w:ascii="Verdana" w:hAnsi="Verdana" w:cstheme="minorHAnsi"/>
                <w:sz w:val="20"/>
              </w:rPr>
              <w:t xml:space="preserve"> de junio al 1</w:t>
            </w:r>
            <w:r w:rsidR="00315A88" w:rsidRPr="007C30E3">
              <w:rPr>
                <w:rFonts w:ascii="Verdana" w:hAnsi="Verdana" w:cstheme="minorHAnsi"/>
                <w:sz w:val="20"/>
              </w:rPr>
              <w:t>3</w:t>
            </w:r>
            <w:r w:rsidRPr="007C30E3">
              <w:rPr>
                <w:rFonts w:ascii="Verdana" w:hAnsi="Verdana" w:cstheme="minorHAnsi"/>
                <w:sz w:val="20"/>
              </w:rPr>
              <w:t xml:space="preserve"> de septiembre, la puerta de asadores se abrirá los sábados, domingos y festivos de 12:30 a 13:00 horas y de 19:30 a 20:00 horas para el acceso de enseres. 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Las personas deberán entrar por la puerta principal. 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 xml:space="preserve">Se recuerda que en portería existen carros para el transporte de los enseres hasta asadores. 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  <w:u w:val="single"/>
              </w:rPr>
              <w:t>En caso de necesidades especiales de acceso por la puerta de asadores, debe avisarse en portería</w:t>
            </w:r>
            <w:r w:rsidRPr="007C30E3">
              <w:rPr>
                <w:rFonts w:ascii="Verdana" w:hAnsi="Verdana" w:cstheme="minorHAnsi"/>
                <w:sz w:val="20"/>
              </w:rPr>
              <w:t xml:space="preserve">. 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En temporada de verano (del 1 de junio al 1</w:t>
            </w:r>
            <w:r w:rsidR="00315A88" w:rsidRPr="007C30E3">
              <w:rPr>
                <w:rFonts w:ascii="Verdana" w:hAnsi="Verdana" w:cstheme="minorHAnsi"/>
                <w:sz w:val="20"/>
              </w:rPr>
              <w:t>3</w:t>
            </w:r>
            <w:r w:rsidRPr="007C30E3">
              <w:rPr>
                <w:rFonts w:ascii="Verdana" w:hAnsi="Verdana" w:cstheme="minorHAnsi"/>
                <w:sz w:val="20"/>
              </w:rPr>
              <w:t xml:space="preserve"> de septiembre) durante todo el día y hasta el cierre de la instalación, sólo está permitido el acceso a las personas abonadas con carnet o las que adquieran la entrada de verano correspondiente. 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  <w:r w:rsidRPr="007C30E3">
              <w:rPr>
                <w:rFonts w:ascii="Verdana" w:hAnsi="Verdana" w:cstheme="minorHAnsi"/>
                <w:sz w:val="20"/>
              </w:rPr>
              <w:t>Con el objetivo de que el uso del local de asadores sea prioritariamente para las personas abonadas a Lagunak, en el año 2022 se acordó que quien acuda a partir de las 21:00 horas a las instalaciones también deberá adquirir la entrada diaria de verano con el precio fijado para esta franja horaria en los precios públicos de Lagunak.</w:t>
            </w:r>
          </w:p>
          <w:p w:rsidR="008D7AEC" w:rsidRPr="007C30E3" w:rsidRDefault="008D7AEC" w:rsidP="008D7AEC">
            <w:pPr>
              <w:jc w:val="both"/>
              <w:rPr>
                <w:rFonts w:ascii="Verdana" w:hAnsi="Verdana" w:cstheme="minorHAnsi"/>
                <w:sz w:val="20"/>
              </w:rPr>
            </w:pP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/>
                <w:sz w:val="20"/>
                <w:u w:val="single"/>
              </w:rPr>
            </w:pPr>
            <w:r w:rsidRPr="007C30E3">
              <w:rPr>
                <w:rFonts w:ascii="Verdana" w:hAnsi="Verdana" w:cstheme="minorHAnsi"/>
                <w:b/>
                <w:sz w:val="20"/>
                <w:u w:val="single"/>
              </w:rPr>
              <w:t>GUARDAHAMACAS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 w:cstheme="minorHAnsi"/>
                <w:bCs/>
                <w:sz w:val="20"/>
              </w:rPr>
            </w:pPr>
            <w:r w:rsidRPr="007C30E3">
              <w:rPr>
                <w:rFonts w:ascii="Verdana" w:hAnsi="Verdana" w:cstheme="minorHAnsi"/>
                <w:bCs/>
                <w:sz w:val="20"/>
              </w:rPr>
              <w:t xml:space="preserve">A partir del 1 de junio, se abrirá el local de </w:t>
            </w:r>
            <w:proofErr w:type="spellStart"/>
            <w:r w:rsidRPr="007C30E3">
              <w:rPr>
                <w:rFonts w:ascii="Verdana" w:hAnsi="Verdana" w:cstheme="minorHAnsi"/>
                <w:bCs/>
                <w:sz w:val="20"/>
              </w:rPr>
              <w:t>guardahamacas</w:t>
            </w:r>
            <w:proofErr w:type="spellEnd"/>
            <w:r w:rsidR="00CB7686" w:rsidRPr="007C30E3">
              <w:rPr>
                <w:rFonts w:ascii="Verdana" w:hAnsi="Verdana" w:cstheme="minorHAnsi"/>
                <w:bCs/>
                <w:sz w:val="20"/>
              </w:rPr>
              <w:t xml:space="preserve"> situado en el patinódromo así como en la zona del vaso de chapoteo.</w:t>
            </w:r>
          </w:p>
          <w:p w:rsidR="00CE60BF" w:rsidRPr="007C30E3" w:rsidRDefault="00CE60BF" w:rsidP="008D7AEC">
            <w:pPr>
              <w:spacing w:after="240"/>
              <w:jc w:val="both"/>
              <w:rPr>
                <w:rFonts w:ascii="Verdana" w:hAnsi="Verdana" w:cstheme="minorHAnsi"/>
                <w:bCs/>
                <w:sz w:val="20"/>
              </w:rPr>
            </w:pPr>
            <w:r w:rsidRPr="007C30E3">
              <w:rPr>
                <w:rFonts w:ascii="Verdana" w:hAnsi="Verdana" w:cstheme="minorHAnsi"/>
                <w:bCs/>
                <w:sz w:val="20"/>
              </w:rPr>
              <w:t xml:space="preserve">Para facilitar el acceso a personas con movilidad reducida y personas mayores en el hamaquero, las hamacas, sillas deberán dejarse bien </w:t>
            </w:r>
            <w:r w:rsidR="000335C0" w:rsidRPr="007C30E3">
              <w:rPr>
                <w:rFonts w:ascii="Verdana" w:hAnsi="Verdana" w:cstheme="minorHAnsi"/>
                <w:bCs/>
                <w:sz w:val="20"/>
              </w:rPr>
              <w:t>plegadas y la zona más cercana a la puerta de salida será de uso preferente para ellas.</w:t>
            </w:r>
          </w:p>
          <w:p w:rsidR="00CB7686" w:rsidRPr="007C30E3" w:rsidRDefault="00CB7686" w:rsidP="008D7AEC">
            <w:pPr>
              <w:spacing w:after="240"/>
              <w:jc w:val="both"/>
              <w:rPr>
                <w:rFonts w:ascii="Verdana" w:hAnsi="Verdana" w:cstheme="minorHAnsi"/>
                <w:bCs/>
                <w:sz w:val="20"/>
              </w:rPr>
            </w:pPr>
            <w:r w:rsidRPr="007C30E3">
              <w:rPr>
                <w:rFonts w:ascii="Verdana" w:hAnsi="Verdana" w:cstheme="minorHAnsi"/>
                <w:b/>
                <w:color w:val="EE0000"/>
                <w:sz w:val="20"/>
              </w:rPr>
              <w:t>IMPORTANTE</w:t>
            </w:r>
            <w:r w:rsidRPr="007C30E3">
              <w:rPr>
                <w:rFonts w:ascii="Verdana" w:hAnsi="Verdana" w:cstheme="minorHAnsi"/>
                <w:bCs/>
                <w:sz w:val="20"/>
              </w:rPr>
              <w:t xml:space="preserve">: toda hamaca, silla, </w:t>
            </w:r>
            <w:proofErr w:type="spellStart"/>
            <w:r w:rsidRPr="007C30E3">
              <w:rPr>
                <w:rFonts w:ascii="Verdana" w:hAnsi="Verdana" w:cstheme="minorHAnsi"/>
                <w:bCs/>
                <w:sz w:val="20"/>
              </w:rPr>
              <w:t>etc</w:t>
            </w:r>
            <w:proofErr w:type="spellEnd"/>
            <w:r w:rsidRPr="007C30E3">
              <w:rPr>
                <w:rFonts w:ascii="Verdana" w:hAnsi="Verdana" w:cstheme="minorHAnsi"/>
                <w:bCs/>
                <w:sz w:val="20"/>
              </w:rPr>
              <w:t xml:space="preserve"> que se encuentre situada fuera de las zonas habilitadas (hamaquero, sirga curva patinódromo y zona </w:t>
            </w:r>
            <w:r w:rsidRPr="007C30E3">
              <w:rPr>
                <w:rFonts w:ascii="Verdana" w:hAnsi="Verdana" w:cstheme="minorHAnsi"/>
                <w:bCs/>
                <w:sz w:val="20"/>
              </w:rPr>
              <w:lastRenderedPageBreak/>
              <w:t>habilitada en el vaso de chapoteo) será automáticamente retirada.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C30E3">
              <w:rPr>
                <w:rFonts w:ascii="Verdana" w:hAnsi="Verdana"/>
                <w:sz w:val="20"/>
              </w:rPr>
              <w:t xml:space="preserve">Recibid un cordial saludo. </w:t>
            </w:r>
          </w:p>
          <w:p w:rsidR="008D7AEC" w:rsidRPr="007C30E3" w:rsidRDefault="008D7AEC" w:rsidP="008D7AEC">
            <w:pPr>
              <w:spacing w:after="240"/>
              <w:jc w:val="both"/>
              <w:rPr>
                <w:rFonts w:ascii="Verdana" w:hAnsi="Verdana"/>
                <w:color w:val="000000"/>
                <w:sz w:val="20"/>
                <w:lang w:val="eu-ES"/>
              </w:rPr>
            </w:pPr>
            <w:proofErr w:type="spellStart"/>
            <w:r w:rsidRPr="007C30E3">
              <w:rPr>
                <w:rFonts w:ascii="Verdana" w:hAnsi="Verdana"/>
                <w:sz w:val="20"/>
              </w:rPr>
              <w:t>Barañáin</w:t>
            </w:r>
            <w:proofErr w:type="spellEnd"/>
            <w:r w:rsidRPr="007C30E3">
              <w:rPr>
                <w:rFonts w:ascii="Verdana" w:hAnsi="Verdana"/>
                <w:sz w:val="20"/>
              </w:rPr>
              <w:t xml:space="preserve">, a </w:t>
            </w:r>
            <w:r w:rsidR="007C30E3" w:rsidRPr="007C30E3">
              <w:rPr>
                <w:rFonts w:ascii="Verdana" w:hAnsi="Verdana"/>
                <w:sz w:val="20"/>
              </w:rPr>
              <w:t>25</w:t>
            </w:r>
            <w:r w:rsidRPr="007C30E3">
              <w:rPr>
                <w:rFonts w:ascii="Verdana" w:hAnsi="Verdana"/>
                <w:sz w:val="20"/>
              </w:rPr>
              <w:t xml:space="preserve"> de mayo de 202</w:t>
            </w:r>
            <w:r w:rsidR="007C30E3" w:rsidRPr="007C30E3">
              <w:rPr>
                <w:rFonts w:ascii="Verdana" w:hAnsi="Verdana"/>
                <w:sz w:val="20"/>
              </w:rPr>
              <w:t>6</w:t>
            </w:r>
            <w:r w:rsidRPr="007C30E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5664" w:type="dxa"/>
          </w:tcPr>
          <w:p w:rsidR="000335C0" w:rsidRPr="007C30E3" w:rsidRDefault="000335C0" w:rsidP="00A514F6">
            <w:pPr>
              <w:spacing w:after="240"/>
              <w:jc w:val="both"/>
              <w:rPr>
                <w:rFonts w:ascii="Verdana" w:hAnsi="Verdana"/>
                <w:noProof/>
                <w:color w:val="0000FF"/>
                <w:spacing w:val="-4"/>
                <w:sz w:val="20"/>
                <w:lang w:val="eu-ES"/>
              </w:rPr>
            </w:pPr>
            <w:r w:rsidRPr="007C30E3">
              <w:rPr>
                <w:rFonts w:ascii="Verdana" w:hAnsi="Verdana"/>
                <w:noProof/>
                <w:color w:val="0000FF"/>
                <w:spacing w:val="-4"/>
                <w:sz w:val="20"/>
                <w:lang w:val="eu-ES"/>
              </w:rPr>
              <w:lastRenderedPageBreak/>
              <w:t>Abonatu estimatuak:</w:t>
            </w:r>
          </w:p>
          <w:p w:rsidR="000335C0" w:rsidRPr="00FB227F" w:rsidRDefault="000335C0" w:rsidP="00A514F6">
            <w:pPr>
              <w:spacing w:after="240"/>
              <w:jc w:val="both"/>
              <w:rPr>
                <w:rFonts w:ascii="Verdana" w:hAnsi="Verdana"/>
                <w:bCs/>
                <w:color w:val="0000FF"/>
                <w:sz w:val="20"/>
                <w:lang w:val="eu-ES"/>
              </w:rPr>
            </w:pPr>
            <w:r w:rsidRPr="00FB227F">
              <w:rPr>
                <w:rFonts w:ascii="Verdana" w:hAnsi="Verdana"/>
                <w:bCs/>
                <w:color w:val="0000FF"/>
                <w:sz w:val="20"/>
                <w:lang w:val="eu-ES"/>
              </w:rPr>
              <w:t>Jarraian, gai hauen berri emango dizuegu:</w:t>
            </w:r>
          </w:p>
          <w:p w:rsidR="00FB227F" w:rsidRPr="00FB227F" w:rsidRDefault="00FB227F" w:rsidP="00FB227F">
            <w:pPr>
              <w:pStyle w:val="Prrafodelista"/>
              <w:numPr>
                <w:ilvl w:val="0"/>
                <w:numId w:val="40"/>
              </w:numPr>
              <w:spacing w:after="240"/>
              <w:jc w:val="both"/>
              <w:rPr>
                <w:rFonts w:ascii="Verdana" w:hAnsi="Verdana"/>
                <w:color w:val="0000FF"/>
                <w:sz w:val="20"/>
              </w:rPr>
            </w:pPr>
            <w:proofErr w:type="spellStart"/>
            <w:r>
              <w:rPr>
                <w:rFonts w:ascii="Verdana" w:hAnsi="Verdana"/>
                <w:color w:val="0000FF"/>
                <w:sz w:val="20"/>
              </w:rPr>
              <w:t>Lagunakeko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eguna</w:t>
            </w:r>
            <w:proofErr w:type="spellEnd"/>
            <w:r w:rsidRPr="00FB227F">
              <w:rPr>
                <w:rFonts w:ascii="Verdana" w:hAnsi="Verdana"/>
                <w:color w:val="0000FF"/>
                <w:sz w:val="20"/>
              </w:rPr>
              <w:t>.</w:t>
            </w:r>
          </w:p>
          <w:p w:rsidR="00FB227F" w:rsidRPr="00FB227F" w:rsidRDefault="00FB227F" w:rsidP="00FB227F">
            <w:pPr>
              <w:pStyle w:val="Prrafodelista"/>
              <w:numPr>
                <w:ilvl w:val="0"/>
                <w:numId w:val="40"/>
              </w:numPr>
              <w:spacing w:after="240"/>
              <w:jc w:val="both"/>
              <w:rPr>
                <w:rFonts w:ascii="Verdana" w:hAnsi="Verdana"/>
                <w:color w:val="0000FF"/>
                <w:sz w:val="20"/>
              </w:rPr>
            </w:pPr>
            <w:r>
              <w:rPr>
                <w:rFonts w:ascii="Verdana" w:hAnsi="Verdana"/>
                <w:color w:val="0000FF"/>
                <w:sz w:val="20"/>
              </w:rPr>
              <w:t xml:space="preserve">Lagunak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egunako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V.mus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txapelketa</w:t>
            </w:r>
            <w:proofErr w:type="spellEnd"/>
            <w:r w:rsidRPr="00FB227F">
              <w:rPr>
                <w:rFonts w:ascii="Verdana" w:hAnsi="Verdana"/>
                <w:color w:val="0000FF"/>
                <w:sz w:val="20"/>
              </w:rPr>
              <w:t>.</w:t>
            </w:r>
          </w:p>
          <w:p w:rsidR="00FB227F" w:rsidRPr="00FB227F" w:rsidRDefault="00FB227F" w:rsidP="00FB227F">
            <w:pPr>
              <w:pStyle w:val="Prrafodelista"/>
              <w:numPr>
                <w:ilvl w:val="0"/>
                <w:numId w:val="40"/>
              </w:numPr>
              <w:spacing w:after="240"/>
              <w:jc w:val="both"/>
              <w:rPr>
                <w:rFonts w:ascii="Verdana" w:hAnsi="Verdana"/>
                <w:color w:val="0000FF"/>
                <w:sz w:val="20"/>
              </w:rPr>
            </w:pPr>
            <w:proofErr w:type="spellStart"/>
            <w:r>
              <w:rPr>
                <w:rFonts w:ascii="Verdana" w:hAnsi="Verdana"/>
                <w:color w:val="0000FF"/>
                <w:sz w:val="20"/>
              </w:rPr>
              <w:t>Hiri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kanpaldiak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kirolekoak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ez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direnak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>)</w:t>
            </w:r>
          </w:p>
          <w:p w:rsidR="00FB227F" w:rsidRPr="00FB227F" w:rsidRDefault="00FB227F" w:rsidP="00FB227F">
            <w:pPr>
              <w:pStyle w:val="Prrafodelista"/>
              <w:numPr>
                <w:ilvl w:val="0"/>
                <w:numId w:val="40"/>
              </w:numPr>
              <w:spacing w:after="240"/>
              <w:jc w:val="both"/>
              <w:rPr>
                <w:rFonts w:ascii="Verdana" w:hAnsi="Verdana"/>
                <w:color w:val="0000FF"/>
                <w:sz w:val="20"/>
              </w:rPr>
            </w:pPr>
            <w:proofErr w:type="spellStart"/>
            <w:r>
              <w:rPr>
                <w:rFonts w:ascii="Verdana" w:hAnsi="Verdana"/>
                <w:color w:val="0000FF"/>
                <w:sz w:val="20"/>
              </w:rPr>
              <w:t>Hiri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kirol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kanpaldiak</w:t>
            </w:r>
            <w:proofErr w:type="spellEnd"/>
          </w:p>
          <w:p w:rsidR="00FB227F" w:rsidRPr="00FB227F" w:rsidRDefault="00FB227F" w:rsidP="00FB227F">
            <w:pPr>
              <w:pStyle w:val="Prrafodelista"/>
              <w:numPr>
                <w:ilvl w:val="0"/>
                <w:numId w:val="40"/>
              </w:numPr>
              <w:spacing w:after="240"/>
              <w:jc w:val="both"/>
              <w:rPr>
                <w:rFonts w:ascii="Verdana" w:hAnsi="Verdana"/>
                <w:color w:val="0000FF"/>
                <w:sz w:val="20"/>
              </w:rPr>
            </w:pPr>
            <w:proofErr w:type="spellStart"/>
            <w:r>
              <w:rPr>
                <w:rFonts w:ascii="Verdana" w:hAnsi="Verdana"/>
                <w:color w:val="0000FF"/>
                <w:sz w:val="20"/>
              </w:rPr>
              <w:t>Udako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FF"/>
                <w:sz w:val="20"/>
              </w:rPr>
              <w:t>denboraldia</w:t>
            </w:r>
            <w:proofErr w:type="spellEnd"/>
            <w:r>
              <w:rPr>
                <w:rFonts w:ascii="Verdana" w:hAnsi="Verdana"/>
                <w:color w:val="0000FF"/>
                <w:sz w:val="20"/>
              </w:rPr>
              <w:t xml:space="preserve"> 2026</w:t>
            </w:r>
            <w:r w:rsidRPr="00FB227F">
              <w:rPr>
                <w:rFonts w:ascii="Verdana" w:hAnsi="Verdana"/>
                <w:color w:val="0000FF"/>
                <w:sz w:val="20"/>
              </w:rPr>
              <w:t>.</w:t>
            </w:r>
          </w:p>
          <w:p w:rsidR="00FB227F" w:rsidRPr="00FB227F" w:rsidRDefault="00FB227F" w:rsidP="00A514F6">
            <w:pPr>
              <w:spacing w:after="240"/>
              <w:jc w:val="both"/>
              <w:rPr>
                <w:rFonts w:ascii="Verdana" w:hAnsi="Verdana"/>
                <w:bCs/>
                <w:color w:val="0000FF"/>
                <w:sz w:val="20"/>
                <w:lang w:val="eu-ES"/>
              </w:rPr>
            </w:pPr>
          </w:p>
          <w:p w:rsidR="000335C0" w:rsidRPr="00FB227F" w:rsidRDefault="00A83305" w:rsidP="00A514F6">
            <w:pPr>
              <w:pStyle w:val="Prrafodelista"/>
              <w:numPr>
                <w:ilvl w:val="0"/>
                <w:numId w:val="37"/>
              </w:numPr>
              <w:spacing w:after="240"/>
              <w:ind w:left="322"/>
              <w:jc w:val="both"/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</w:pPr>
            <w:r w:rsidRPr="00FB227F"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  <w:t>LAGUNAK-</w:t>
            </w:r>
            <w:proofErr w:type="spellStart"/>
            <w:r w:rsidRPr="00FB227F"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  <w:t>eko</w:t>
            </w:r>
            <w:proofErr w:type="spellEnd"/>
            <w:r w:rsidR="000335C0" w:rsidRPr="00FB227F"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  <w:t xml:space="preserve"> EGUNA.</w:t>
            </w:r>
          </w:p>
          <w:p w:rsidR="00A83305" w:rsidRPr="00FB227F" w:rsidRDefault="00A83305" w:rsidP="00A83305">
            <w:pPr>
              <w:jc w:val="both"/>
              <w:rPr>
                <w:rFonts w:ascii="Verdana" w:hAnsi="Verdana" w:cstheme="minorHAnsi"/>
                <w:color w:val="0000FF"/>
                <w:sz w:val="20"/>
              </w:rPr>
            </w:pPr>
            <w:proofErr w:type="spellStart"/>
            <w:r w:rsidRPr="00FB227F">
              <w:rPr>
                <w:rFonts w:ascii="Verdana" w:hAnsi="Verdana" w:cstheme="minorHAnsi"/>
                <w:color w:val="0000FF"/>
                <w:sz w:val="20"/>
              </w:rPr>
              <w:t>Datorren</w:t>
            </w:r>
            <w:proofErr w:type="spellEnd"/>
            <w:r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 w:cstheme="minorHAnsi"/>
                <w:color w:val="0000FF"/>
                <w:sz w:val="20"/>
              </w:rPr>
              <w:t>ekainaren</w:t>
            </w:r>
            <w:proofErr w:type="spellEnd"/>
            <w:r w:rsidRPr="00FB227F">
              <w:rPr>
                <w:rFonts w:ascii="Verdana" w:hAnsi="Verdana" w:cstheme="minorHAnsi"/>
                <w:color w:val="0000FF"/>
                <w:sz w:val="20"/>
              </w:rPr>
              <w:t xml:space="preserve"> 7</w:t>
            </w:r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an,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igandea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,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Lagunaken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Eguna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ospatuko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dugu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,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jolasak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,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musika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emanaldiak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,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txistorrada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eta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askoz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gehiagorekin</w:t>
            </w:r>
            <w:proofErr w:type="spellEnd"/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t>.</w:t>
            </w:r>
            <w:r w:rsidR="000335C0" w:rsidRPr="00FB227F">
              <w:rPr>
                <w:rFonts w:ascii="Verdana" w:hAnsi="Verdana" w:cstheme="minorHAnsi"/>
                <w:color w:val="0000FF"/>
                <w:sz w:val="20"/>
              </w:rPr>
              <w:br/>
            </w:r>
            <w:r w:rsidRPr="00FB227F">
              <w:rPr>
                <w:rFonts w:ascii="Verdana" w:hAnsi="Verdana" w:cstheme="minorHAnsi"/>
                <w:color w:val="0000FF"/>
                <w:sz w:val="20"/>
              </w:rPr>
              <w:t xml:space="preserve">Programa </w:t>
            </w:r>
            <w:proofErr w:type="spellStart"/>
            <w:r w:rsidRPr="00FB227F">
              <w:rPr>
                <w:rFonts w:ascii="Verdana" w:hAnsi="Verdana" w:cstheme="minorHAnsi"/>
                <w:color w:val="0000FF"/>
                <w:sz w:val="20"/>
              </w:rPr>
              <w:t>kontsultatu</w:t>
            </w:r>
            <w:proofErr w:type="spellEnd"/>
            <w:r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 w:cstheme="minorHAnsi"/>
                <w:color w:val="0000FF"/>
                <w:sz w:val="20"/>
              </w:rPr>
              <w:t>dezakezue</w:t>
            </w:r>
            <w:proofErr w:type="spellEnd"/>
            <w:r w:rsidRPr="00FB227F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hyperlink r:id="rId14" w:history="1">
              <w:r w:rsidRPr="00FB227F">
                <w:rPr>
                  <w:rStyle w:val="Hipervnculo"/>
                  <w:rFonts w:ascii="Verdana" w:hAnsi="Verdana" w:cstheme="minorHAnsi"/>
                  <w:sz w:val="20"/>
                </w:rPr>
                <w:t>www.lagunak.org</w:t>
              </w:r>
            </w:hyperlink>
            <w:r w:rsidRPr="00FB227F">
              <w:rPr>
                <w:rFonts w:ascii="Verdana" w:hAnsi="Verdana"/>
                <w:color w:val="0000FF"/>
                <w:sz w:val="20"/>
              </w:rPr>
              <w:t>-en.</w:t>
            </w:r>
          </w:p>
          <w:p w:rsidR="00A514F6" w:rsidRPr="00FB227F" w:rsidRDefault="00A514F6" w:rsidP="00A514F6">
            <w:pPr>
              <w:jc w:val="both"/>
              <w:rPr>
                <w:rFonts w:ascii="Verdana" w:hAnsi="Verdana" w:cstheme="minorHAnsi"/>
                <w:color w:val="0000FF"/>
                <w:sz w:val="20"/>
              </w:rPr>
            </w:pPr>
          </w:p>
          <w:p w:rsidR="000335C0" w:rsidRPr="00FB227F" w:rsidRDefault="00A83305" w:rsidP="00A514F6">
            <w:pPr>
              <w:pStyle w:val="Prrafodelista"/>
              <w:numPr>
                <w:ilvl w:val="0"/>
                <w:numId w:val="37"/>
              </w:numPr>
              <w:spacing w:after="240"/>
              <w:ind w:left="0" w:firstLine="0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  <w:r w:rsidRPr="00FB227F">
              <w:rPr>
                <w:rFonts w:ascii="Verdana" w:hAnsi="Verdana"/>
                <w:b/>
                <w:bCs/>
                <w:color w:val="0000FF"/>
                <w:sz w:val="20"/>
              </w:rPr>
              <w:t>LAGUNAK-EKO EGUNAREN</w:t>
            </w:r>
            <w:r w:rsidR="00A514F6" w:rsidRPr="00FB227F">
              <w:rPr>
                <w:rFonts w:ascii="Verdana" w:hAnsi="Verdana"/>
                <w:b/>
                <w:bCs/>
                <w:color w:val="0000FF"/>
                <w:sz w:val="20"/>
              </w:rPr>
              <w:t xml:space="preserve"> V. MUS TXAPELKETA</w:t>
            </w:r>
          </w:p>
          <w:p w:rsidR="00A83305" w:rsidRPr="00FB227F" w:rsidRDefault="00A83305" w:rsidP="00A83305">
            <w:pPr>
              <w:pStyle w:val="Prrafodelista"/>
              <w:spacing w:after="240"/>
              <w:ind w:left="0"/>
              <w:jc w:val="both"/>
              <w:rPr>
                <w:rFonts w:ascii="Verdana" w:hAnsi="Verdana"/>
                <w:bCs/>
                <w:color w:val="0000FF"/>
                <w:sz w:val="20"/>
              </w:rPr>
            </w:pP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Ekainaren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7an,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Lagunakeko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mus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txapelketaren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edizio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berria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>.</w:t>
            </w:r>
          </w:p>
          <w:p w:rsidR="00A83305" w:rsidRPr="00FB227F" w:rsidRDefault="00A83305" w:rsidP="00A83305">
            <w:pPr>
              <w:pStyle w:val="Prrafodelista"/>
              <w:spacing w:after="240"/>
              <w:ind w:left="0"/>
              <w:jc w:val="both"/>
              <w:rPr>
                <w:rFonts w:ascii="Verdana" w:hAnsi="Verdana"/>
                <w:bCs/>
                <w:color w:val="0000FF"/>
                <w:sz w:val="20"/>
              </w:rPr>
            </w:pP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Izen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ematei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buruzko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informazio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guztia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hurrengo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color w:val="0000FF"/>
                <w:sz w:val="20"/>
              </w:rPr>
              <w:t>estekan</w:t>
            </w:r>
            <w:proofErr w:type="spellEnd"/>
            <w:r w:rsidRPr="00FB227F">
              <w:rPr>
                <w:rFonts w:ascii="Verdana" w:hAnsi="Verdana"/>
                <w:bCs/>
                <w:color w:val="0000FF"/>
                <w:sz w:val="20"/>
              </w:rPr>
              <w:t>:</w:t>
            </w:r>
          </w:p>
          <w:p w:rsidR="00A83305" w:rsidRPr="00FB227F" w:rsidRDefault="00A83305" w:rsidP="00A83305">
            <w:pPr>
              <w:pStyle w:val="Prrafodelista"/>
              <w:spacing w:after="240"/>
              <w:ind w:left="0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</w:p>
          <w:p w:rsidR="00A83305" w:rsidRPr="00FB227F" w:rsidRDefault="00A83305" w:rsidP="00A83305">
            <w:pPr>
              <w:pStyle w:val="Prrafodelista"/>
              <w:spacing w:after="240"/>
              <w:ind w:left="0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  <w:hyperlink r:id="rId15" w:history="1">
              <w:r w:rsidRPr="00FB227F">
                <w:rPr>
                  <w:rStyle w:val="Hipervnculo"/>
                  <w:rFonts w:ascii="Verdana" w:hAnsi="Verdana"/>
                  <w:sz w:val="20"/>
                  <w:lang w:val="eu-ES"/>
                </w:rPr>
                <w:t>https://www.lagunak.org/news/v-torneo-de-mus-lagunak/</w:t>
              </w:r>
            </w:hyperlink>
          </w:p>
          <w:p w:rsidR="00A514F6" w:rsidRPr="00FB227F" w:rsidRDefault="00A514F6" w:rsidP="00A514F6">
            <w:pPr>
              <w:jc w:val="both"/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</w:pPr>
            <w:r w:rsidRPr="00FB227F"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  <w:t>3)</w:t>
            </w:r>
            <w:r w:rsidR="00A83305" w:rsidRPr="00FB227F"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  <w:t>HIRI KANPALDIAK (KIROLEKOAK EZ DIRENAK)</w:t>
            </w:r>
          </w:p>
          <w:p w:rsidR="00A83305" w:rsidRPr="00FB227F" w:rsidRDefault="00A83305" w:rsidP="00A514F6">
            <w:pPr>
              <w:jc w:val="both"/>
              <w:rPr>
                <w:rFonts w:ascii="Verdana" w:hAnsi="Verdana"/>
                <w:b/>
                <w:bCs/>
                <w:i/>
                <w:iCs/>
                <w:color w:val="0000FF"/>
                <w:sz w:val="20"/>
              </w:rPr>
            </w:pPr>
          </w:p>
          <w:p w:rsidR="00A83305" w:rsidRPr="001A5BDC" w:rsidRDefault="00A83305" w:rsidP="00A514F6">
            <w:pPr>
              <w:jc w:val="both"/>
              <w:rPr>
                <w:rFonts w:ascii="Verdana" w:hAnsi="Verdana"/>
                <w:bCs/>
                <w:i/>
                <w:iCs/>
                <w:color w:val="0000FF"/>
                <w:sz w:val="20"/>
              </w:rPr>
            </w:pPr>
            <w:proofErr w:type="spellStart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Oraindik</w:t>
            </w:r>
            <w:proofErr w:type="spellEnd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lekuak</w:t>
            </w:r>
            <w:proofErr w:type="spellEnd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geratzen</w:t>
            </w:r>
            <w:proofErr w:type="spellEnd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FB227F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dira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CNAIk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kudeatuko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Udako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Lagunak-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eko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hiri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kanpaldietarako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.</w:t>
            </w:r>
          </w:p>
          <w:p w:rsidR="00A83305" w:rsidRPr="001A5BDC" w:rsidRDefault="00A83305" w:rsidP="00A514F6">
            <w:pPr>
              <w:jc w:val="both"/>
              <w:rPr>
                <w:rFonts w:ascii="Verdana" w:hAnsi="Verdana"/>
                <w:bCs/>
                <w:i/>
                <w:iCs/>
                <w:color w:val="0000FF"/>
                <w:sz w:val="20"/>
              </w:rPr>
            </w:pP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Txandak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eta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ordutegiak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hurrengo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estekan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kontsultatu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 xml:space="preserve"> </w:t>
            </w:r>
            <w:proofErr w:type="spellStart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ditzakezue</w:t>
            </w:r>
            <w:proofErr w:type="spellEnd"/>
            <w:r w:rsidRPr="001A5BDC">
              <w:rPr>
                <w:rFonts w:ascii="Verdana" w:hAnsi="Verdana"/>
                <w:bCs/>
                <w:i/>
                <w:iCs/>
                <w:color w:val="0000FF"/>
                <w:sz w:val="20"/>
              </w:rPr>
              <w:t>.</w:t>
            </w:r>
          </w:p>
          <w:p w:rsidR="00A83305" w:rsidRPr="007C30E3" w:rsidRDefault="00A83305" w:rsidP="00A83305">
            <w:pPr>
              <w:jc w:val="both"/>
              <w:rPr>
                <w:rFonts w:ascii="Verdana" w:hAnsi="Verdana"/>
                <w:color w:val="0000FF"/>
                <w:sz w:val="20"/>
              </w:rPr>
            </w:pPr>
          </w:p>
          <w:p w:rsidR="00A83305" w:rsidRPr="007C30E3" w:rsidRDefault="00A83305" w:rsidP="00A83305">
            <w:pPr>
              <w:jc w:val="both"/>
              <w:rPr>
                <w:rFonts w:ascii="Verdana" w:hAnsi="Verdana"/>
                <w:color w:val="0000FF"/>
                <w:sz w:val="20"/>
              </w:rPr>
            </w:pPr>
            <w:hyperlink r:id="rId16" w:history="1">
              <w:r w:rsidRPr="007C30E3">
                <w:rPr>
                  <w:rStyle w:val="Hipervnculo"/>
                  <w:rFonts w:ascii="Verdana" w:hAnsi="Verdana" w:cstheme="minorHAnsi"/>
                  <w:sz w:val="20"/>
                </w:rPr>
                <w:t>https://www.lagunak.org/news/campamentos-urbanos-junio-julio-y-agosto/</w:t>
              </w:r>
            </w:hyperlink>
          </w:p>
          <w:p w:rsidR="00A83305" w:rsidRPr="007C30E3" w:rsidRDefault="00A83305" w:rsidP="00A83305">
            <w:pPr>
              <w:jc w:val="both"/>
              <w:rPr>
                <w:rFonts w:ascii="Verdana" w:hAnsi="Verdana"/>
                <w:color w:val="0000FF"/>
                <w:sz w:val="20"/>
              </w:rPr>
            </w:pPr>
          </w:p>
          <w:p w:rsidR="00A83305" w:rsidRPr="007C30E3" w:rsidRDefault="00A83305" w:rsidP="00A83305">
            <w:pPr>
              <w:jc w:val="both"/>
              <w:rPr>
                <w:rFonts w:ascii="Verdana" w:hAnsi="Verdana"/>
                <w:b/>
                <w:i/>
                <w:color w:val="0000FF"/>
                <w:sz w:val="20"/>
              </w:rPr>
            </w:pPr>
            <w:r w:rsidRPr="007C30E3">
              <w:rPr>
                <w:rFonts w:ascii="Verdana" w:hAnsi="Verdana"/>
                <w:b/>
                <w:color w:val="0000FF"/>
                <w:sz w:val="20"/>
              </w:rPr>
              <w:t>4)</w:t>
            </w:r>
            <w:r w:rsidRPr="007C30E3">
              <w:rPr>
                <w:rFonts w:ascii="Verdana" w:hAnsi="Verdana"/>
                <w:b/>
                <w:i/>
                <w:color w:val="0000FF"/>
                <w:sz w:val="20"/>
              </w:rPr>
              <w:t>UDAKO KIROL KANPALDIAK</w:t>
            </w:r>
          </w:p>
          <w:p w:rsidR="00CA546D" w:rsidRPr="007C30E3" w:rsidRDefault="00CA546D" w:rsidP="00A83305">
            <w:pPr>
              <w:jc w:val="both"/>
              <w:rPr>
                <w:rFonts w:ascii="Verdana" w:hAnsi="Verdana"/>
                <w:b/>
                <w:i/>
                <w:color w:val="0000FF"/>
                <w:sz w:val="20"/>
              </w:rPr>
            </w:pPr>
          </w:p>
          <w:p w:rsidR="00CA546D" w:rsidRPr="007C30E3" w:rsidRDefault="00CA546D" w:rsidP="00A83305">
            <w:pPr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Saskibaloi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kanpusa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>:</w:t>
            </w:r>
          </w:p>
          <w:p w:rsidR="00CA546D" w:rsidRPr="007C30E3" w:rsidRDefault="00CA546D" w:rsidP="00A83305">
            <w:pPr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Saskik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antolatua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>.</w:t>
            </w:r>
          </w:p>
          <w:p w:rsidR="00CA546D" w:rsidRPr="007C30E3" w:rsidRDefault="00CA546D" w:rsidP="00A83305">
            <w:pPr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Ekainaren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29-tik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uztailak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3ra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bitartean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. </w:t>
            </w:r>
          </w:p>
          <w:p w:rsidR="00CA546D" w:rsidRPr="00BD6CC5" w:rsidRDefault="00CA546D" w:rsidP="00A83305">
            <w:pPr>
              <w:jc w:val="both"/>
              <w:rPr>
                <w:rFonts w:ascii="Verdana" w:hAnsi="Verdana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Informazio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guztia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  <w:proofErr w:type="spellStart"/>
            <w:r w:rsidRPr="007C30E3">
              <w:rPr>
                <w:rFonts w:ascii="Verdana" w:hAnsi="Verdana"/>
                <w:b/>
                <w:color w:val="0000FF"/>
                <w:sz w:val="20"/>
              </w:rPr>
              <w:t>hemen</w:t>
            </w:r>
            <w:proofErr w:type="spellEnd"/>
            <w:r w:rsidRPr="007C30E3">
              <w:rPr>
                <w:rFonts w:ascii="Verdana" w:hAnsi="Verdana"/>
                <w:b/>
                <w:color w:val="0000FF"/>
                <w:sz w:val="20"/>
              </w:rPr>
              <w:t xml:space="preserve">: </w:t>
            </w:r>
            <w:hyperlink r:id="rId17" w:history="1">
              <w:r w:rsidRPr="00BD6CC5">
                <w:rPr>
                  <w:rStyle w:val="Hipervnculo"/>
                  <w:rFonts w:ascii="Verdana" w:hAnsi="Verdana" w:cstheme="minorHAnsi"/>
                  <w:sz w:val="20"/>
                </w:rPr>
                <w:t xml:space="preserve">Campus urbano </w:t>
              </w:r>
              <w:proofErr w:type="spellStart"/>
              <w:r w:rsidRPr="00BD6CC5">
                <w:rPr>
                  <w:rStyle w:val="Hipervnculo"/>
                  <w:rFonts w:ascii="Verdana" w:hAnsi="Verdana" w:cstheme="minorHAnsi"/>
                  <w:sz w:val="20"/>
                </w:rPr>
                <w:t>Saski</w:t>
              </w:r>
              <w:proofErr w:type="spellEnd"/>
              <w:r w:rsidRPr="00BD6CC5">
                <w:rPr>
                  <w:rStyle w:val="Hipervnculo"/>
                  <w:rFonts w:ascii="Verdana" w:hAnsi="Verdana" w:cstheme="minorHAnsi"/>
                  <w:sz w:val="20"/>
                </w:rPr>
                <w:t xml:space="preserve"> 2026 - Baloncesto Lagunak</w:t>
              </w:r>
            </w:hyperlink>
          </w:p>
          <w:p w:rsidR="00CA546D" w:rsidRPr="00BD6CC5" w:rsidRDefault="00CA546D" w:rsidP="00A83305">
            <w:pPr>
              <w:jc w:val="both"/>
              <w:rPr>
                <w:rFonts w:ascii="Verdana" w:hAnsi="Verdana"/>
                <w:color w:val="0000FF"/>
                <w:sz w:val="20"/>
              </w:rPr>
            </w:pPr>
          </w:p>
          <w:p w:rsidR="00CA546D" w:rsidRPr="00BD6CC5" w:rsidRDefault="00CA546D" w:rsidP="00A83305">
            <w:pPr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proofErr w:type="spellStart"/>
            <w:r w:rsidRPr="00BD6CC5">
              <w:rPr>
                <w:rFonts w:ascii="Verdana" w:hAnsi="Verdana"/>
                <w:b/>
                <w:color w:val="0000FF"/>
                <w:sz w:val="20"/>
              </w:rPr>
              <w:t>Eskubaloiko</w:t>
            </w:r>
            <w:proofErr w:type="spellEnd"/>
            <w:r w:rsidRPr="00BD6CC5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  <w:proofErr w:type="spellStart"/>
            <w:r w:rsidRPr="00BD6CC5">
              <w:rPr>
                <w:rFonts w:ascii="Verdana" w:hAnsi="Verdana"/>
                <w:b/>
                <w:color w:val="0000FF"/>
                <w:sz w:val="20"/>
              </w:rPr>
              <w:t>kanpusa</w:t>
            </w:r>
            <w:proofErr w:type="spellEnd"/>
          </w:p>
          <w:p w:rsidR="00CA546D" w:rsidRPr="00BD6CC5" w:rsidRDefault="00CA546D" w:rsidP="00A83305">
            <w:pPr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r w:rsidRPr="00BD6CC5">
              <w:rPr>
                <w:rFonts w:ascii="Verdana" w:hAnsi="Verdana"/>
                <w:color w:val="0000FF"/>
                <w:sz w:val="20"/>
              </w:rPr>
              <w:t xml:space="preserve">ADISKIDEOK </w:t>
            </w:r>
            <w:proofErr w:type="spellStart"/>
            <w:r w:rsidRPr="00BD6CC5">
              <w:rPr>
                <w:rFonts w:ascii="Verdana" w:hAnsi="Verdana"/>
                <w:color w:val="0000FF"/>
                <w:sz w:val="20"/>
              </w:rPr>
              <w:t>antolatua</w:t>
            </w:r>
            <w:proofErr w:type="spellEnd"/>
            <w:r w:rsidRPr="00BD6CC5">
              <w:rPr>
                <w:rFonts w:ascii="Verdana" w:hAnsi="Verdana"/>
                <w:b/>
                <w:color w:val="0000FF"/>
                <w:sz w:val="20"/>
              </w:rPr>
              <w:t>.</w:t>
            </w: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r w:rsidRPr="00BD6CC5">
              <w:rPr>
                <w:rFonts w:ascii="Arial" w:hAnsi="Arial" w:cs="Arial"/>
                <w:color w:val="0000FF"/>
                <w:szCs w:val="24"/>
              </w:rPr>
              <w:t>Bi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txanda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:</w:t>
            </w: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r w:rsidRPr="00BD6CC5">
              <w:rPr>
                <w:rFonts w:ascii="Arial" w:hAnsi="Arial" w:cs="Arial"/>
                <w:color w:val="0000FF"/>
                <w:szCs w:val="24"/>
              </w:rPr>
              <w:t>-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Uztailaren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27tik 31ra.</w:t>
            </w: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r w:rsidRPr="00BD6CC5">
              <w:rPr>
                <w:rFonts w:ascii="Arial" w:hAnsi="Arial" w:cs="Arial"/>
                <w:color w:val="0000FF"/>
                <w:szCs w:val="24"/>
              </w:rPr>
              <w:t>-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Abuztuaren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31tik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irailaren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4ra.</w:t>
            </w:r>
          </w:p>
          <w:p w:rsid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r w:rsidRPr="00BD6CC5">
              <w:rPr>
                <w:rFonts w:ascii="Arial" w:hAnsi="Arial" w:cs="Arial"/>
                <w:color w:val="0000FF"/>
                <w:szCs w:val="24"/>
              </w:rPr>
              <w:t>Izena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emateko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informazioa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eta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esteka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:</w:t>
            </w:r>
            <w:r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hyperlink r:id="rId18" w:history="1">
              <w:r w:rsidRPr="00BD513C">
                <w:rPr>
                  <w:rStyle w:val="Hipervnculo"/>
                  <w:rFonts w:ascii="Arial" w:hAnsi="Arial" w:cs="Arial"/>
                  <w:szCs w:val="24"/>
                </w:rPr>
                <w:t>https://www.lagunak.org/balonmano/</w:t>
              </w:r>
            </w:hyperlink>
          </w:p>
          <w:p w:rsid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b/>
                <w:color w:val="0000FF"/>
                <w:szCs w:val="24"/>
              </w:rPr>
            </w:pPr>
            <w:proofErr w:type="spellStart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Esku</w:t>
            </w:r>
            <w:proofErr w:type="spellEnd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 </w:t>
            </w:r>
            <w:proofErr w:type="spellStart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pilotako</w:t>
            </w:r>
            <w:proofErr w:type="spellEnd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 </w:t>
            </w:r>
            <w:proofErr w:type="spellStart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kanpaldia</w:t>
            </w:r>
            <w:proofErr w:type="spellEnd"/>
            <w:r w:rsidRPr="00BD6CC5">
              <w:rPr>
                <w:rFonts w:ascii="Arial" w:hAnsi="Arial" w:cs="Arial"/>
                <w:b/>
                <w:color w:val="0000FF"/>
                <w:szCs w:val="24"/>
              </w:rPr>
              <w:t>:</w:t>
            </w: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Antolatzailea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ARREBOTE</w:t>
            </w:r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Ekainaren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29tik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uztailaren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3ra</w:t>
            </w:r>
          </w:p>
          <w:p w:rsid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Informazioa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 eta </w:t>
            </w:r>
            <w:proofErr w:type="spellStart"/>
            <w:r w:rsidRPr="00BD6CC5">
              <w:rPr>
                <w:rFonts w:ascii="Arial" w:hAnsi="Arial" w:cs="Arial"/>
                <w:color w:val="0000FF"/>
                <w:szCs w:val="24"/>
              </w:rPr>
              <w:t>izen-emateak</w:t>
            </w:r>
            <w:proofErr w:type="spellEnd"/>
            <w:r w:rsidRPr="00BD6CC5">
              <w:rPr>
                <w:rFonts w:ascii="Arial" w:hAnsi="Arial" w:cs="Arial"/>
                <w:color w:val="0000FF"/>
                <w:szCs w:val="24"/>
              </w:rPr>
              <w:t>: </w:t>
            </w:r>
            <w:hyperlink r:id="rId19" w:history="1">
              <w:r w:rsidRPr="00BD513C">
                <w:rPr>
                  <w:rStyle w:val="Hipervnculo"/>
                  <w:rFonts w:ascii="Arial" w:hAnsi="Arial" w:cs="Arial"/>
                  <w:szCs w:val="24"/>
                </w:rPr>
                <w:t>www.kudepelota.com</w:t>
              </w:r>
            </w:hyperlink>
          </w:p>
          <w:p w:rsidR="00BD6CC5" w:rsidRPr="00BD6CC5" w:rsidRDefault="00BD6CC5" w:rsidP="00BD6CC5">
            <w:pPr>
              <w:shd w:val="clear" w:color="auto" w:fill="FFFFFF"/>
              <w:rPr>
                <w:rFonts w:ascii="Arial" w:hAnsi="Arial" w:cs="Arial"/>
                <w:color w:val="0000FF"/>
                <w:szCs w:val="24"/>
              </w:rPr>
            </w:pPr>
          </w:p>
          <w:p w:rsidR="00A514F6" w:rsidRPr="00BD6CC5" w:rsidRDefault="00A514F6" w:rsidP="00BD6CC5">
            <w:pPr>
              <w:spacing w:after="240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</w:p>
          <w:p w:rsidR="00A514F6" w:rsidRPr="00BD6CC5" w:rsidRDefault="00A514F6" w:rsidP="00BD6CC5">
            <w:pPr>
              <w:pStyle w:val="Prrafodelista"/>
              <w:numPr>
                <w:ilvl w:val="0"/>
                <w:numId w:val="39"/>
              </w:numPr>
              <w:spacing w:after="240"/>
              <w:jc w:val="both"/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</w:pPr>
            <w:r w:rsidRPr="00BD6CC5"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  <w:t>UDAKO DENBORALDIA.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Ekainaren 1ean hasi eta irailaren 1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3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an amaituko da udako denboraldia.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Instalazioetara sartzeko,</w:t>
            </w:r>
            <w:r w:rsidRPr="007C30E3"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  <w:t xml:space="preserve"> ezinbestekoa da txartela aurkeztea 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(hau norbanako eta transferiezina da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).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 xml:space="preserve"> Egiaztatu dena behar bezala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 xml:space="preserve"> dagoela, eta hala ez bada, jarri harremanetan bulegoarekin lehenbailehen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. B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estela, arazoak izan ditzakezu instalazio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eta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ra sartze</w:t>
            </w:r>
            <w:r w:rsidR="007C30E3"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ra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ko orduan.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Abonatuta ez diren pertsonek dagokien eguneko sarrera erosi beharko dute, instalaziora zein ordutegitan sartzen diren eta zein zerbitzutara joango diren kontuan hartu gabe (tabernarako eta erretegietarako sarbidea barne).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  <w:t xml:space="preserve">Kanpoko igerilekuak ekainaren </w:t>
            </w:r>
            <w:r w:rsidR="007C30E3" w:rsidRPr="007C30E3"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  <w:t>13</w:t>
            </w:r>
            <w:r w:rsidRPr="007C30E3">
              <w:rPr>
                <w:rFonts w:ascii="Verdana" w:hAnsi="Verdana"/>
                <w:b/>
                <w:bCs/>
                <w:color w:val="0000FF"/>
                <w:sz w:val="20"/>
                <w:lang w:val="eu-ES"/>
              </w:rPr>
              <w:t>an irekiko dira, larunbatean</w:t>
            </w:r>
            <w:r w:rsidRPr="007C30E3">
              <w:rPr>
                <w:rFonts w:ascii="Verdana" w:hAnsi="Verdana"/>
                <w:bCs/>
                <w:color w:val="0000FF"/>
                <w:sz w:val="20"/>
                <w:lang w:val="eu-ES"/>
              </w:rPr>
              <w:t>, irailaren 14ra arte, igandea.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bCs/>
                <w:color w:val="0000FF"/>
                <w:spacing w:val="-4"/>
                <w:sz w:val="20"/>
                <w:u w:val="single"/>
                <w:lang w:val="eu-ES"/>
              </w:rPr>
            </w:pPr>
            <w:r w:rsidRPr="007C30E3">
              <w:rPr>
                <w:rFonts w:ascii="Verdana" w:hAnsi="Verdana"/>
                <w:b/>
                <w:bCs/>
                <w:color w:val="0000FF"/>
                <w:spacing w:val="-4"/>
                <w:sz w:val="20"/>
                <w:u w:val="single"/>
                <w:lang w:val="eu-ES"/>
              </w:rPr>
              <w:t xml:space="preserve">Eguraldiak aukera ematen badu, igerileku olinpikoa eta plisti-plasta egiteko igerilekua ekainaren </w:t>
            </w:r>
            <w:r w:rsidR="007C30E3" w:rsidRPr="007C30E3">
              <w:rPr>
                <w:rFonts w:ascii="Verdana" w:hAnsi="Verdana"/>
                <w:b/>
                <w:bCs/>
                <w:color w:val="0000FF"/>
                <w:spacing w:val="-4"/>
                <w:sz w:val="20"/>
                <w:u w:val="single"/>
                <w:lang w:val="eu-ES"/>
              </w:rPr>
              <w:t>8</w:t>
            </w:r>
            <w:r w:rsidRPr="007C30E3">
              <w:rPr>
                <w:rFonts w:ascii="Verdana" w:hAnsi="Verdana"/>
                <w:b/>
                <w:bCs/>
                <w:color w:val="0000FF"/>
                <w:spacing w:val="-4"/>
                <w:sz w:val="20"/>
                <w:u w:val="single"/>
                <w:lang w:val="eu-ES"/>
              </w:rPr>
              <w:t>an, astelehenean, irekiko dira, arratsaldez</w:t>
            </w:r>
            <w:r w:rsidRPr="007C30E3">
              <w:rPr>
                <w:rFonts w:ascii="Verdana" w:hAnsi="Verdana"/>
                <w:bCs/>
                <w:color w:val="0000FF"/>
                <w:spacing w:val="-4"/>
                <w:sz w:val="20"/>
                <w:u w:val="single"/>
                <w:lang w:val="eu-ES"/>
              </w:rPr>
              <w:t>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b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lang w:val="eu-ES"/>
              </w:rPr>
              <w:t xml:space="preserve"> </w:t>
            </w: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t>INSTALAZIOAREN ORDUTEGIAK.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Uda honetarako instalazioaren ordutegiak gogorarazten dizkizuegu:</w:t>
            </w:r>
          </w:p>
          <w:p w:rsidR="00A514F6" w:rsidRPr="007C30E3" w:rsidRDefault="007C30E3" w:rsidP="00A514F6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theme="minorHAnsi"/>
                <w:color w:val="0000FF"/>
                <w:sz w:val="20"/>
              </w:rPr>
              <w:t>Ekainak</w:t>
            </w:r>
            <w:proofErr w:type="spellEnd"/>
            <w:r w:rsidRPr="007C30E3">
              <w:rPr>
                <w:rFonts w:ascii="Verdana" w:hAnsi="Verdana" w:cstheme="minorHAnsi"/>
                <w:color w:val="0000FF"/>
                <w:sz w:val="20"/>
              </w:rPr>
              <w:t xml:space="preserve"> 11ra arte</w:t>
            </w:r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 xml:space="preserve">, </w:t>
            </w:r>
            <w:proofErr w:type="spellStart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>instalazioaren</w:t>
            </w:r>
            <w:proofErr w:type="spellEnd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>ohiko</w:t>
            </w:r>
            <w:proofErr w:type="spellEnd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 xml:space="preserve"> </w:t>
            </w:r>
            <w:proofErr w:type="spellStart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>ordutegia</w:t>
            </w:r>
            <w:r w:rsidRPr="007C30E3">
              <w:rPr>
                <w:rFonts w:ascii="Verdana" w:hAnsi="Verdana" w:cstheme="minorHAnsi"/>
                <w:color w:val="0000FF"/>
                <w:sz w:val="20"/>
              </w:rPr>
              <w:t>n</w:t>
            </w:r>
            <w:proofErr w:type="spellEnd"/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 xml:space="preserve">; hau da, 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Astelehenetik ostegunera, 08:00etatik 22:30era.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Ostiral, larunbat eta jai-bezperetan, 08:00etatik 01:30era.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Igande eta jaiegunetan, 09:00etatik 22:30era.</w:t>
            </w:r>
          </w:p>
          <w:p w:rsidR="00A514F6" w:rsidRPr="007C30E3" w:rsidRDefault="00A514F6" w:rsidP="00A514F6">
            <w:pPr>
              <w:pStyle w:val="Prrafodelista"/>
              <w:spacing w:after="240"/>
              <w:ind w:left="1052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</w:p>
          <w:p w:rsidR="00A514F6" w:rsidRPr="007C30E3" w:rsidRDefault="007C30E3" w:rsidP="00A514F6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theme="minorHAnsi"/>
                <w:color w:val="0000FF"/>
                <w:sz w:val="20"/>
              </w:rPr>
              <w:t>Irailaren</w:t>
            </w:r>
            <w:proofErr w:type="spellEnd"/>
            <w:r w:rsidRPr="007C30E3">
              <w:rPr>
                <w:rFonts w:ascii="Verdana" w:hAnsi="Verdana" w:cstheme="minorHAnsi"/>
                <w:color w:val="0000FF"/>
                <w:sz w:val="20"/>
              </w:rPr>
              <w:t xml:space="preserve"> 1etik </w:t>
            </w:r>
            <w:proofErr w:type="spellStart"/>
            <w:r w:rsidRPr="007C30E3">
              <w:rPr>
                <w:rFonts w:ascii="Verdana" w:hAnsi="Verdana" w:cstheme="minorHAnsi"/>
                <w:color w:val="0000FF"/>
                <w:sz w:val="20"/>
              </w:rPr>
              <w:t>irailaren</w:t>
            </w:r>
            <w:proofErr w:type="spellEnd"/>
            <w:r w:rsidRPr="007C30E3">
              <w:rPr>
                <w:rFonts w:ascii="Verdana" w:hAnsi="Verdana" w:cstheme="minorHAnsi"/>
                <w:color w:val="0000FF"/>
                <w:sz w:val="20"/>
              </w:rPr>
              <w:t xml:space="preserve"> 14</w:t>
            </w:r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>ra</w:t>
            </w:r>
            <w:r w:rsidRPr="007C30E3">
              <w:rPr>
                <w:rFonts w:ascii="Verdana" w:hAnsi="Verdana" w:cstheme="minorHAnsi"/>
                <w:color w:val="0000FF"/>
                <w:sz w:val="20"/>
              </w:rPr>
              <w:t xml:space="preserve"> arte</w:t>
            </w:r>
            <w:r w:rsidR="00A514F6" w:rsidRPr="007C30E3">
              <w:rPr>
                <w:rFonts w:ascii="Verdana" w:hAnsi="Verdana" w:cstheme="minorHAnsi"/>
                <w:color w:val="0000FF"/>
                <w:sz w:val="20"/>
              </w:rPr>
              <w:t>: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Astelehenetik ostegunera, 08:00etatik 00:00etara.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Ostiral, larunbat eta jai-bezperetan, 08:00etatik 02:00etara.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9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Igande eta jaiegunetan, 09:00etatik </w:t>
            </w: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lastRenderedPageBreak/>
              <w:t>00:00etara.</w:t>
            </w:r>
          </w:p>
          <w:p w:rsidR="00A514F6" w:rsidRPr="007C30E3" w:rsidRDefault="00A514F6" w:rsidP="00A514F6">
            <w:pPr>
              <w:pStyle w:val="Prrafodelista"/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16"/>
              </w:numPr>
              <w:spacing w:after="240"/>
              <w:jc w:val="both"/>
              <w:rPr>
                <w:rFonts w:ascii="Verdana" w:hAnsi="Verdana" w:cstheme="minorHAnsi"/>
                <w:color w:val="0000FF"/>
                <w:sz w:val="20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</w:rPr>
              <w:t>Uztaila eta abuztuan 09:00etan irekitzen dugu instalazioa.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t>KANPOKO IGERILEKUEN ORDUTEGIA:</w:t>
            </w:r>
          </w:p>
          <w:p w:rsidR="00A514F6" w:rsidRPr="007C30E3" w:rsidRDefault="007C30E3" w:rsidP="00A514F6">
            <w:pPr>
              <w:pStyle w:val="Prrafodelista"/>
              <w:numPr>
                <w:ilvl w:val="0"/>
                <w:numId w:val="23"/>
              </w:numPr>
              <w:spacing w:after="240"/>
              <w:ind w:left="38"/>
              <w:jc w:val="both"/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  <w:t>Ekainaren 13tik (edota ekainaren 8</w:t>
            </w:r>
            <w:r w:rsidR="00A514F6" w:rsidRPr="007C30E3"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  <w:t>tik, eguraldiak aukera ematen badu) abuztuaren 31ra, astelehenetik igandera, 10:00etatik 21:00etara.</w:t>
            </w:r>
          </w:p>
          <w:p w:rsidR="00A514F6" w:rsidRPr="007C30E3" w:rsidRDefault="00A514F6" w:rsidP="00A514F6">
            <w:pPr>
              <w:pStyle w:val="Prrafodelista"/>
              <w:spacing w:after="240"/>
              <w:ind w:left="38"/>
              <w:jc w:val="both"/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</w:pP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23"/>
              </w:numPr>
              <w:ind w:left="38"/>
              <w:jc w:val="both"/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  <w:t>Irailaren 1etik 14ra, astelehenetik igandera, 10:00etatik 20:00etara.</w:t>
            </w:r>
          </w:p>
          <w:p w:rsidR="007C30E3" w:rsidRPr="007C30E3" w:rsidRDefault="007C30E3" w:rsidP="007C30E3">
            <w:pPr>
              <w:pStyle w:val="Prrafodelista"/>
              <w:rPr>
                <w:rFonts w:ascii="Verdana" w:hAnsi="Verdana" w:cstheme="minorHAnsi"/>
                <w:b/>
                <w:bCs/>
                <w:color w:val="0000FF"/>
                <w:sz w:val="20"/>
                <w:lang w:val="eu-ES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b/>
                <w:color w:val="0000FF"/>
                <w:sz w:val="20"/>
                <w:u w:val="single"/>
              </w:rPr>
            </w:pPr>
            <w:r w:rsidRPr="007C30E3">
              <w:rPr>
                <w:rFonts w:ascii="Verdana" w:hAnsi="Verdana" w:cs="Arial"/>
                <w:b/>
                <w:color w:val="0000FF"/>
                <w:sz w:val="20"/>
                <w:u w:val="single"/>
              </w:rPr>
              <w:t>AURTENGO UDAKO BERRIKUNTZAK: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b/>
                <w:color w:val="0000FF"/>
                <w:sz w:val="20"/>
                <w:u w:val="single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•</w:t>
            </w:r>
            <w:r w:rsidRPr="007C30E3">
              <w:rPr>
                <w:rFonts w:ascii="Verdana" w:hAnsi="Verdana" w:cs="Arial"/>
                <w:color w:val="0000FF"/>
                <w:sz w:val="20"/>
                <w:u w:val="single"/>
              </w:rPr>
              <w:t>Kanpoko igerileku olinpikoaren irekiera ordutegia aurreratzea (50 metro):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Uztailaren 15etik abuztuaren 31ra, ordubete aurreratuko da irekiera, hau da, goizeko 09.00etan irekiko da eta kale bat prestatuko da 12:00ak arte,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igeriketa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errazteko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•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Kanpoko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igerilekuetako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txirristak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Aurten txirristak estreinatu ditugu Lagunak elkartean: txapoteoko igerilekuan eta igerileku ertainean.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Adi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zuen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araudiari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.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Lotura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honetan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kontsultatu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dezakezue</w:t>
            </w:r>
            <w:proofErr w:type="spellEnd"/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Txirristak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irekitzeko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ordutegia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-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Plisti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-plasta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ibiltzeko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igerilekua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Edalontzia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irekita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dagoen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bitartean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-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Igerileku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ertaina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Txirristen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ordutegia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honako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hau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da: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EKAINA: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ekainaren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8tik 30era.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Astelehenetik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ostiralera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17.00etatik 20.00etara.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Larunbat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,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igande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eta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jaiegunetan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11:30etik 13:30era eta 17:00etatik 20:00etara.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UZTAILA ETA ABUZTUA: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Asteko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egun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guztietan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11:30etik 13:30era eta 17:00etatik 20:00etara.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IRAILA: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irailaren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1etik 13ra.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Asteko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egun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 </w:t>
            </w:r>
            <w:proofErr w:type="spellStart"/>
            <w:r w:rsidRPr="007C30E3">
              <w:rPr>
                <w:rFonts w:ascii="Verdana" w:hAnsi="Verdana" w:cs="Arial"/>
                <w:color w:val="0000FF"/>
                <w:sz w:val="20"/>
              </w:rPr>
              <w:t>guztietan</w:t>
            </w:r>
            <w:proofErr w:type="spellEnd"/>
            <w:r w:rsidRPr="007C30E3">
              <w:rPr>
                <w:rFonts w:ascii="Verdana" w:hAnsi="Verdana" w:cs="Arial"/>
                <w:color w:val="0000FF"/>
                <w:sz w:val="20"/>
              </w:rPr>
              <w:t>: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  <w:r w:rsidRPr="007C30E3">
              <w:rPr>
                <w:rFonts w:ascii="Verdana" w:hAnsi="Verdana" w:cs="Arial"/>
                <w:color w:val="0000FF"/>
                <w:sz w:val="20"/>
              </w:rPr>
              <w:t>17:00etatik 20:00etara.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</w:rPr>
            </w:pPr>
          </w:p>
          <w:p w:rsidR="00A514F6" w:rsidRPr="007C30E3" w:rsidRDefault="00A514F6" w:rsidP="007C30E3">
            <w:pPr>
              <w:pStyle w:val="Prrafodelista"/>
              <w:numPr>
                <w:ilvl w:val="0"/>
                <w:numId w:val="23"/>
              </w:numPr>
              <w:ind w:left="38"/>
              <w:jc w:val="both"/>
              <w:rPr>
                <w:rFonts w:ascii="Verdana" w:hAnsi="Verdana" w:cstheme="minorHAnsi"/>
                <w:bCs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lastRenderedPageBreak/>
              <w:t>IGERILEKU ESTALIA eta HIDROTERAPIA GUNEA</w:t>
            </w: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Urtero bezala, igerileku estalia uztailean ixten dugu, husteko, garbitzeko eta mantentze-lanak egiteko.</w:t>
            </w: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Abuztuaren 1ean irekiko dugu berriro, udako ordutegiarekin; astelehenetik ostiralera, 10:00etatik 21:00etara (larunbat eta igandeetan itxita).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t>GIMNASIOA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Itxita egongo da, urteko zerbitzu-egutegiaren arabera, uztailaren 6tik 8ra, biak barne, garbiketa orokorra eta mantentze-lanak egiteko.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t>GONBIDAPEN-SARRERA 2025eko UDA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Maiatzaren 26tik aurrera, 18 urtetik gorako pe</w:t>
            </w:r>
            <w:r w:rsid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rtsona guztiak sar daitezke 2026</w:t>
            </w: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eko udarako gonbidapenak jasotzera.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>Gonbidapen-</w:t>
            </w:r>
            <w:r w:rsidRPr="007C30E3">
              <w:rPr>
                <w:rFonts w:ascii="Verdana" w:hAnsi="Verdana" w:cstheme="minorHAnsi"/>
                <w:color w:val="0000FF"/>
                <w:spacing w:val="-6"/>
                <w:sz w:val="20"/>
                <w:lang w:val="eu-ES"/>
              </w:rPr>
              <w:t>sarrera bakoitzaren prezioa 2,</w:t>
            </w:r>
            <w:r w:rsidR="007C30E3">
              <w:rPr>
                <w:rFonts w:ascii="Verdana" w:hAnsi="Verdana" w:cstheme="minorHAnsi"/>
                <w:color w:val="0000FF"/>
                <w:spacing w:val="-6"/>
                <w:sz w:val="20"/>
                <w:lang w:val="eu-ES"/>
              </w:rPr>
              <w:t>8</w:t>
            </w:r>
            <w:r w:rsidRPr="007C30E3">
              <w:rPr>
                <w:rFonts w:ascii="Verdana" w:hAnsi="Verdana" w:cstheme="minorHAnsi"/>
                <w:color w:val="0000FF"/>
                <w:spacing w:val="-6"/>
                <w:sz w:val="20"/>
                <w:lang w:val="eu-ES"/>
              </w:rPr>
              <w:t>0 € da (eguneroko sarrera</w:t>
            </w:r>
            <w:r w:rsidRP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 xml:space="preserve"> arruntare</w:t>
            </w:r>
            <w:r w:rsid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>n prezioa, 5,4</w:t>
            </w:r>
            <w:r w:rsidRP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 xml:space="preserve">0 € </w:t>
            </w:r>
            <w:r w:rsid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>da 2-9 urte bitartekoentzat; 6,60 € 10-13 urtekoentzat; 7,70 € 14-17 urtekoentzat; eta, 12,0</w:t>
            </w:r>
            <w:r w:rsidRP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>0 € 18 urtetik gorakoentzat.</w:t>
            </w:r>
            <w:r w:rsid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 xml:space="preserve"> Erroldatu gabe daudenentzat, 11,00 €, 14,10 €, 18,40 € eta 21,27</w:t>
            </w:r>
            <w:r w:rsidRPr="007C30E3">
              <w:rPr>
                <w:rFonts w:ascii="Verdana" w:hAnsi="Verdana" w:cstheme="minorHAnsi"/>
                <w:color w:val="0000FF"/>
                <w:spacing w:val="-4"/>
                <w:sz w:val="20"/>
                <w:lang w:val="eu-ES"/>
              </w:rPr>
              <w:t xml:space="preserve"> € hurrenez hurren) eta 18 urtetik gorako abonatu bakoitzak 3 hartu ahal izango ditu gehienez. 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b/>
                <w:bCs/>
                <w:color w:val="0000FF"/>
                <w:sz w:val="20"/>
                <w:u w:val="single"/>
                <w:lang w:val="eu-ES"/>
              </w:rPr>
              <w:t>ERRETEGIAK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Aurretik hitzordua eskatuta funtzionatzen jarraituko dugu, bai mahaiak erreserbatzeko, bai sutegiak erreserbatzeko. Behar bezala funtzionatzen dutela ziurtatzeko, mahaiak lekuz ez mugitzeko eskatzen dizuegu.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Erretegien gunea ixteko ordutegia instalazioaren itxiera osoa baino ordu erdi lehenago izango da, hau da:</w:t>
            </w: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• Ekainaren 1</w:t>
            </w:r>
            <w:r w:rsid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1ra arte osteguna, </w:t>
            </w: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barne, ohiko ordutegia, hau da: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29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Astelehenetik ostegunera, 22:00ak arte.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29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Ostiral, larunbat eta jai-bezperetan, 01:00ak arte.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29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Igande eta jaiegunetan, 22:00ak arte.</w:t>
            </w:r>
          </w:p>
          <w:p w:rsidR="00A514F6" w:rsidRPr="007C30E3" w:rsidRDefault="00A514F6" w:rsidP="00A514F6">
            <w:pPr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• Ekainaren 13tik (ostirala) irailaren 13ra (larunbata), udako ordutegia:</w:t>
            </w:r>
          </w:p>
          <w:p w:rsidR="00A514F6" w:rsidRPr="007C30E3" w:rsidRDefault="007C30E3" w:rsidP="00A514F6">
            <w:pPr>
              <w:pStyle w:val="Prrafodelista"/>
              <w:numPr>
                <w:ilvl w:val="0"/>
                <w:numId w:val="30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>
              <w:rPr>
                <w:rFonts w:ascii="Verdana" w:hAnsi="Verdana" w:cstheme="minorHAnsi"/>
                <w:color w:val="0000FF"/>
                <w:sz w:val="20"/>
                <w:lang w:val="eu-ES"/>
              </w:rPr>
              <w:t>Astelehenetik ostegunera, 22:0</w:t>
            </w:r>
            <w:r w:rsidR="00A514F6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0ak arte.</w:t>
            </w:r>
          </w:p>
          <w:p w:rsidR="00A514F6" w:rsidRPr="007C30E3" w:rsidRDefault="00A514F6" w:rsidP="00A514F6">
            <w:pPr>
              <w:pStyle w:val="Prrafodelista"/>
              <w:numPr>
                <w:ilvl w:val="0"/>
                <w:numId w:val="30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Ostiral, larunbat eta jai-bezperetan, 01:30 arte.</w:t>
            </w:r>
          </w:p>
          <w:p w:rsidR="00A514F6" w:rsidRPr="007C30E3" w:rsidRDefault="007C30E3" w:rsidP="00A514F6">
            <w:pPr>
              <w:pStyle w:val="Prrafodelista"/>
              <w:numPr>
                <w:ilvl w:val="0"/>
                <w:numId w:val="30"/>
              </w:num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>
              <w:rPr>
                <w:rFonts w:ascii="Verdana" w:hAnsi="Verdana" w:cstheme="minorHAnsi"/>
                <w:color w:val="0000FF"/>
                <w:sz w:val="20"/>
                <w:lang w:val="eu-ES"/>
              </w:rPr>
              <w:t>Igande eta jaiegunetan, 01:0</w:t>
            </w:r>
            <w:r w:rsidR="00A514F6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0ak arte.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lastRenderedPageBreak/>
              <w:t xml:space="preserve">Gogorarazten dizuegu ekainaren 13tik irailaren 14ra erretegietako atea larunbat, igande eta jaiegunetan irekiko dela 12:30etik 13:00etara eta 19:30etik 20:00etara tresnak sartzeko. 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Ate nagusitik sartu behar duzue.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Gogoan izan tresnak erretegietara eramateko orgak daudela atezaindegian.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Erretegiko atetik sartzeko behar bereziak badaude, atezaindegian abisatu behar da.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Udako denboraldian (ekainaren 1etik irailaren 1</w:t>
            </w:r>
            <w:r w:rsidR="00BD6CC5">
              <w:rPr>
                <w:rFonts w:ascii="Verdana" w:hAnsi="Verdana" w:cstheme="minorHAnsi"/>
                <w:color w:val="0000FF"/>
                <w:sz w:val="20"/>
                <w:lang w:val="eu-ES"/>
              </w:rPr>
              <w:t>3</w:t>
            </w: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ra), egun osoan eta instalazioa itxi arte, baimena duten abonatuak edo dagokion udako sarrera eskuratzen dutenak bakarrik sar daitezke.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Erretegien lokalaren erabilera </w:t>
            </w:r>
            <w:proofErr w:type="spellStart"/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Lagunakeko</w:t>
            </w:r>
            <w:proofErr w:type="spellEnd"/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 abonatuek lehentasunez izan dezaten, 2022an erabaki zen 21:00etatik aurrera instalazioetara joaten direnek udako eguneko sarrera ere erosi beharko dutela, </w:t>
            </w:r>
            <w:proofErr w:type="spellStart"/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Lagunakeko</w:t>
            </w:r>
            <w:proofErr w:type="spellEnd"/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 prezio publikoetan ordu-tarte horretarako ezarritako prezioarekin.</w:t>
            </w:r>
          </w:p>
          <w:p w:rsidR="00BD6CC5" w:rsidRPr="00BD6CC5" w:rsidRDefault="00BD6CC5" w:rsidP="00BD6CC5">
            <w:pPr>
              <w:spacing w:after="240"/>
              <w:jc w:val="both"/>
              <w:rPr>
                <w:rFonts w:ascii="Verdana" w:hAnsi="Verdana" w:cstheme="minorHAnsi"/>
                <w:b/>
                <w:color w:val="0000FF"/>
                <w:sz w:val="20"/>
                <w:u w:val="single"/>
                <w:lang w:val="eu-ES"/>
              </w:rPr>
            </w:pP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Lagunakeko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abonatuek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erretegien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lokala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erabiltzeko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lehentasuna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izan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dezaten,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2022an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erabaki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zen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21:00etatik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aurrera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instalazioetara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joaten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direnek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ere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udako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eguneko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sarrera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erosi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beharko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dutela,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ordu-tarte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horretarako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Lagunaken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prezio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publikoetan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ezarritako</w:t>
            </w:r>
            <w:r w:rsidRPr="00BD6CC5">
              <w:rPr>
                <w:rFonts w:ascii="Arial" w:hAnsi="Arial" w:cs="Arial"/>
                <w:color w:val="0000FF"/>
                <w:shd w:val="clear" w:color="auto" w:fill="FFFFFF"/>
              </w:rPr>
              <w:t> </w:t>
            </w:r>
            <w:r w:rsidRPr="00BD6CC5">
              <w:rPr>
                <w:rStyle w:val="interactive"/>
                <w:rFonts w:ascii="Arial" w:hAnsi="Arial" w:cs="Arial"/>
                <w:color w:val="0000FF"/>
                <w:shd w:val="clear" w:color="auto" w:fill="FFFFFF"/>
              </w:rPr>
              <w:t>prezioarekin.</w:t>
            </w:r>
          </w:p>
          <w:p w:rsidR="00A514F6" w:rsidRPr="007C30E3" w:rsidRDefault="00A514F6" w:rsidP="00BD6CC5">
            <w:pPr>
              <w:spacing w:after="240"/>
              <w:jc w:val="both"/>
              <w:rPr>
                <w:rFonts w:ascii="Verdana" w:hAnsi="Verdana" w:cstheme="minorHAnsi"/>
                <w:b/>
                <w:color w:val="0000FF"/>
                <w:sz w:val="20"/>
                <w:u w:val="single"/>
                <w:lang w:val="eu-ES"/>
              </w:rPr>
            </w:pPr>
            <w:r w:rsidRPr="007C30E3">
              <w:rPr>
                <w:rFonts w:ascii="Verdana" w:hAnsi="Verdana" w:cstheme="minorHAnsi"/>
                <w:b/>
                <w:color w:val="0000FF"/>
                <w:sz w:val="20"/>
                <w:u w:val="single"/>
                <w:lang w:val="eu-ES"/>
              </w:rPr>
              <w:t>HAMAKENTZAKO GORDELEKUA</w:t>
            </w:r>
          </w:p>
          <w:p w:rsidR="00A514F6" w:rsidRPr="007C30E3" w:rsidRDefault="00A514F6" w:rsidP="00A514F6">
            <w:pPr>
              <w:spacing w:after="240"/>
              <w:ind w:left="38"/>
              <w:jc w:val="both"/>
              <w:rPr>
                <w:rFonts w:ascii="Verdana" w:hAnsi="Verdana" w:cstheme="minorHAnsi"/>
                <w:color w:val="0000FF"/>
                <w:sz w:val="20"/>
                <w:lang w:val="eu-ES"/>
              </w:rPr>
            </w:pPr>
            <w:r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Ekainaren 1etik aurrera, hamakak ja</w:t>
            </w:r>
            <w:r w:rsidR="007C30E3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sotzeko gordelekua irekiko dugu </w:t>
            </w:r>
            <w:proofErr w:type="spellStart"/>
            <w:r w:rsidR="007C30E3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irristalekuan</w:t>
            </w:r>
            <w:proofErr w:type="spellEnd"/>
            <w:r w:rsidR="007C30E3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 eta </w:t>
            </w:r>
            <w:proofErr w:type="spellStart"/>
            <w:r w:rsidR="007C30E3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>plisti-plastan</w:t>
            </w:r>
            <w:proofErr w:type="spellEnd"/>
            <w:r w:rsidR="007C30E3" w:rsidRPr="007C30E3">
              <w:rPr>
                <w:rFonts w:ascii="Verdana" w:hAnsi="Verdana" w:cstheme="minorHAnsi"/>
                <w:color w:val="0000FF"/>
                <w:sz w:val="20"/>
                <w:lang w:val="eu-ES"/>
              </w:rPr>
              <w:t xml:space="preserve"> aritzeko igerilekuan dagoena.</w:t>
            </w:r>
          </w:p>
          <w:p w:rsidR="007C30E3" w:rsidRPr="007C30E3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  <w:szCs w:val="24"/>
              </w:rPr>
            </w:pPr>
            <w:r w:rsidRPr="007C30E3">
              <w:rPr>
                <w:rFonts w:ascii="Verdana" w:hAnsi="Verdana" w:cs="Arial"/>
                <w:color w:val="0000FF"/>
                <w:sz w:val="20"/>
                <w:szCs w:val="24"/>
              </w:rPr>
              <w:t>Hamakategian mugikortasun murriztua duten pertsonei eta adinekoei sarrera errazteko, hamakak eta aulkiak ondo tolestuta utzi beharko dira, eta irteerako atetik hurbilen dagoen gunea erabiltzeko lehentasuna izango dute.</w:t>
            </w:r>
          </w:p>
          <w:p w:rsidR="00BD6CC5" w:rsidRDefault="00BD6CC5" w:rsidP="007C30E3">
            <w:pPr>
              <w:shd w:val="clear" w:color="auto" w:fill="FFFFFF"/>
              <w:rPr>
                <w:rFonts w:ascii="Verdana" w:hAnsi="Verdana" w:cs="Arial"/>
                <w:b/>
                <w:color w:val="FF0000"/>
                <w:sz w:val="20"/>
                <w:szCs w:val="24"/>
              </w:rPr>
            </w:pPr>
          </w:p>
          <w:p w:rsidR="00BD6CC5" w:rsidRDefault="007C30E3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  <w:szCs w:val="24"/>
              </w:rPr>
            </w:pPr>
            <w:r w:rsidRPr="007C30E3">
              <w:rPr>
                <w:rFonts w:ascii="Verdana" w:hAnsi="Verdana" w:cs="Arial"/>
                <w:b/>
                <w:color w:val="FF0000"/>
                <w:sz w:val="20"/>
                <w:szCs w:val="24"/>
              </w:rPr>
              <w:t>GARRANTZITSUA:</w:t>
            </w:r>
            <w:r w:rsidRPr="007C30E3">
              <w:rPr>
                <w:rFonts w:ascii="Verdana" w:hAnsi="Verdana" w:cs="Arial"/>
                <w:color w:val="0000FF"/>
                <w:sz w:val="20"/>
                <w:szCs w:val="24"/>
              </w:rPr>
              <w:t> </w:t>
            </w:r>
          </w:p>
          <w:p w:rsidR="00BD6CC5" w:rsidRDefault="00BD6CC5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  <w:szCs w:val="24"/>
              </w:rPr>
            </w:pPr>
          </w:p>
          <w:p w:rsidR="007C30E3" w:rsidRPr="007C30E3" w:rsidRDefault="00BD6CC5" w:rsidP="007C30E3">
            <w:pPr>
              <w:shd w:val="clear" w:color="auto" w:fill="FFFFFF"/>
              <w:rPr>
                <w:rFonts w:ascii="Verdana" w:hAnsi="Verdana" w:cs="Arial"/>
                <w:color w:val="0000FF"/>
                <w:sz w:val="20"/>
                <w:szCs w:val="24"/>
              </w:rPr>
            </w:pPr>
            <w:proofErr w:type="spellStart"/>
            <w:r>
              <w:rPr>
                <w:rFonts w:ascii="Verdana" w:hAnsi="Verdana" w:cs="Arial"/>
                <w:color w:val="0000FF"/>
                <w:sz w:val="20"/>
                <w:szCs w:val="24"/>
              </w:rPr>
              <w:t>E</w:t>
            </w:r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gokitutako</w:t>
            </w:r>
            <w:proofErr w:type="spellEnd"/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 </w:t>
            </w:r>
            <w:proofErr w:type="spellStart"/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guneetatik</w:t>
            </w:r>
            <w:proofErr w:type="spellEnd"/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 </w:t>
            </w:r>
            <w:proofErr w:type="spellStart"/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kanpo</w:t>
            </w:r>
            <w:proofErr w:type="spellEnd"/>
            <w:r>
              <w:rPr>
                <w:rFonts w:ascii="Verdana" w:hAnsi="Verdana" w:cs="Arial"/>
                <w:color w:val="0000FF"/>
                <w:sz w:val="20"/>
                <w:szCs w:val="24"/>
              </w:rPr>
              <w:t xml:space="preserve"> </w:t>
            </w:r>
            <w:r w:rsidR="007C30E3" w:rsidRPr="007C30E3">
              <w:rPr>
                <w:rFonts w:ascii="Verdana" w:hAnsi="Verdana" w:cs="Arial"/>
                <w:color w:val="0000FF"/>
                <w:sz w:val="20"/>
                <w:szCs w:val="24"/>
              </w:rPr>
              <w:t>kokatutako hamaka, aulki eta abar (hamakagilea, zirga kurbatu patiodromoa eta plisti-plasta egiteko ontzian gaitutako gunea) automatikoki kenduko dira.</w:t>
            </w:r>
          </w:p>
          <w:p w:rsidR="007C30E3" w:rsidRPr="00BD6CC5" w:rsidRDefault="007C30E3" w:rsidP="00BD6CC5">
            <w:pPr>
              <w:spacing w:after="240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  <w:r w:rsidRPr="00BD6CC5">
              <w:rPr>
                <w:rFonts w:ascii="Verdana" w:hAnsi="Verdana"/>
                <w:color w:val="0000FF"/>
                <w:sz w:val="20"/>
                <w:lang w:val="eu-ES"/>
              </w:rPr>
              <w:t>Jaso ezazue agur bero bat.</w:t>
            </w:r>
          </w:p>
          <w:p w:rsidR="007C30E3" w:rsidRPr="007C30E3" w:rsidRDefault="007C30E3" w:rsidP="000335C0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</w:p>
          <w:p w:rsidR="007C30E3" w:rsidRPr="007C30E3" w:rsidRDefault="007C30E3" w:rsidP="000335C0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</w:p>
          <w:p w:rsidR="00BD6CC5" w:rsidRDefault="00BD6CC5" w:rsidP="000335C0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color w:val="0000FF"/>
                <w:sz w:val="20"/>
                <w:lang w:val="eu-ES"/>
              </w:rPr>
            </w:pPr>
          </w:p>
          <w:p w:rsidR="007C30E3" w:rsidRPr="007C30E3" w:rsidRDefault="007C30E3" w:rsidP="000335C0">
            <w:pPr>
              <w:pStyle w:val="Prrafodelista"/>
              <w:spacing w:after="240"/>
              <w:ind w:left="26"/>
              <w:jc w:val="both"/>
              <w:rPr>
                <w:rFonts w:ascii="Verdana" w:hAnsi="Verdana"/>
                <w:color w:val="000000"/>
                <w:sz w:val="20"/>
                <w:lang w:val="eu-ES"/>
              </w:rPr>
            </w:pPr>
            <w:r w:rsidRPr="007C30E3">
              <w:rPr>
                <w:rFonts w:ascii="Verdana" w:hAnsi="Verdana"/>
                <w:color w:val="0000FF"/>
                <w:sz w:val="20"/>
                <w:lang w:val="eu-ES"/>
              </w:rPr>
              <w:t>Barañain, 2026ko maiatzaren 25an.</w:t>
            </w:r>
            <w:r>
              <w:rPr>
                <w:rFonts w:ascii="Verdana" w:hAnsi="Verdana"/>
                <w:color w:val="000000"/>
                <w:sz w:val="20"/>
                <w:lang w:val="eu-ES"/>
              </w:rPr>
              <w:t xml:space="preserve"> </w:t>
            </w:r>
          </w:p>
        </w:tc>
      </w:tr>
    </w:tbl>
    <w:p w:rsidR="002C68CB" w:rsidRPr="007C19FB" w:rsidRDefault="002C68CB" w:rsidP="007B1A44">
      <w:pPr>
        <w:spacing w:after="240"/>
        <w:jc w:val="both"/>
        <w:rPr>
          <w:rFonts w:ascii="Verdana" w:hAnsi="Verdana"/>
          <w:color w:val="000000"/>
          <w:sz w:val="20"/>
          <w:lang w:val="eu-ES"/>
        </w:rPr>
      </w:pPr>
    </w:p>
    <w:sectPr w:rsidR="002C68CB" w:rsidRPr="007C19FB" w:rsidSect="008D7AEC">
      <w:headerReference w:type="default" r:id="rId20"/>
      <w:footerReference w:type="default" r:id="rId21"/>
      <w:pgSz w:w="11906" w:h="16838"/>
      <w:pgMar w:top="2269" w:right="284" w:bottom="993" w:left="284" w:header="284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CA" w:rsidRDefault="00852ACA" w:rsidP="005A7479">
      <w:r>
        <w:separator/>
      </w:r>
    </w:p>
  </w:endnote>
  <w:endnote w:type="continuationSeparator" w:id="0">
    <w:p w:rsidR="00852ACA" w:rsidRDefault="00852ACA" w:rsidP="005A7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9162510"/>
      <w:docPartObj>
        <w:docPartGallery w:val="Page Numbers (Bottom of Page)"/>
        <w:docPartUnique/>
      </w:docPartObj>
    </w:sdtPr>
    <w:sdtEndPr>
      <w:rPr>
        <w:rFonts w:ascii="Verdana" w:hAnsi="Verdana"/>
        <w:b/>
        <w:sz w:val="18"/>
      </w:rPr>
    </w:sdtEndPr>
    <w:sdtContent>
      <w:p w:rsidR="001A5BDC" w:rsidRPr="00161328" w:rsidRDefault="001A5BDC">
        <w:pPr>
          <w:pStyle w:val="Piedepgina"/>
          <w:jc w:val="center"/>
          <w:rPr>
            <w:rFonts w:ascii="Verdana" w:hAnsi="Verdana"/>
            <w:b/>
            <w:sz w:val="18"/>
          </w:rPr>
        </w:pPr>
        <w:r w:rsidRPr="00161328">
          <w:rPr>
            <w:rFonts w:ascii="Verdana" w:hAnsi="Verdana"/>
            <w:b/>
            <w:sz w:val="18"/>
          </w:rPr>
          <w:fldChar w:fldCharType="begin"/>
        </w:r>
        <w:r w:rsidRPr="00161328">
          <w:rPr>
            <w:rFonts w:ascii="Verdana" w:hAnsi="Verdana"/>
            <w:b/>
            <w:sz w:val="18"/>
          </w:rPr>
          <w:instrText>PAGE   \* MERGEFORMAT</w:instrText>
        </w:r>
        <w:r w:rsidRPr="00161328">
          <w:rPr>
            <w:rFonts w:ascii="Verdana" w:hAnsi="Verdana"/>
            <w:b/>
            <w:sz w:val="18"/>
          </w:rPr>
          <w:fldChar w:fldCharType="separate"/>
        </w:r>
        <w:r w:rsidR="00FB227F">
          <w:rPr>
            <w:rFonts w:ascii="Verdana" w:hAnsi="Verdana"/>
            <w:b/>
            <w:noProof/>
            <w:sz w:val="18"/>
          </w:rPr>
          <w:t>1</w:t>
        </w:r>
        <w:r w:rsidRPr="00161328">
          <w:rPr>
            <w:rFonts w:ascii="Verdana" w:hAnsi="Verdana"/>
            <w:b/>
            <w:sz w:val="18"/>
          </w:rPr>
          <w:fldChar w:fldCharType="end"/>
        </w:r>
      </w:p>
    </w:sdtContent>
  </w:sdt>
  <w:p w:rsidR="001A5BDC" w:rsidRDefault="001A5B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CA" w:rsidRDefault="00852ACA" w:rsidP="005A7479">
      <w:r>
        <w:separator/>
      </w:r>
    </w:p>
  </w:footnote>
  <w:footnote w:type="continuationSeparator" w:id="0">
    <w:p w:rsidR="00852ACA" w:rsidRDefault="00852ACA" w:rsidP="005A7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DC" w:rsidRPr="00DB0F76" w:rsidRDefault="001A5BDC" w:rsidP="00D27FE9">
    <w:pPr>
      <w:jc w:val="center"/>
      <w:rPr>
        <w:rFonts w:ascii="Verdana" w:hAnsi="Verdana"/>
        <w:color w:val="000000"/>
        <w:lang w:val="eu-ES"/>
      </w:rPr>
    </w:pPr>
    <w:r w:rsidRPr="004D7AA3">
      <w:rPr>
        <w:b/>
        <w:i/>
        <w:noProof/>
        <w:color w:val="808080"/>
        <w:sz w:val="36"/>
        <w:lang w:val="eu-ES" w:eastAsia="eu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0;margin-top:-.7pt;width:524.25pt;height:75.75pt;z-index:-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">
          <v:textbox>
            <w:txbxContent>
              <w:p w:rsidR="001A5BDC" w:rsidRDefault="001A5BDC"/>
            </w:txbxContent>
          </v:textbox>
          <w10:wrap anchorx="margin"/>
        </v:shape>
      </w:pict>
    </w:r>
    <w:bookmarkStart w:id="0" w:name="_MON_1668409746"/>
    <w:bookmarkEnd w:id="0"/>
    <w:r w:rsidRPr="00FF3C18">
      <w:rPr>
        <w:b/>
        <w:i/>
        <w:color w:val="808080"/>
        <w:sz w:val="36"/>
      </w:rPr>
      <w:object w:dxaOrig="3041" w:dyaOrig="1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54pt" o:ole="" fillcolor="window">
          <v:imagedata r:id="rId1" o:title=""/>
        </v:shape>
        <o:OLEObject Type="Embed" ProgID="Word.Picture.8" ShapeID="_x0000_i1025" DrawAspect="Content" ObjectID="_1840959266" r:id="rId2"/>
      </w:object>
    </w:r>
  </w:p>
  <w:p w:rsidR="001A5BDC" w:rsidRDefault="001A5BDC" w:rsidP="00D27FE9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E4C"/>
    <w:multiLevelType w:val="hybridMultilevel"/>
    <w:tmpl w:val="312A9CB4"/>
    <w:lvl w:ilvl="0" w:tplc="7DDE23DE">
      <w:numFmt w:val="bullet"/>
      <w:lvlText w:val="-"/>
      <w:lvlJc w:val="left"/>
      <w:pPr>
        <w:ind w:left="1067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02274C84"/>
    <w:multiLevelType w:val="hybridMultilevel"/>
    <w:tmpl w:val="52BA0888"/>
    <w:lvl w:ilvl="0" w:tplc="7DDE23DE">
      <w:numFmt w:val="bullet"/>
      <w:lvlText w:val="-"/>
      <w:lvlJc w:val="left"/>
      <w:pPr>
        <w:ind w:left="1067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>
    <w:nsid w:val="0B376912"/>
    <w:multiLevelType w:val="hybridMultilevel"/>
    <w:tmpl w:val="6394C2A6"/>
    <w:lvl w:ilvl="0" w:tplc="916696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D3555"/>
    <w:multiLevelType w:val="hybridMultilevel"/>
    <w:tmpl w:val="9D06799A"/>
    <w:lvl w:ilvl="0" w:tplc="4620A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312BC"/>
    <w:multiLevelType w:val="hybridMultilevel"/>
    <w:tmpl w:val="62D28500"/>
    <w:lvl w:ilvl="0" w:tplc="3A82DF76">
      <w:start w:val="2"/>
      <w:numFmt w:val="bullet"/>
      <w:lvlText w:val="-"/>
      <w:lvlJc w:val="left"/>
      <w:pPr>
        <w:ind w:left="1301" w:hanging="360"/>
      </w:pPr>
      <w:rPr>
        <w:rFonts w:ascii="Century Gothic" w:eastAsia="Times New Roman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>
    <w:nsid w:val="13A26090"/>
    <w:multiLevelType w:val="hybridMultilevel"/>
    <w:tmpl w:val="7BF27894"/>
    <w:lvl w:ilvl="0" w:tplc="00EE0350">
      <w:start w:val="1"/>
      <w:numFmt w:val="bullet"/>
      <w:lvlText w:val="-"/>
      <w:lvlJc w:val="left"/>
      <w:pPr>
        <w:ind w:left="1032" w:hanging="360"/>
      </w:pPr>
      <w:rPr>
        <w:rFonts w:ascii="Verdana" w:eastAsia="Times New Roman" w:hAnsi="Verdana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163779D0"/>
    <w:multiLevelType w:val="hybridMultilevel"/>
    <w:tmpl w:val="F3E40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657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43B76"/>
    <w:multiLevelType w:val="hybridMultilevel"/>
    <w:tmpl w:val="9C0CF47E"/>
    <w:lvl w:ilvl="0" w:tplc="17E04C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30341"/>
    <w:multiLevelType w:val="hybridMultilevel"/>
    <w:tmpl w:val="2B744C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37D55"/>
    <w:multiLevelType w:val="hybridMultilevel"/>
    <w:tmpl w:val="E5D6DA12"/>
    <w:lvl w:ilvl="0" w:tplc="49A47A38">
      <w:start w:val="14"/>
      <w:numFmt w:val="bullet"/>
      <w:lvlText w:val="-"/>
      <w:lvlJc w:val="left"/>
      <w:pPr>
        <w:ind w:left="1052" w:hanging="360"/>
      </w:pPr>
      <w:rPr>
        <w:rFonts w:ascii="Calibri" w:eastAsia="Times New Roman" w:hAnsi="Calibri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0">
    <w:nsid w:val="1F652563"/>
    <w:multiLevelType w:val="hybridMultilevel"/>
    <w:tmpl w:val="3D5447B8"/>
    <w:lvl w:ilvl="0" w:tplc="67DAB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477F6"/>
    <w:multiLevelType w:val="hybridMultilevel"/>
    <w:tmpl w:val="2D461F32"/>
    <w:lvl w:ilvl="0" w:tplc="62221238">
      <w:start w:val="7"/>
      <w:numFmt w:val="bullet"/>
      <w:lvlText w:val="-"/>
      <w:lvlJc w:val="left"/>
      <w:pPr>
        <w:ind w:left="38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2">
    <w:nsid w:val="23647C8C"/>
    <w:multiLevelType w:val="hybridMultilevel"/>
    <w:tmpl w:val="5262DE76"/>
    <w:lvl w:ilvl="0" w:tplc="5E50861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07F41"/>
    <w:multiLevelType w:val="hybridMultilevel"/>
    <w:tmpl w:val="6D7EF716"/>
    <w:lvl w:ilvl="0" w:tplc="8890990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97648E"/>
    <w:multiLevelType w:val="hybridMultilevel"/>
    <w:tmpl w:val="A73C3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7F18"/>
    <w:multiLevelType w:val="hybridMultilevel"/>
    <w:tmpl w:val="E27EB9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56BA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76735D6"/>
    <w:multiLevelType w:val="hybridMultilevel"/>
    <w:tmpl w:val="2580F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D30A5"/>
    <w:multiLevelType w:val="hybridMultilevel"/>
    <w:tmpl w:val="7556E7AC"/>
    <w:lvl w:ilvl="0" w:tplc="49A47A3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001FC"/>
    <w:multiLevelType w:val="hybridMultilevel"/>
    <w:tmpl w:val="D14A9CC4"/>
    <w:lvl w:ilvl="0" w:tplc="71E83966">
      <w:start w:val="1"/>
      <w:numFmt w:val="decimal"/>
      <w:lvlText w:val="%1)"/>
      <w:lvlJc w:val="left"/>
      <w:pPr>
        <w:ind w:left="1032" w:hanging="360"/>
      </w:pPr>
      <w:rPr>
        <w:b/>
      </w:rPr>
    </w:lvl>
    <w:lvl w:ilvl="1" w:tplc="042D0019" w:tentative="1">
      <w:start w:val="1"/>
      <w:numFmt w:val="lowerLetter"/>
      <w:lvlText w:val="%2."/>
      <w:lvlJc w:val="left"/>
      <w:pPr>
        <w:ind w:left="1752" w:hanging="360"/>
      </w:pPr>
    </w:lvl>
    <w:lvl w:ilvl="2" w:tplc="042D001B" w:tentative="1">
      <w:start w:val="1"/>
      <w:numFmt w:val="lowerRoman"/>
      <w:lvlText w:val="%3."/>
      <w:lvlJc w:val="right"/>
      <w:pPr>
        <w:ind w:left="2472" w:hanging="180"/>
      </w:pPr>
    </w:lvl>
    <w:lvl w:ilvl="3" w:tplc="042D000F" w:tentative="1">
      <w:start w:val="1"/>
      <w:numFmt w:val="decimal"/>
      <w:lvlText w:val="%4."/>
      <w:lvlJc w:val="left"/>
      <w:pPr>
        <w:ind w:left="3192" w:hanging="360"/>
      </w:pPr>
    </w:lvl>
    <w:lvl w:ilvl="4" w:tplc="042D0019" w:tentative="1">
      <w:start w:val="1"/>
      <w:numFmt w:val="lowerLetter"/>
      <w:lvlText w:val="%5."/>
      <w:lvlJc w:val="left"/>
      <w:pPr>
        <w:ind w:left="3912" w:hanging="360"/>
      </w:pPr>
    </w:lvl>
    <w:lvl w:ilvl="5" w:tplc="042D001B" w:tentative="1">
      <w:start w:val="1"/>
      <w:numFmt w:val="lowerRoman"/>
      <w:lvlText w:val="%6."/>
      <w:lvlJc w:val="right"/>
      <w:pPr>
        <w:ind w:left="4632" w:hanging="180"/>
      </w:pPr>
    </w:lvl>
    <w:lvl w:ilvl="6" w:tplc="042D000F" w:tentative="1">
      <w:start w:val="1"/>
      <w:numFmt w:val="decimal"/>
      <w:lvlText w:val="%7."/>
      <w:lvlJc w:val="left"/>
      <w:pPr>
        <w:ind w:left="5352" w:hanging="360"/>
      </w:pPr>
    </w:lvl>
    <w:lvl w:ilvl="7" w:tplc="042D0019" w:tentative="1">
      <w:start w:val="1"/>
      <w:numFmt w:val="lowerLetter"/>
      <w:lvlText w:val="%8."/>
      <w:lvlJc w:val="left"/>
      <w:pPr>
        <w:ind w:left="6072" w:hanging="360"/>
      </w:pPr>
    </w:lvl>
    <w:lvl w:ilvl="8" w:tplc="042D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0">
    <w:nsid w:val="42002D05"/>
    <w:multiLevelType w:val="hybridMultilevel"/>
    <w:tmpl w:val="73C60EA6"/>
    <w:lvl w:ilvl="0" w:tplc="00EE0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67EAF"/>
    <w:multiLevelType w:val="hybridMultilevel"/>
    <w:tmpl w:val="E35CEFBA"/>
    <w:lvl w:ilvl="0" w:tplc="17E04C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477A4"/>
    <w:multiLevelType w:val="multilevel"/>
    <w:tmpl w:val="44E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3F182C"/>
    <w:multiLevelType w:val="hybridMultilevel"/>
    <w:tmpl w:val="0C80E71C"/>
    <w:lvl w:ilvl="0" w:tplc="0C0A0011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53E0B5A"/>
    <w:multiLevelType w:val="hybridMultilevel"/>
    <w:tmpl w:val="51D843B2"/>
    <w:lvl w:ilvl="0" w:tplc="689C9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E4386"/>
    <w:multiLevelType w:val="hybridMultilevel"/>
    <w:tmpl w:val="73223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5235"/>
    <w:multiLevelType w:val="hybridMultilevel"/>
    <w:tmpl w:val="062CFE20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D0B5231"/>
    <w:multiLevelType w:val="hybridMultilevel"/>
    <w:tmpl w:val="65642526"/>
    <w:lvl w:ilvl="0" w:tplc="7DA6E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F41B7"/>
    <w:multiLevelType w:val="hybridMultilevel"/>
    <w:tmpl w:val="E27EB9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935B8"/>
    <w:multiLevelType w:val="hybridMultilevel"/>
    <w:tmpl w:val="EAFAFB3C"/>
    <w:lvl w:ilvl="0" w:tplc="9904CC72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3151F1"/>
    <w:multiLevelType w:val="hybridMultilevel"/>
    <w:tmpl w:val="A8263CDE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5721684"/>
    <w:multiLevelType w:val="hybridMultilevel"/>
    <w:tmpl w:val="C4765A8A"/>
    <w:lvl w:ilvl="0" w:tplc="99584CA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952455"/>
    <w:multiLevelType w:val="hybridMultilevel"/>
    <w:tmpl w:val="0D0AB30A"/>
    <w:lvl w:ilvl="0" w:tplc="0C0A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3">
    <w:nsid w:val="6C5723CF"/>
    <w:multiLevelType w:val="hybridMultilevel"/>
    <w:tmpl w:val="F3A483FE"/>
    <w:lvl w:ilvl="0" w:tplc="1526CB4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461EA8"/>
    <w:multiLevelType w:val="hybridMultilevel"/>
    <w:tmpl w:val="D59EB320"/>
    <w:lvl w:ilvl="0" w:tplc="916696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E7C2E"/>
    <w:multiLevelType w:val="hybridMultilevel"/>
    <w:tmpl w:val="7338CF4E"/>
    <w:lvl w:ilvl="0" w:tplc="F916576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A4234"/>
    <w:multiLevelType w:val="hybridMultilevel"/>
    <w:tmpl w:val="74B6CC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10235"/>
    <w:multiLevelType w:val="hybridMultilevel"/>
    <w:tmpl w:val="A84E4844"/>
    <w:lvl w:ilvl="0" w:tplc="49A47A38">
      <w:start w:val="14"/>
      <w:numFmt w:val="bullet"/>
      <w:lvlText w:val="-"/>
      <w:lvlJc w:val="left"/>
      <w:pPr>
        <w:ind w:left="910" w:hanging="360"/>
      </w:pPr>
      <w:rPr>
        <w:rFonts w:ascii="Calibri" w:eastAsia="Times New Roman" w:hAnsi="Calibri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8">
    <w:nsid w:val="7DA731FC"/>
    <w:multiLevelType w:val="hybridMultilevel"/>
    <w:tmpl w:val="B58C67C4"/>
    <w:lvl w:ilvl="0" w:tplc="7DDE23DE">
      <w:numFmt w:val="bullet"/>
      <w:lvlText w:val="-"/>
      <w:lvlJc w:val="left"/>
      <w:pPr>
        <w:ind w:left="1052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9">
    <w:nsid w:val="7DB56A65"/>
    <w:multiLevelType w:val="hybridMultilevel"/>
    <w:tmpl w:val="0846D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"/>
  </w:num>
  <w:num w:numId="4">
    <w:abstractNumId w:val="24"/>
  </w:num>
  <w:num w:numId="5">
    <w:abstractNumId w:val="27"/>
  </w:num>
  <w:num w:numId="6">
    <w:abstractNumId w:val="2"/>
  </w:num>
  <w:num w:numId="7">
    <w:abstractNumId w:val="21"/>
  </w:num>
  <w:num w:numId="8">
    <w:abstractNumId w:val="7"/>
  </w:num>
  <w:num w:numId="9">
    <w:abstractNumId w:val="30"/>
  </w:num>
  <w:num w:numId="10">
    <w:abstractNumId w:val="12"/>
  </w:num>
  <w:num w:numId="11">
    <w:abstractNumId w:val="20"/>
  </w:num>
  <w:num w:numId="12">
    <w:abstractNumId w:val="39"/>
  </w:num>
  <w:num w:numId="13">
    <w:abstractNumId w:val="19"/>
  </w:num>
  <w:num w:numId="14">
    <w:abstractNumId w:val="5"/>
  </w:num>
  <w:num w:numId="15">
    <w:abstractNumId w:val="4"/>
  </w:num>
  <w:num w:numId="16">
    <w:abstractNumId w:val="6"/>
  </w:num>
  <w:num w:numId="17">
    <w:abstractNumId w:val="18"/>
  </w:num>
  <w:num w:numId="18">
    <w:abstractNumId w:val="32"/>
  </w:num>
  <w:num w:numId="19">
    <w:abstractNumId w:val="38"/>
  </w:num>
  <w:num w:numId="20">
    <w:abstractNumId w:val="25"/>
  </w:num>
  <w:num w:numId="21">
    <w:abstractNumId w:val="9"/>
  </w:num>
  <w:num w:numId="22">
    <w:abstractNumId w:val="37"/>
  </w:num>
  <w:num w:numId="23">
    <w:abstractNumId w:val="35"/>
  </w:num>
  <w:num w:numId="24">
    <w:abstractNumId w:val="13"/>
  </w:num>
  <w:num w:numId="25">
    <w:abstractNumId w:val="33"/>
  </w:num>
  <w:num w:numId="26">
    <w:abstractNumId w:val="31"/>
  </w:num>
  <w:num w:numId="27">
    <w:abstractNumId w:val="16"/>
  </w:num>
  <w:num w:numId="28">
    <w:abstractNumId w:val="14"/>
  </w:num>
  <w:num w:numId="29">
    <w:abstractNumId w:val="0"/>
  </w:num>
  <w:num w:numId="30">
    <w:abstractNumId w:val="1"/>
  </w:num>
  <w:num w:numId="31">
    <w:abstractNumId w:val="17"/>
  </w:num>
  <w:num w:numId="32">
    <w:abstractNumId w:val="15"/>
  </w:num>
  <w:num w:numId="33">
    <w:abstractNumId w:val="26"/>
  </w:num>
  <w:num w:numId="34">
    <w:abstractNumId w:val="11"/>
  </w:num>
  <w:num w:numId="35">
    <w:abstractNumId w:val="10"/>
  </w:num>
  <w:num w:numId="36">
    <w:abstractNumId w:val="8"/>
  </w:num>
  <w:num w:numId="37">
    <w:abstractNumId w:val="36"/>
  </w:num>
  <w:num w:numId="38">
    <w:abstractNumId w:val="23"/>
  </w:num>
  <w:num w:numId="39">
    <w:abstractNumId w:val="29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A7479"/>
    <w:rsid w:val="00002AA8"/>
    <w:rsid w:val="00020B48"/>
    <w:rsid w:val="00025B0C"/>
    <w:rsid w:val="000335C0"/>
    <w:rsid w:val="0003494D"/>
    <w:rsid w:val="00071A86"/>
    <w:rsid w:val="000931CA"/>
    <w:rsid w:val="00095C10"/>
    <w:rsid w:val="00097D2E"/>
    <w:rsid w:val="000A3485"/>
    <w:rsid w:val="000C1928"/>
    <w:rsid w:val="000F04E1"/>
    <w:rsid w:val="000F3EB4"/>
    <w:rsid w:val="00100B7E"/>
    <w:rsid w:val="001055E8"/>
    <w:rsid w:val="00160A16"/>
    <w:rsid w:val="00161328"/>
    <w:rsid w:val="0016538A"/>
    <w:rsid w:val="001733CE"/>
    <w:rsid w:val="001854DB"/>
    <w:rsid w:val="001975FA"/>
    <w:rsid w:val="001A1980"/>
    <w:rsid w:val="001A5BDC"/>
    <w:rsid w:val="001B1708"/>
    <w:rsid w:val="001D2AC8"/>
    <w:rsid w:val="001D5675"/>
    <w:rsid w:val="001E6DCB"/>
    <w:rsid w:val="001F6CD8"/>
    <w:rsid w:val="00213434"/>
    <w:rsid w:val="00243AB7"/>
    <w:rsid w:val="00244966"/>
    <w:rsid w:val="002516F5"/>
    <w:rsid w:val="00271A55"/>
    <w:rsid w:val="00276DAA"/>
    <w:rsid w:val="00281F21"/>
    <w:rsid w:val="00283854"/>
    <w:rsid w:val="00283F60"/>
    <w:rsid w:val="00284E14"/>
    <w:rsid w:val="002B1A16"/>
    <w:rsid w:val="002B1DE3"/>
    <w:rsid w:val="002C68CB"/>
    <w:rsid w:val="002E232A"/>
    <w:rsid w:val="002E692F"/>
    <w:rsid w:val="00315A88"/>
    <w:rsid w:val="003353E5"/>
    <w:rsid w:val="003638F9"/>
    <w:rsid w:val="00370005"/>
    <w:rsid w:val="00374626"/>
    <w:rsid w:val="00375F38"/>
    <w:rsid w:val="003842C4"/>
    <w:rsid w:val="003D1939"/>
    <w:rsid w:val="003E1827"/>
    <w:rsid w:val="003E521E"/>
    <w:rsid w:val="00422AFE"/>
    <w:rsid w:val="00432D1A"/>
    <w:rsid w:val="00472B9F"/>
    <w:rsid w:val="00486663"/>
    <w:rsid w:val="00490C66"/>
    <w:rsid w:val="00495E4B"/>
    <w:rsid w:val="004A44EB"/>
    <w:rsid w:val="004A7794"/>
    <w:rsid w:val="004A77DC"/>
    <w:rsid w:val="004C0708"/>
    <w:rsid w:val="004C7E32"/>
    <w:rsid w:val="004D524C"/>
    <w:rsid w:val="004D7AA3"/>
    <w:rsid w:val="004E224D"/>
    <w:rsid w:val="00513F05"/>
    <w:rsid w:val="00522DB6"/>
    <w:rsid w:val="005555FC"/>
    <w:rsid w:val="00556097"/>
    <w:rsid w:val="0056141D"/>
    <w:rsid w:val="005721F4"/>
    <w:rsid w:val="005758B6"/>
    <w:rsid w:val="00575D5C"/>
    <w:rsid w:val="00591C86"/>
    <w:rsid w:val="00593EC8"/>
    <w:rsid w:val="00597360"/>
    <w:rsid w:val="005A7479"/>
    <w:rsid w:val="005C64E0"/>
    <w:rsid w:val="005E03EA"/>
    <w:rsid w:val="005E1542"/>
    <w:rsid w:val="005F62C0"/>
    <w:rsid w:val="00613E57"/>
    <w:rsid w:val="00631E70"/>
    <w:rsid w:val="00632DAD"/>
    <w:rsid w:val="00636FF9"/>
    <w:rsid w:val="00637E56"/>
    <w:rsid w:val="006645E6"/>
    <w:rsid w:val="00683399"/>
    <w:rsid w:val="006B7E8B"/>
    <w:rsid w:val="006C67D9"/>
    <w:rsid w:val="006D7E33"/>
    <w:rsid w:val="006E3EAF"/>
    <w:rsid w:val="006F50F4"/>
    <w:rsid w:val="0070126D"/>
    <w:rsid w:val="00712701"/>
    <w:rsid w:val="00712ECC"/>
    <w:rsid w:val="0072069A"/>
    <w:rsid w:val="0073198D"/>
    <w:rsid w:val="00732AF3"/>
    <w:rsid w:val="00753A38"/>
    <w:rsid w:val="00766339"/>
    <w:rsid w:val="0077673E"/>
    <w:rsid w:val="0078697E"/>
    <w:rsid w:val="007A6523"/>
    <w:rsid w:val="007B1A44"/>
    <w:rsid w:val="007C19FB"/>
    <w:rsid w:val="007C30E3"/>
    <w:rsid w:val="007D57D7"/>
    <w:rsid w:val="007F5B8A"/>
    <w:rsid w:val="00850F56"/>
    <w:rsid w:val="00852ACA"/>
    <w:rsid w:val="0086407C"/>
    <w:rsid w:val="00890932"/>
    <w:rsid w:val="00890D0C"/>
    <w:rsid w:val="00893838"/>
    <w:rsid w:val="008A05AF"/>
    <w:rsid w:val="008A088B"/>
    <w:rsid w:val="008D5499"/>
    <w:rsid w:val="008D7AEC"/>
    <w:rsid w:val="008F326B"/>
    <w:rsid w:val="008F39B0"/>
    <w:rsid w:val="0092524D"/>
    <w:rsid w:val="00941610"/>
    <w:rsid w:val="00973CDF"/>
    <w:rsid w:val="009771F2"/>
    <w:rsid w:val="00993866"/>
    <w:rsid w:val="009A2BC1"/>
    <w:rsid w:val="009A3786"/>
    <w:rsid w:val="009A53EB"/>
    <w:rsid w:val="009B0D42"/>
    <w:rsid w:val="009B2B51"/>
    <w:rsid w:val="009B4932"/>
    <w:rsid w:val="009B6887"/>
    <w:rsid w:val="009F4837"/>
    <w:rsid w:val="00A0073E"/>
    <w:rsid w:val="00A01CBC"/>
    <w:rsid w:val="00A04904"/>
    <w:rsid w:val="00A41D0B"/>
    <w:rsid w:val="00A43F41"/>
    <w:rsid w:val="00A44858"/>
    <w:rsid w:val="00A514F6"/>
    <w:rsid w:val="00A5397C"/>
    <w:rsid w:val="00A5747C"/>
    <w:rsid w:val="00A57CB5"/>
    <w:rsid w:val="00A83305"/>
    <w:rsid w:val="00AA301D"/>
    <w:rsid w:val="00AC2FFA"/>
    <w:rsid w:val="00AD4DA4"/>
    <w:rsid w:val="00AD6570"/>
    <w:rsid w:val="00AF108C"/>
    <w:rsid w:val="00B12E30"/>
    <w:rsid w:val="00B2590B"/>
    <w:rsid w:val="00B34F85"/>
    <w:rsid w:val="00B36782"/>
    <w:rsid w:val="00B421E2"/>
    <w:rsid w:val="00B46AEA"/>
    <w:rsid w:val="00B62ADC"/>
    <w:rsid w:val="00B63831"/>
    <w:rsid w:val="00B76F0B"/>
    <w:rsid w:val="00B9366F"/>
    <w:rsid w:val="00B964F5"/>
    <w:rsid w:val="00BC4D35"/>
    <w:rsid w:val="00BD0F12"/>
    <w:rsid w:val="00BD6CC5"/>
    <w:rsid w:val="00BD7B5D"/>
    <w:rsid w:val="00BE36E7"/>
    <w:rsid w:val="00BE4633"/>
    <w:rsid w:val="00BF1801"/>
    <w:rsid w:val="00C53241"/>
    <w:rsid w:val="00C54D7B"/>
    <w:rsid w:val="00C56981"/>
    <w:rsid w:val="00C73B3A"/>
    <w:rsid w:val="00C74605"/>
    <w:rsid w:val="00C767D9"/>
    <w:rsid w:val="00CA546D"/>
    <w:rsid w:val="00CB7686"/>
    <w:rsid w:val="00CC4759"/>
    <w:rsid w:val="00CE60BF"/>
    <w:rsid w:val="00D0739C"/>
    <w:rsid w:val="00D279E4"/>
    <w:rsid w:val="00D27FE9"/>
    <w:rsid w:val="00D34020"/>
    <w:rsid w:val="00D364DC"/>
    <w:rsid w:val="00D52FDE"/>
    <w:rsid w:val="00D60E4C"/>
    <w:rsid w:val="00D8264C"/>
    <w:rsid w:val="00D85487"/>
    <w:rsid w:val="00D91E61"/>
    <w:rsid w:val="00D95D48"/>
    <w:rsid w:val="00DA6024"/>
    <w:rsid w:val="00DD621F"/>
    <w:rsid w:val="00DF0A77"/>
    <w:rsid w:val="00DF71C7"/>
    <w:rsid w:val="00E10740"/>
    <w:rsid w:val="00E135E0"/>
    <w:rsid w:val="00E14C09"/>
    <w:rsid w:val="00E31822"/>
    <w:rsid w:val="00E34407"/>
    <w:rsid w:val="00E439D2"/>
    <w:rsid w:val="00E4422B"/>
    <w:rsid w:val="00E5275D"/>
    <w:rsid w:val="00E73E27"/>
    <w:rsid w:val="00E811E4"/>
    <w:rsid w:val="00E81B42"/>
    <w:rsid w:val="00E83439"/>
    <w:rsid w:val="00E904B1"/>
    <w:rsid w:val="00E95D32"/>
    <w:rsid w:val="00EA232E"/>
    <w:rsid w:val="00EB013A"/>
    <w:rsid w:val="00EB06EE"/>
    <w:rsid w:val="00EB0B47"/>
    <w:rsid w:val="00EC59CA"/>
    <w:rsid w:val="00ED163A"/>
    <w:rsid w:val="00ED6C88"/>
    <w:rsid w:val="00EE1A93"/>
    <w:rsid w:val="00F16400"/>
    <w:rsid w:val="00F17B03"/>
    <w:rsid w:val="00F37CA4"/>
    <w:rsid w:val="00F43FC5"/>
    <w:rsid w:val="00F7587C"/>
    <w:rsid w:val="00F7718C"/>
    <w:rsid w:val="00FA1110"/>
    <w:rsid w:val="00FA1CE1"/>
    <w:rsid w:val="00FA7787"/>
    <w:rsid w:val="00FB227F"/>
    <w:rsid w:val="00FB2922"/>
    <w:rsid w:val="00FB2D95"/>
    <w:rsid w:val="00FB6B3B"/>
    <w:rsid w:val="00FC3F3A"/>
    <w:rsid w:val="00FE2C57"/>
    <w:rsid w:val="00FF1DAA"/>
    <w:rsid w:val="00FF3C18"/>
    <w:rsid w:val="00FF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pPr>
      <w:spacing w:after="0" w:line="240" w:lineRule="auto"/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A74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479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A74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479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5A74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7479"/>
    <w:pPr>
      <w:spacing w:before="100" w:beforeAutospacing="1" w:after="100" w:afterAutospacing="1"/>
    </w:pPr>
    <w:rPr>
      <w:szCs w:val="24"/>
    </w:rPr>
  </w:style>
  <w:style w:type="paragraph" w:styleId="Prrafodelista">
    <w:name w:val="List Paragraph"/>
    <w:basedOn w:val="Normal"/>
    <w:uiPriority w:val="34"/>
    <w:qFormat/>
    <w:rsid w:val="006F50F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F50F4"/>
    <w:rPr>
      <w:b/>
      <w:bCs/>
    </w:rPr>
  </w:style>
  <w:style w:type="character" w:customStyle="1" w:styleId="h4">
    <w:name w:val="h4"/>
    <w:basedOn w:val="Fuentedeprrafopredeter"/>
    <w:rsid w:val="00A43F41"/>
  </w:style>
  <w:style w:type="character" w:customStyle="1" w:styleId="sr-only">
    <w:name w:val="sr-only"/>
    <w:basedOn w:val="Fuentedeprrafopredeter"/>
    <w:rsid w:val="00A43F41"/>
  </w:style>
  <w:style w:type="table" w:styleId="Tablaconcuadrcula">
    <w:name w:val="Table Grid"/>
    <w:basedOn w:val="Tablanormal"/>
    <w:uiPriority w:val="59"/>
    <w:rsid w:val="002C6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B964F5"/>
    <w:pPr>
      <w:jc w:val="center"/>
    </w:pPr>
    <w:rPr>
      <w:b/>
      <w:bCs/>
      <w:i/>
      <w:iCs/>
      <w:sz w:val="72"/>
      <w:szCs w:val="24"/>
    </w:rPr>
  </w:style>
  <w:style w:type="character" w:customStyle="1" w:styleId="SubttuloCar">
    <w:name w:val="Subtítulo Car"/>
    <w:basedOn w:val="Fuentedeprrafopredeter"/>
    <w:link w:val="Subttulo"/>
    <w:rsid w:val="00B964F5"/>
    <w:rPr>
      <w:rFonts w:ascii="Times New Roman" w:eastAsia="Times New Roman" w:hAnsi="Times New Roman" w:cs="Times New Roman"/>
      <w:b/>
      <w:bCs/>
      <w:i/>
      <w:iCs/>
      <w:sz w:val="72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3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328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49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0BF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A83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096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9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516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4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844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unak.org" TargetMode="External"/><Relationship Id="rId13" Type="http://schemas.openxmlformats.org/officeDocument/2006/relationships/hyperlink" Target="http://www.kudepelota.com" TargetMode="External"/><Relationship Id="rId18" Type="http://schemas.openxmlformats.org/officeDocument/2006/relationships/hyperlink" Target="https://www.lagunak.org/balonmano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agunak.org/balonmano/" TargetMode="External"/><Relationship Id="rId17" Type="http://schemas.openxmlformats.org/officeDocument/2006/relationships/hyperlink" Target="https://www.baloncestolagunak.com/actividades/campus/veran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gunak.org/news/campamentos-urbanos-junio-julio-y-agosto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oncestolagunak.com/actividades/campus/veran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gunak.org/news/v-torneo-de-mus-laguna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agunak.org/news/campamentos-urbanos-junio-julio-y-agosto/" TargetMode="External"/><Relationship Id="rId19" Type="http://schemas.openxmlformats.org/officeDocument/2006/relationships/hyperlink" Target="http://www.kudepelo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gunak.org/news/v-torneo-de-mus-lagunak/" TargetMode="External"/><Relationship Id="rId14" Type="http://schemas.openxmlformats.org/officeDocument/2006/relationships/hyperlink" Target="http://www.lagunak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08D4-37E7-4002-AA35-7E604F04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2392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Itxaso Iturri</dc:creator>
  <cp:lastModifiedBy>.</cp:lastModifiedBy>
  <cp:revision>3</cp:revision>
  <cp:lastPrinted>2026-05-22T10:40:00Z</cp:lastPrinted>
  <dcterms:created xsi:type="dcterms:W3CDTF">2026-05-22T10:40:00Z</dcterms:created>
  <dcterms:modified xsi:type="dcterms:W3CDTF">2026-05-22T10:48:00Z</dcterms:modified>
</cp:coreProperties>
</file>