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5FB9" w14:textId="77777777" w:rsidR="00576990" w:rsidRDefault="00576990">
      <w:pPr>
        <w:ind w:left="3" w:hanging="5"/>
        <w:jc w:val="center"/>
        <w:rPr>
          <w:rFonts w:ascii="Arial" w:eastAsia="Arial" w:hAnsi="Arial" w:cs="Arial"/>
          <w:sz w:val="42"/>
          <w:szCs w:val="42"/>
        </w:rPr>
      </w:pPr>
    </w:p>
    <w:p w14:paraId="0774299B" w14:textId="77777777" w:rsidR="00576990" w:rsidRDefault="00000000">
      <w:pPr>
        <w:ind w:left="-2" w:firstLine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36"/>
          <w:szCs w:val="36"/>
        </w:rPr>
        <w:t>La “Oficina Itinerante” de ATA recorrerá 20 municipios de Ciudad Real asesorando gratuitamente a autónomos</w:t>
      </w:r>
    </w:p>
    <w:p w14:paraId="0E6CDA48" w14:textId="77777777" w:rsidR="00576990" w:rsidRDefault="00576990">
      <w:pPr>
        <w:ind w:firstLine="0"/>
        <w:rPr>
          <w:rFonts w:ascii="Arial" w:eastAsia="Arial" w:hAnsi="Arial" w:cs="Arial"/>
          <w:i/>
        </w:rPr>
      </w:pPr>
    </w:p>
    <w:p w14:paraId="00FEADC3" w14:textId="77777777" w:rsidR="00576990" w:rsidRDefault="00576990">
      <w:pPr>
        <w:ind w:firstLine="0"/>
        <w:rPr>
          <w:rFonts w:ascii="Arial" w:eastAsia="Arial" w:hAnsi="Arial" w:cs="Arial"/>
          <w:i/>
        </w:rPr>
      </w:pPr>
    </w:p>
    <w:p w14:paraId="455CCEC2" w14:textId="77777777" w:rsidR="005769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Servicio dirigido a autónomos y emprendedores.</w:t>
      </w:r>
    </w:p>
    <w:p w14:paraId="1474B5CF" w14:textId="77777777" w:rsidR="00576990" w:rsidRDefault="00576990">
      <w:pPr>
        <w:ind w:hanging="2"/>
        <w:jc w:val="both"/>
        <w:rPr>
          <w:rFonts w:ascii="Arial" w:eastAsia="Arial" w:hAnsi="Arial" w:cs="Arial"/>
        </w:rPr>
      </w:pPr>
    </w:p>
    <w:p w14:paraId="5C6F7028" w14:textId="77777777" w:rsidR="00576990" w:rsidRDefault="00000000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Ciudad Real, 9 de octubre de 2025.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La Asociación de Trabajadores Autónomos de Castilla-La Mancha, ATA CLM pone en marcha su “Oficina Itinerante”, un servicio gratuito de atención para autónomos que recorrerá 20 municipios de la provincia de Ciudad Real </w:t>
      </w:r>
      <w:r>
        <w:rPr>
          <w:rFonts w:ascii="Arial" w:eastAsia="Arial" w:hAnsi="Arial" w:cs="Arial"/>
          <w:b/>
        </w:rPr>
        <w:t>entre el 13 de octubre y el 20 de noviembre</w:t>
      </w:r>
      <w:r>
        <w:rPr>
          <w:rFonts w:ascii="Arial" w:eastAsia="Arial" w:hAnsi="Arial" w:cs="Arial"/>
        </w:rPr>
        <w:t xml:space="preserve">. </w:t>
      </w:r>
    </w:p>
    <w:p w14:paraId="3A2EA3F2" w14:textId="77777777" w:rsidR="00576990" w:rsidRDefault="00576990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2A544698" w14:textId="77777777" w:rsidR="00576990" w:rsidRDefault="00000000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objetivo de este servicio es el de acercar el asesoramiento personalizado a los autónomos que residen en localidades de menos de 5.000 habitantes</w:t>
      </w:r>
      <w:r>
        <w:rPr>
          <w:rFonts w:ascii="Arial" w:eastAsia="Arial" w:hAnsi="Arial" w:cs="Arial"/>
          <w:color w:val="980000"/>
        </w:rPr>
        <w:t xml:space="preserve"> </w:t>
      </w:r>
      <w:r>
        <w:rPr>
          <w:rFonts w:ascii="Arial" w:eastAsia="Arial" w:hAnsi="Arial" w:cs="Arial"/>
        </w:rPr>
        <w:t>y facilitar el acceso a información sobre trámites administrativos, fiscalidad, ayudas y recursos disponibles, así como resolver las dudas que puedan tener en cualquier materia relacionada con el trabajo por cuenta propia.</w:t>
      </w:r>
    </w:p>
    <w:p w14:paraId="7E24FA39" w14:textId="77777777" w:rsidR="00576990" w:rsidRDefault="00576990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6BA06812" w14:textId="77777777" w:rsidR="00576990" w:rsidRDefault="00000000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servicio es totalmente gratuito para todos los trabajadores autónomos y emprendedores que se acerquen a la “Oficina Itinerante”. El horario de atención es de 9:00 horas a 14:00 horas y de 16:00 horas a 18:00 horas.</w:t>
      </w:r>
    </w:p>
    <w:p w14:paraId="03C5750D" w14:textId="77777777" w:rsidR="00576990" w:rsidRDefault="00576990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9282699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obtener información actualizada sobre las ubicaciones se recomienda visitar el sitio web oficial: </w:t>
      </w:r>
    </w:p>
    <w:p w14:paraId="245DA23C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1155CC"/>
            <w:u w:val="single"/>
          </w:rPr>
          <w:t>https://ata.es/proyectos/promocion-y-mantenimiento-del-trabajo-autonomo-en-la-provincia-de-ciudad-real/</w:t>
        </w:r>
      </w:hyperlink>
      <w:r>
        <w:rPr>
          <w:rFonts w:ascii="Arial" w:eastAsia="Arial" w:hAnsi="Arial" w:cs="Arial"/>
        </w:rPr>
        <w:t xml:space="preserve"> </w:t>
      </w:r>
    </w:p>
    <w:p w14:paraId="3725ABCB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3B3C55FA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servicio se enmarca dentro del proyecto que ATA CLM viene desarrollando junto a la Diputación de Ciudad Real.</w:t>
      </w:r>
    </w:p>
    <w:p w14:paraId="14BB1963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68C99BF7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igual manera, se va a poner en marcha un </w:t>
      </w:r>
      <w:r>
        <w:rPr>
          <w:rFonts w:ascii="Arial" w:eastAsia="Arial" w:hAnsi="Arial" w:cs="Arial"/>
          <w:b/>
        </w:rPr>
        <w:t>programa de autoconocimiento y autoevaluación</w:t>
      </w:r>
      <w:r>
        <w:rPr>
          <w:rFonts w:ascii="Arial" w:eastAsia="Arial" w:hAnsi="Arial" w:cs="Arial"/>
        </w:rPr>
        <w:t xml:space="preserve"> destinado a realizar planes de empresa que permitan a las personas trabajadoras autónomas conocer el presente de su negocio y fijar los objetivos a futuro. Se van a poner a disposición de todos los interesados materiales de información y consulta, como guías e infografías.</w:t>
      </w:r>
    </w:p>
    <w:p w14:paraId="19714AFE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2A56BA35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5C32451D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  <w:b/>
          <w:color w:val="3A7C22"/>
        </w:rPr>
      </w:pPr>
      <w:r>
        <w:rPr>
          <w:rFonts w:ascii="Arial" w:eastAsia="Arial" w:hAnsi="Arial" w:cs="Arial"/>
        </w:rPr>
        <w:lastRenderedPageBreak/>
        <w:t xml:space="preserve">📚 </w:t>
      </w:r>
      <w:r>
        <w:rPr>
          <w:rFonts w:ascii="Arial" w:eastAsia="Arial" w:hAnsi="Arial" w:cs="Arial"/>
          <w:b/>
          <w:color w:val="3A7C22"/>
        </w:rPr>
        <w:t>Promoción del autoempleo en institutos</w:t>
      </w:r>
    </w:p>
    <w:p w14:paraId="0F925CC7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7CFDFFB4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Gracias al convenio con la diputación de Ciudad Real se realizarán también charlas y talleres en institutos de la provincia, con las que mostrar a las futuras y futuros trabajadores las ventajas y posibilidades que ofrece el autoempleo y la necesidad del desarrollo en sus pueblos para que estos puedan seguir adelante, explotando sus oportunidades y recursos.</w:t>
      </w:r>
    </w:p>
    <w:p w14:paraId="37478C2F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4ED9C136" w14:textId="77777777" w:rsidR="00576990" w:rsidRDefault="00000000">
      <w:pPr>
        <w:spacing w:line="276" w:lineRule="auto"/>
        <w:ind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i/>
        </w:rPr>
        <w:t>Gracias a este convenio con la Diputación de Ciudad Real, y su especial sensibilidad con el colectivo de autónomos esperamos llegar a un gran número de autónomos que viven en los municipios más pequeños de la provincia. Queremos que sepan que estamos aquí, a pie de calle, para apoyarles con asesoramiento gratuito y resolver cualquier duda, acercando los recursos a donde realmente hacen falta</w:t>
      </w:r>
      <w:r>
        <w:rPr>
          <w:rFonts w:ascii="Arial" w:eastAsia="Arial" w:hAnsi="Arial" w:cs="Arial"/>
        </w:rPr>
        <w:t>", apunta Miguel Ángel Rivero, presidente de ATA Castilla-La Mancha.</w:t>
      </w:r>
    </w:p>
    <w:p w14:paraId="12D6222A" w14:textId="77777777" w:rsidR="00576990" w:rsidRDefault="00576990">
      <w:pPr>
        <w:spacing w:line="276" w:lineRule="auto"/>
        <w:ind w:left="425" w:firstLine="0"/>
        <w:jc w:val="both"/>
        <w:rPr>
          <w:rFonts w:ascii="Arial" w:eastAsia="Arial" w:hAnsi="Arial" w:cs="Arial"/>
        </w:rPr>
      </w:pPr>
    </w:p>
    <w:p w14:paraId="3BE96E2A" w14:textId="77777777" w:rsidR="00576990" w:rsidRDefault="00576990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14:paraId="053410FC" w14:textId="77777777" w:rsidR="00576990" w:rsidRDefault="00000000">
      <w:pPr>
        <w:spacing w:line="276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397C5137" wp14:editId="71447143">
            <wp:extent cx="5752050" cy="4321240"/>
            <wp:effectExtent l="0" t="0" r="0" b="0"/>
            <wp:docPr id="3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050" cy="4321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76990">
      <w:headerReference w:type="default" r:id="rId10"/>
      <w:footerReference w:type="default" r:id="rId11"/>
      <w:pgSz w:w="11900" w:h="16840"/>
      <w:pgMar w:top="2410" w:right="1012" w:bottom="2268" w:left="126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11F4" w14:textId="77777777" w:rsidR="000F6715" w:rsidRDefault="000F6715">
      <w:r>
        <w:separator/>
      </w:r>
    </w:p>
  </w:endnote>
  <w:endnote w:type="continuationSeparator" w:id="0">
    <w:p w14:paraId="5B25CD97" w14:textId="77777777" w:rsidR="000F6715" w:rsidRDefault="000F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BE68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  <w:sz w:val="18"/>
        <w:szCs w:val="18"/>
      </w:rPr>
    </w:pPr>
    <w:bookmarkStart w:id="0" w:name="_heading=h.30j0zll" w:colFirst="0" w:colLast="0"/>
    <w:bookmarkEnd w:id="0"/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094ED3"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14:paraId="454F6CA2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Federación Nacional de Asociaciones de Trabajadores Autónomos, ATA</w:t>
    </w:r>
  </w:p>
  <w:p w14:paraId="13074CF5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Calle Diego de León, 50. 28006 Madrid</w:t>
    </w:r>
  </w:p>
  <w:p w14:paraId="1A201F22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900 10 18 16</w:t>
    </w:r>
  </w:p>
  <w:p w14:paraId="5D5723CE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538135"/>
        <w:sz w:val="18"/>
        <w:szCs w:val="18"/>
      </w:rPr>
    </w:pPr>
    <w:hyperlink r:id="rId1">
      <w:r>
        <w:rPr>
          <w:rFonts w:ascii="Arial" w:eastAsia="Arial" w:hAnsi="Arial" w:cs="Arial"/>
          <w:color w:val="538135"/>
          <w:sz w:val="18"/>
          <w:szCs w:val="18"/>
          <w:u w:val="single"/>
        </w:rPr>
        <w:t>https://ata.es/</w:t>
      </w:r>
    </w:hyperlink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0FF6F7" wp14:editId="4B823666">
          <wp:simplePos x="0" y="0"/>
          <wp:positionH relativeFrom="column">
            <wp:posOffset>461963</wp:posOffset>
          </wp:positionH>
          <wp:positionV relativeFrom="paragraph">
            <wp:posOffset>2355865</wp:posOffset>
          </wp:positionV>
          <wp:extent cx="5805488" cy="3733800"/>
          <wp:effectExtent l="0" t="0" r="0" b="0"/>
          <wp:wrapTopAndBottom distT="114300" distB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373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C9EA" w14:textId="77777777" w:rsidR="000F6715" w:rsidRDefault="000F6715">
      <w:r>
        <w:separator/>
      </w:r>
    </w:p>
  </w:footnote>
  <w:footnote w:type="continuationSeparator" w:id="0">
    <w:p w14:paraId="68202454" w14:textId="77777777" w:rsidR="000F6715" w:rsidRDefault="000F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4229" w14:textId="77777777" w:rsidR="00576990" w:rsidRDefault="00576990">
    <w:pPr>
      <w:spacing w:before="11"/>
      <w:ind w:right="4" w:hanging="2"/>
      <w:jc w:val="right"/>
    </w:pPr>
  </w:p>
  <w:p w14:paraId="27EB2073" w14:textId="77777777" w:rsidR="00576990" w:rsidRDefault="00000000">
    <w:pPr>
      <w:pBdr>
        <w:top w:val="nil"/>
        <w:left w:val="nil"/>
        <w:bottom w:val="nil"/>
        <w:right w:val="nil"/>
        <w:between w:val="nil"/>
      </w:pBdr>
      <w:ind w:hanging="2"/>
      <w:rPr>
        <w:rFonts w:ascii="Arial" w:eastAsia="Arial" w:hAnsi="Arial" w:cs="Arial"/>
        <w:color w:val="3A7C22"/>
      </w:rPr>
    </w:pPr>
    <w:r>
      <w:rPr>
        <w:rFonts w:ascii="Arial" w:eastAsia="Arial" w:hAnsi="Arial" w:cs="Arial"/>
        <w:noProof/>
        <w:color w:val="3A7C22"/>
      </w:rPr>
      <w:drawing>
        <wp:inline distT="114300" distB="114300" distL="114300" distR="114300" wp14:anchorId="70A9DE96" wp14:editId="3FCD24F7">
          <wp:extent cx="1551684" cy="872822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684" cy="872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51ECA"/>
    <w:multiLevelType w:val="multilevel"/>
    <w:tmpl w:val="14BA7F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025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90"/>
    <w:rsid w:val="00094ED3"/>
    <w:rsid w:val="000F6715"/>
    <w:rsid w:val="00576990"/>
    <w:rsid w:val="008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920D"/>
  <w15:docId w15:val="{38F101CA-99AB-4F2C-A667-F63D8CC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eastAsia="MS Mincho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qFormat/>
    <w:pPr>
      <w:spacing w:after="120"/>
    </w:pPr>
  </w:style>
  <w:style w:type="character" w:customStyle="1" w:styleId="TextoindependienteCar">
    <w:name w:val="Texto independiente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xtodebloque">
    <w:name w:val="Block Text"/>
    <w:basedOn w:val="Normal"/>
    <w:qFormat/>
    <w:pPr>
      <w:suppressAutoHyphens/>
      <w:ind w:left="567" w:right="566"/>
      <w:jc w:val="both"/>
    </w:pPr>
    <w:rPr>
      <w:rFonts w:ascii="Univers 45 Light" w:eastAsia="Times" w:hAnsi="Univers 45 Light"/>
      <w:szCs w:val="20"/>
      <w:lang w:val="ca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prettylink-prefix">
    <w:name w:val="prettylink-prefix"/>
    <w:rPr>
      <w:w w:val="100"/>
      <w:position w:val="-1"/>
      <w:effect w:val="none"/>
      <w:vertAlign w:val="baseline"/>
      <w:cs w:val="0"/>
      <w:em w:val="none"/>
    </w:rPr>
  </w:style>
  <w:style w:type="character" w:customStyle="1" w:styleId="prettylink-value">
    <w:name w:val="prettylink-valu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.es/proyectos/promocion-y-mantenimiento-del-trabajo-autonomo-en-la-provincia-de-ciudad-re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at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XJuP0467p8m7uaCyAQbc8c6Xw==">CgMxLjAyCWguMzBqMHpsbDgAciExb1F3ZGhzckI3ODV4d1d5UXRqU0htbHp1UVNCYUduM08=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Usuario de Windows</cp:lastModifiedBy>
  <cp:revision>2</cp:revision>
  <dcterms:created xsi:type="dcterms:W3CDTF">2025-10-14T06:26:00Z</dcterms:created>
  <dcterms:modified xsi:type="dcterms:W3CDTF">2025-10-14T06:26:00Z</dcterms:modified>
</cp:coreProperties>
</file>