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3" w:rsidRDefault="00B17853"/>
    <w:p w:rsidR="00095FF5" w:rsidRDefault="00095FF5"/>
    <w:p w:rsidR="00095FF5" w:rsidRDefault="00095FF5"/>
    <w:p w:rsidR="00095FF5" w:rsidRPr="00FD7962" w:rsidRDefault="00095FF5" w:rsidP="00095FF5">
      <w:pPr>
        <w:jc w:val="center"/>
        <w:rPr>
          <w:b/>
        </w:rPr>
      </w:pPr>
      <w:r w:rsidRPr="00FD7962">
        <w:rPr>
          <w:b/>
        </w:rPr>
        <w:t>DECLARACIÓN DE RESPONSABLE</w:t>
      </w:r>
    </w:p>
    <w:p w:rsidR="00095FF5" w:rsidRDefault="00095FF5" w:rsidP="00095FF5">
      <w:pPr>
        <w:jc w:val="center"/>
      </w:pPr>
    </w:p>
    <w:p w:rsidR="00095FF5" w:rsidRDefault="00095FF5" w:rsidP="00095FF5">
      <w:r>
        <w:t>D./Dña……………………………………..</w:t>
      </w:r>
    </w:p>
    <w:p w:rsidR="00095FF5" w:rsidRDefault="00095FF5" w:rsidP="00095FF5">
      <w:r>
        <w:t>Con DNI……………………………………………………..., domicilio a efecto de notificaciones………………………………………………………………………………….., teléfono………………………….</w:t>
      </w:r>
    </w:p>
    <w:p w:rsidR="00095FF5" w:rsidRDefault="00095FF5" w:rsidP="00095FF5">
      <w:r>
        <w:t>Correo electrónico……………………………………………</w:t>
      </w:r>
    </w:p>
    <w:p w:rsidR="00095FF5" w:rsidRDefault="00095FF5" w:rsidP="00095FF5"/>
    <w:p w:rsidR="00095FF5" w:rsidRDefault="00095FF5" w:rsidP="00095FF5">
      <w:pPr>
        <w:jc w:val="center"/>
        <w:rPr>
          <w:b/>
        </w:rPr>
      </w:pPr>
      <w:r w:rsidRPr="00FD7962">
        <w:rPr>
          <w:b/>
        </w:rPr>
        <w:t>DECLARA</w:t>
      </w:r>
    </w:p>
    <w:p w:rsidR="00FD7962" w:rsidRPr="00FD7962" w:rsidRDefault="00FD7962" w:rsidP="00095FF5">
      <w:pPr>
        <w:jc w:val="center"/>
        <w:rPr>
          <w:b/>
        </w:rPr>
      </w:pPr>
    </w:p>
    <w:p w:rsidR="00095FF5" w:rsidRDefault="008C172D" w:rsidP="00FD7962">
      <w:pPr>
        <w:pStyle w:val="Prrafodelista"/>
        <w:numPr>
          <w:ilvl w:val="0"/>
          <w:numId w:val="3"/>
        </w:numPr>
      </w:pPr>
      <w:r>
        <w:t>Que su situación personal se corresponde con los siguientes criterios:</w:t>
      </w:r>
    </w:p>
    <w:p w:rsidR="008C172D" w:rsidRPr="00233D2C" w:rsidRDefault="008C172D" w:rsidP="008C172D">
      <w:pPr>
        <w:ind w:left="-567"/>
        <w:rPr>
          <w:sz w:val="20"/>
          <w:szCs w:val="20"/>
        </w:rPr>
      </w:pPr>
    </w:p>
    <w:p w:rsidR="008C172D" w:rsidRPr="00233D2C" w:rsidRDefault="008C172D" w:rsidP="008C172D">
      <w:pPr>
        <w:pStyle w:val="Prrafodelista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 w:rsidRPr="00233D2C">
        <w:rPr>
          <w:b/>
          <w:sz w:val="20"/>
          <w:szCs w:val="20"/>
          <w:u w:val="single"/>
        </w:rPr>
        <w:t>FAM</w:t>
      </w:r>
      <w:r>
        <w:rPr>
          <w:b/>
          <w:sz w:val="20"/>
          <w:szCs w:val="20"/>
          <w:u w:val="single"/>
        </w:rPr>
        <w:t xml:space="preserve">ILIAS CON HIJOS </w:t>
      </w:r>
      <w:r w:rsidR="00FD7962">
        <w:rPr>
          <w:b/>
          <w:sz w:val="20"/>
          <w:szCs w:val="20"/>
          <w:u w:val="single"/>
        </w:rPr>
        <w:t xml:space="preserve">Y/O </w:t>
      </w:r>
      <w:r>
        <w:rPr>
          <w:b/>
          <w:sz w:val="20"/>
          <w:szCs w:val="20"/>
          <w:u w:val="single"/>
        </w:rPr>
        <w:t xml:space="preserve"> HIJAS HASTA 14</w:t>
      </w:r>
      <w:r w:rsidRPr="00233D2C">
        <w:rPr>
          <w:b/>
          <w:sz w:val="20"/>
          <w:szCs w:val="20"/>
          <w:u w:val="single"/>
        </w:rPr>
        <w:t xml:space="preserve"> AÑOS</w:t>
      </w:r>
      <w:r w:rsidR="00FD7962">
        <w:rPr>
          <w:b/>
          <w:sz w:val="20"/>
          <w:szCs w:val="20"/>
          <w:u w:val="single"/>
        </w:rPr>
        <w:t xml:space="preserve">                                          </w:t>
      </w:r>
    </w:p>
    <w:p w:rsidR="008C172D" w:rsidRPr="00233D2C" w:rsidRDefault="008C172D" w:rsidP="008C172D">
      <w:pPr>
        <w:ind w:left="-207"/>
        <w:rPr>
          <w:sz w:val="20"/>
          <w:szCs w:val="20"/>
        </w:rPr>
      </w:pPr>
    </w:p>
    <w:p w:rsidR="008C172D" w:rsidRPr="00233D2C" w:rsidRDefault="008C172D" w:rsidP="008C172D">
      <w:pPr>
        <w:pStyle w:val="Prrafodelista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 w:rsidRPr="00233D2C">
        <w:rPr>
          <w:b/>
          <w:sz w:val="20"/>
          <w:szCs w:val="20"/>
          <w:u w:val="single"/>
        </w:rPr>
        <w:t>PERTENECER A LOS SIGUIENTES GRUPOS PRIORITARIOS</w:t>
      </w:r>
      <w:r w:rsidRPr="00233D2C">
        <w:rPr>
          <w:sz w:val="20"/>
          <w:szCs w:val="20"/>
        </w:rPr>
        <w:t xml:space="preserve"> (marca la casilla)</w:t>
      </w:r>
    </w:p>
    <w:p w:rsidR="008C172D" w:rsidRPr="00233D2C" w:rsidRDefault="008C172D" w:rsidP="008C172D">
      <w:pPr>
        <w:ind w:left="-207"/>
        <w:rPr>
          <w:b/>
          <w:sz w:val="20"/>
          <w:szCs w:val="20"/>
          <w:u w:val="single"/>
        </w:rPr>
      </w:pPr>
    </w:p>
    <w:p w:rsidR="008C172D" w:rsidRPr="00233D2C" w:rsidRDefault="008C172D" w:rsidP="008C172D">
      <w:pPr>
        <w:ind w:left="-207"/>
        <w:rPr>
          <w:sz w:val="20"/>
          <w:szCs w:val="20"/>
        </w:rPr>
      </w:pPr>
      <w:r w:rsidRPr="00D42A33">
        <w:rPr>
          <w:b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Proceso 9" o:spid="_x0000_s2050" type="#_x0000_t109" style="position:absolute;left:0;text-align:left;margin-left:249.4pt;margin-top:1.5pt;width:13pt;height:1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"/>
        </w:pict>
      </w:r>
      <w:r w:rsidRPr="00233D2C">
        <w:rPr>
          <w:b/>
          <w:sz w:val="20"/>
          <w:szCs w:val="20"/>
        </w:rPr>
        <w:t>Víctimas de Violencia de Género</w:t>
      </w:r>
      <w:r w:rsidRPr="00233D2C">
        <w:rPr>
          <w:sz w:val="20"/>
          <w:szCs w:val="20"/>
        </w:rPr>
        <w:t xml:space="preserve"> en todas sus manifestaciones. </w:t>
      </w:r>
    </w:p>
    <w:p w:rsidR="008C172D" w:rsidRPr="00233D2C" w:rsidRDefault="008C172D" w:rsidP="008C172D">
      <w:pPr>
        <w:ind w:left="-20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Proceso 8" o:spid="_x0000_s2051" type="#_x0000_t109" style="position:absolute;left:0;text-align:left;margin-left:249.4pt;margin-top:3.85pt;width:13pt;height:10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"/>
        </w:pict>
      </w:r>
      <w:r w:rsidRPr="00233D2C">
        <w:rPr>
          <w:sz w:val="20"/>
          <w:szCs w:val="20"/>
        </w:rPr>
        <w:t xml:space="preserve">Familias </w:t>
      </w:r>
      <w:r w:rsidRPr="00233D2C">
        <w:rPr>
          <w:b/>
          <w:sz w:val="20"/>
          <w:szCs w:val="20"/>
        </w:rPr>
        <w:t>monoparentales y monomarentales</w:t>
      </w:r>
      <w:r w:rsidRPr="00233D2C">
        <w:rPr>
          <w:sz w:val="20"/>
          <w:szCs w:val="20"/>
        </w:rPr>
        <w:t>.</w:t>
      </w:r>
    </w:p>
    <w:p w:rsidR="008C172D" w:rsidRPr="00233D2C" w:rsidRDefault="008C172D" w:rsidP="008C172D">
      <w:pPr>
        <w:ind w:left="-20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Proceso 7" o:spid="_x0000_s2052" type="#_x0000_t109" style="position:absolute;left:0;text-align:left;margin-left:249.4pt;margin-top:4.35pt;width:13pt;height:10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"/>
        </w:pict>
      </w:r>
      <w:r w:rsidRPr="00233D2C">
        <w:rPr>
          <w:sz w:val="20"/>
          <w:szCs w:val="20"/>
        </w:rPr>
        <w:t xml:space="preserve">Mujeres </w:t>
      </w:r>
      <w:r w:rsidRPr="00233D2C">
        <w:rPr>
          <w:b/>
          <w:sz w:val="20"/>
          <w:szCs w:val="20"/>
        </w:rPr>
        <w:t>mayores de 45 años</w:t>
      </w:r>
    </w:p>
    <w:p w:rsidR="008C172D" w:rsidRPr="00233D2C" w:rsidRDefault="008C172D" w:rsidP="008C172D">
      <w:pPr>
        <w:ind w:left="284" w:hanging="49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Proceso 6" o:spid="_x0000_s2054" type="#_x0000_t109" style="position:absolute;left:0;text-align:left;margin-left:249.4pt;margin-top:12pt;width:13pt;height:10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"/>
        </w:pict>
      </w:r>
      <w:r w:rsidRPr="00233D2C">
        <w:rPr>
          <w:sz w:val="20"/>
          <w:szCs w:val="20"/>
        </w:rPr>
        <w:t xml:space="preserve">Unidades familiares en las que </w:t>
      </w:r>
      <w:r w:rsidRPr="00233D2C">
        <w:rPr>
          <w:b/>
          <w:sz w:val="20"/>
          <w:szCs w:val="20"/>
        </w:rPr>
        <w:t>exista otras cargas</w:t>
      </w:r>
      <w:r w:rsidRPr="00233D2C">
        <w:rPr>
          <w:sz w:val="20"/>
          <w:szCs w:val="20"/>
        </w:rPr>
        <w:t xml:space="preserve"> relacionadas con los cuidados (en caso afirmativo, indicar……………………………………………………………………..)</w:t>
      </w:r>
    </w:p>
    <w:p w:rsidR="008C172D" w:rsidRDefault="008C172D" w:rsidP="008C172D">
      <w:pPr>
        <w:ind w:left="-207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 id="Proceso 5" o:spid="_x0000_s2053" type="#_x0000_t109" style="position:absolute;left:0;text-align:left;margin-left:249.4pt;margin-top:3.45pt;width:13pt;height:10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"/>
        </w:pict>
      </w:r>
      <w:r w:rsidRPr="00233D2C">
        <w:rPr>
          <w:sz w:val="20"/>
          <w:szCs w:val="20"/>
        </w:rPr>
        <w:t xml:space="preserve">Personas </w:t>
      </w:r>
      <w:r w:rsidRPr="00233D2C">
        <w:rPr>
          <w:b/>
          <w:sz w:val="20"/>
          <w:szCs w:val="20"/>
        </w:rPr>
        <w:t>desempleadas de larga duración (18 meses o +)</w:t>
      </w:r>
    </w:p>
    <w:p w:rsidR="008C172D" w:rsidRPr="008C172D" w:rsidRDefault="008C172D" w:rsidP="008C172D">
      <w:pPr>
        <w:ind w:left="-207"/>
        <w:rPr>
          <w:b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pict>
          <v:shape id="_x0000_s2055" type="#_x0000_t109" style="position:absolute;left:0;text-align:left;margin-left:249.4pt;margin-top:10.15pt;width:13pt;height:10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"/>
        </w:pict>
      </w:r>
    </w:p>
    <w:p w:rsidR="00F86519" w:rsidRDefault="008C172D" w:rsidP="008C172D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SIN INGRESOS</w:t>
      </w: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8C172D" w:rsidRPr="008C172D" w:rsidRDefault="00F86519" w:rsidP="008C172D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IMPORTE DE INGRESOS       …………………€     </w:t>
      </w:r>
      <w:r w:rsidR="008C172D">
        <w:rPr>
          <w:sz w:val="20"/>
          <w:szCs w:val="20"/>
        </w:rPr>
        <w:t xml:space="preserve">                                            </w:t>
      </w:r>
    </w:p>
    <w:p w:rsidR="008C172D" w:rsidRPr="00C93EA7" w:rsidRDefault="008C172D" w:rsidP="008C172D">
      <w:pPr>
        <w:ind w:left="-207"/>
        <w:rPr>
          <w:sz w:val="14"/>
          <w:szCs w:val="14"/>
        </w:rPr>
      </w:pPr>
    </w:p>
    <w:p w:rsidR="008C172D" w:rsidRDefault="008C172D" w:rsidP="00095FF5"/>
    <w:p w:rsidR="008C172D" w:rsidRDefault="008C172D" w:rsidP="00F86519">
      <w:pPr>
        <w:pStyle w:val="Prrafodelista"/>
        <w:numPr>
          <w:ilvl w:val="0"/>
          <w:numId w:val="3"/>
        </w:numPr>
        <w:jc w:val="both"/>
      </w:pPr>
      <w:r>
        <w:t>Que responde de la veracidad de los datos</w:t>
      </w:r>
      <w:r w:rsidR="00FD7962">
        <w:t xml:space="preserve"> reseñados en la hoja de inscripción</w:t>
      </w:r>
      <w:r>
        <w:t xml:space="preserve"> y </w:t>
      </w:r>
      <w:r w:rsidR="00FD7962">
        <w:t xml:space="preserve">de los </w:t>
      </w:r>
      <w:r>
        <w:t>documentos aportados</w:t>
      </w:r>
      <w:r w:rsidR="00FD7962">
        <w:t>. (Caso contrario será excluí</w:t>
      </w:r>
      <w:r w:rsidR="00F86519">
        <w:t>d</w:t>
      </w:r>
      <w:r w:rsidR="00FD7962">
        <w:t xml:space="preserve">o/a  del plan </w:t>
      </w:r>
      <w:r w:rsidR="00F86519">
        <w:t>C</w:t>
      </w:r>
      <w:r w:rsidR="00FD7962">
        <w:t>orresponsables)</w:t>
      </w:r>
    </w:p>
    <w:p w:rsidR="00FD7962" w:rsidRDefault="00FD7962" w:rsidP="00F86519">
      <w:pPr>
        <w:pStyle w:val="Prrafodelista"/>
        <w:ind w:left="1080"/>
        <w:jc w:val="both"/>
      </w:pPr>
    </w:p>
    <w:p w:rsidR="00FD7962" w:rsidRDefault="00FD7962" w:rsidP="00FD7962">
      <w:pPr>
        <w:pStyle w:val="Prrafodelista"/>
        <w:ind w:left="1080"/>
      </w:pPr>
    </w:p>
    <w:p w:rsidR="00FD7962" w:rsidRDefault="00FD7962" w:rsidP="00FD7962"/>
    <w:p w:rsidR="00FD7962" w:rsidRDefault="00FD7962" w:rsidP="00FD7962"/>
    <w:p w:rsidR="00FD7962" w:rsidRDefault="00FD7962" w:rsidP="00FD7962"/>
    <w:p w:rsidR="00FD7962" w:rsidRDefault="00FD7962" w:rsidP="00FD7962"/>
    <w:p w:rsidR="00FD7962" w:rsidRDefault="00FD7962" w:rsidP="00FD7962">
      <w:r>
        <w:t>Uceda a ______ de _________ de 202__</w:t>
      </w:r>
    </w:p>
    <w:p w:rsidR="00FD7962" w:rsidRDefault="00FD7962" w:rsidP="00FD7962"/>
    <w:p w:rsidR="00FD7962" w:rsidRDefault="00FD7962" w:rsidP="00FD7962"/>
    <w:p w:rsidR="00FD7962" w:rsidRDefault="00FD7962" w:rsidP="00FD7962">
      <w:r>
        <w:t>FIRMA</w:t>
      </w:r>
    </w:p>
    <w:p w:rsidR="00FD7962" w:rsidRDefault="00FD7962" w:rsidP="00FD7962"/>
    <w:p w:rsidR="00FD7962" w:rsidRPr="00944760" w:rsidRDefault="00FD7962" w:rsidP="00FD7962">
      <w:pPr>
        <w:pStyle w:val="Piedepgina"/>
        <w:tabs>
          <w:tab w:val="clear" w:pos="8504"/>
          <w:tab w:val="right" w:pos="8931"/>
        </w:tabs>
        <w:ind w:left="-142"/>
        <w:rPr>
          <w:sz w:val="14"/>
          <w:szCs w:val="14"/>
        </w:rPr>
      </w:pPr>
      <w:r w:rsidRPr="00944760">
        <w:rPr>
          <w:b/>
          <w:bCs/>
          <w:sz w:val="14"/>
          <w:szCs w:val="14"/>
        </w:rPr>
        <w:t>RGPD / LOPDGDD</w:t>
      </w:r>
      <w:r w:rsidRPr="00944760">
        <w:rPr>
          <w:sz w:val="14"/>
          <w:szCs w:val="14"/>
        </w:rPr>
        <w:t xml:space="preserve">: </w:t>
      </w:r>
      <w:r w:rsidRPr="00944760">
        <w:rPr>
          <w:color w:val="000000" w:themeColor="text1"/>
          <w:sz w:val="14"/>
          <w:szCs w:val="14"/>
        </w:rPr>
        <w:t xml:space="preserve">Los datos de carácter personal que nos facilita serán tratados por el Ayuntamiento de Uceda con la finalidad de </w:t>
      </w:r>
      <w:r>
        <w:rPr>
          <w:color w:val="000000" w:themeColor="text1"/>
          <w:sz w:val="14"/>
          <w:szCs w:val="14"/>
        </w:rPr>
        <w:t>gestión, tramitación y resolución de las solicitudes de inscripción en la política pública “Plan Corresponsables”.</w:t>
      </w:r>
      <w:r w:rsidRPr="00944760">
        <w:rPr>
          <w:color w:val="000000" w:themeColor="text1"/>
          <w:sz w:val="14"/>
          <w:szCs w:val="14"/>
        </w:rPr>
        <w:t xml:space="preserve"> Finalidad basada en el tratamiento necesario llevado a cabo por una </w:t>
      </w:r>
      <w:r>
        <w:rPr>
          <w:color w:val="000000" w:themeColor="text1"/>
          <w:sz w:val="14"/>
          <w:szCs w:val="14"/>
        </w:rPr>
        <w:t>administración pública</w:t>
      </w:r>
      <w:r w:rsidRPr="00944760">
        <w:rPr>
          <w:color w:val="000000" w:themeColor="text1"/>
          <w:sz w:val="14"/>
          <w:szCs w:val="14"/>
        </w:rPr>
        <w:t>, en el ámbito de</w:t>
      </w:r>
      <w:r>
        <w:rPr>
          <w:color w:val="000000" w:themeColor="text1"/>
          <w:sz w:val="14"/>
          <w:szCs w:val="14"/>
        </w:rPr>
        <w:t xml:space="preserve"> sus competencias en virtud de una obligación legal aplicable al Responsable, así como en el ejercicio de poderes públicos conferidos al Responsable del tratamiento</w:t>
      </w:r>
      <w:r w:rsidRPr="00944760">
        <w:rPr>
          <w:color w:val="000000" w:themeColor="text1"/>
          <w:sz w:val="14"/>
          <w:szCs w:val="14"/>
        </w:rPr>
        <w:t>. Los datos de carácter personal presentes no serán comunicados a terceros y se conservarán durante el tiempo necesario para cumplir con la finalidad para la que se han recabado y para determinar las posibles responsabilidades que se pudieran derivar de dicha finalidad y del tratamiento de los datos. Puede ejercitar sus derechos de acceso, rectificación, supresión y portabilidad de sus datos, de limitación y oposición a su tratamiento ante</w:t>
      </w:r>
      <w:r>
        <w:rPr>
          <w:color w:val="000000" w:themeColor="text1"/>
          <w:sz w:val="14"/>
          <w:szCs w:val="14"/>
        </w:rPr>
        <w:t xml:space="preserve"> el AYUNTAMIENTO DE UCEDA</w:t>
      </w:r>
      <w:r w:rsidRPr="00944760">
        <w:rPr>
          <w:color w:val="000000" w:themeColor="text1"/>
          <w:sz w:val="14"/>
          <w:szCs w:val="14"/>
        </w:rPr>
        <w:t xml:space="preserve">, </w:t>
      </w:r>
      <w:r>
        <w:rPr>
          <w:color w:val="000000" w:themeColor="text1"/>
          <w:sz w:val="14"/>
          <w:szCs w:val="14"/>
        </w:rPr>
        <w:t>Plaza Mayor, nº 1, 19187 Uceda (</w:t>
      </w:r>
      <w:r w:rsidRPr="00944760">
        <w:rPr>
          <w:color w:val="000000" w:themeColor="text1"/>
          <w:sz w:val="14"/>
          <w:szCs w:val="14"/>
        </w:rPr>
        <w:t>Guadalajara</w:t>
      </w:r>
      <w:r>
        <w:rPr>
          <w:color w:val="000000" w:themeColor="text1"/>
          <w:sz w:val="14"/>
          <w:szCs w:val="14"/>
        </w:rPr>
        <w:t>)</w:t>
      </w:r>
      <w:r w:rsidRPr="00944760">
        <w:rPr>
          <w:color w:val="000000" w:themeColor="text1"/>
          <w:sz w:val="14"/>
          <w:szCs w:val="14"/>
        </w:rPr>
        <w:t xml:space="preserve"> o en la dirección de correo electrónico</w:t>
      </w:r>
      <w:hyperlink r:id="rId7" w:history="1">
        <w:r w:rsidRPr="0015538C">
          <w:rPr>
            <w:rStyle w:val="Hipervnculo"/>
            <w:sz w:val="14"/>
            <w:szCs w:val="14"/>
          </w:rPr>
          <w:t>uceda@local.jccm.es</w:t>
        </w:r>
      </w:hyperlink>
    </w:p>
    <w:p w:rsidR="00FD7962" w:rsidRPr="00FD7962" w:rsidRDefault="00FD7962" w:rsidP="00FD7962"/>
    <w:sectPr w:rsidR="00FD7962" w:rsidRPr="00FD7962" w:rsidSect="00B1785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6A" w:rsidRDefault="00A8656A" w:rsidP="00095FF5">
      <w:r>
        <w:separator/>
      </w:r>
    </w:p>
  </w:endnote>
  <w:endnote w:type="continuationSeparator" w:id="1">
    <w:p w:rsidR="00A8656A" w:rsidRDefault="00A8656A" w:rsidP="0009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6A" w:rsidRDefault="00A8656A" w:rsidP="00095FF5">
      <w:r>
        <w:separator/>
      </w:r>
    </w:p>
  </w:footnote>
  <w:footnote w:type="continuationSeparator" w:id="1">
    <w:p w:rsidR="00A8656A" w:rsidRDefault="00A8656A" w:rsidP="00095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F5" w:rsidRDefault="00095FF5">
    <w:pPr>
      <w:pStyle w:val="Encabezado"/>
    </w:pPr>
    <w:r w:rsidRPr="00095FF5">
      <w:drawing>
        <wp:inline distT="0" distB="0" distL="0" distR="0">
          <wp:extent cx="852820" cy="421085"/>
          <wp:effectExtent l="19050" t="0" r="4430" b="0"/>
          <wp:docPr id="2" name="1 Imagen" descr="logo correspons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responsb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820" cy="42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5FF5">
      <w:drawing>
        <wp:inline distT="0" distB="0" distL="0" distR="0">
          <wp:extent cx="1108001" cy="349713"/>
          <wp:effectExtent l="19050" t="0" r="0" b="0"/>
          <wp:docPr id="9" name="0 Imagen" descr="320px-Logotipo_del_Ministerio_de_Igualda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0px-Logotipo_del_Ministerio_de_Igualdad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1425" cy="35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5FF5">
      <w:drawing>
        <wp:inline distT="0" distB="0" distL="0" distR="0">
          <wp:extent cx="1095154" cy="328061"/>
          <wp:effectExtent l="19050" t="0" r="0" b="0"/>
          <wp:docPr id="7" name="2 Imagen" descr="ayto uce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to uced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94984" cy="32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5FF5">
      <w:drawing>
        <wp:inline distT="0" distB="0" distL="0" distR="0">
          <wp:extent cx="759701" cy="414670"/>
          <wp:effectExtent l="19050" t="0" r="2299" b="0"/>
          <wp:docPr id="6" name="3 Imagen" descr="logoins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stituto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2000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5FF5">
      <w:drawing>
        <wp:inline distT="0" distB="0" distL="0" distR="0">
          <wp:extent cx="714596" cy="501283"/>
          <wp:effectExtent l="19050" t="0" r="9304" b="0"/>
          <wp:docPr id="5" name="4 Imagen" descr="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16368" cy="502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5221"/>
    <w:multiLevelType w:val="hybridMultilevel"/>
    <w:tmpl w:val="8FCE6376"/>
    <w:lvl w:ilvl="0" w:tplc="8494B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E6A37"/>
    <w:multiLevelType w:val="hybridMultilevel"/>
    <w:tmpl w:val="4028AAAE"/>
    <w:lvl w:ilvl="0" w:tplc="0C0A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7CC1535F"/>
    <w:multiLevelType w:val="hybridMultilevel"/>
    <w:tmpl w:val="29A8898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95FF5"/>
    <w:rsid w:val="00036F6B"/>
    <w:rsid w:val="00095FF5"/>
    <w:rsid w:val="00596ED0"/>
    <w:rsid w:val="008C172D"/>
    <w:rsid w:val="00A8656A"/>
    <w:rsid w:val="00B17853"/>
    <w:rsid w:val="00F57847"/>
    <w:rsid w:val="00F86519"/>
    <w:rsid w:val="00FD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95F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5FF5"/>
  </w:style>
  <w:style w:type="paragraph" w:styleId="Piedepgina">
    <w:name w:val="footer"/>
    <w:basedOn w:val="Normal"/>
    <w:link w:val="PiedepginaCar"/>
    <w:uiPriority w:val="99"/>
    <w:unhideWhenUsed/>
    <w:rsid w:val="00095F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FF5"/>
  </w:style>
  <w:style w:type="paragraph" w:styleId="Textodeglobo">
    <w:name w:val="Balloon Text"/>
    <w:basedOn w:val="Normal"/>
    <w:link w:val="TextodegloboCar"/>
    <w:uiPriority w:val="99"/>
    <w:semiHidden/>
    <w:unhideWhenUsed/>
    <w:rsid w:val="00095F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F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172D"/>
    <w:pPr>
      <w:spacing w:after="200" w:line="276" w:lineRule="auto"/>
      <w:ind w:left="720"/>
      <w:contextualSpacing/>
      <w:jc w:val="left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FD7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eda@local.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2021-12-23T12:41:00Z</cp:lastPrinted>
  <dcterms:created xsi:type="dcterms:W3CDTF">2021-12-23T13:19:00Z</dcterms:created>
  <dcterms:modified xsi:type="dcterms:W3CDTF">2021-12-23T13:19:00Z</dcterms:modified>
</cp:coreProperties>
</file>