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BF" w:rsidRDefault="006928BF" w:rsidP="006928BF">
      <w:pPr>
        <w:pStyle w:val="Ttulo1"/>
        <w:jc w:val="center"/>
        <w:rPr>
          <w:rFonts w:ascii="Arial" w:hAnsi="Arial" w:cs="Arial"/>
          <w:b/>
          <w:sz w:val="40"/>
          <w:szCs w:val="40"/>
        </w:rPr>
      </w:pPr>
      <w:r w:rsidRPr="009B0593">
        <w:rPr>
          <w:rFonts w:ascii="Arial" w:hAnsi="Arial" w:cs="Arial"/>
          <w:b/>
          <w:sz w:val="40"/>
          <w:szCs w:val="40"/>
        </w:rPr>
        <w:t>CONCURSO DE DIBUJO INFANTIL</w:t>
      </w:r>
    </w:p>
    <w:p w:rsidR="006928BF" w:rsidRPr="009B0593" w:rsidRDefault="006928BF" w:rsidP="006928BF">
      <w:pPr>
        <w:jc w:val="center"/>
        <w:rPr>
          <w:rFonts w:ascii="Arial" w:hAnsi="Arial" w:cs="Arial"/>
          <w:b/>
          <w:sz w:val="40"/>
          <w:szCs w:val="40"/>
          <w:lang w:eastAsia="es-ES"/>
        </w:rPr>
      </w:pPr>
      <w:r w:rsidRPr="009B0593">
        <w:rPr>
          <w:rFonts w:ascii="Arial" w:hAnsi="Arial" w:cs="Arial"/>
          <w:b/>
          <w:sz w:val="40"/>
          <w:szCs w:val="40"/>
          <w:lang w:eastAsia="es-ES"/>
        </w:rPr>
        <w:t>“RINCONES DE LA PROVÍNCIA”</w:t>
      </w:r>
    </w:p>
    <w:p w:rsidR="006928BF" w:rsidRPr="009B0593" w:rsidRDefault="006928BF" w:rsidP="006928BF">
      <w:pPr>
        <w:jc w:val="both"/>
        <w:rPr>
          <w:rFonts w:ascii="Arial" w:hAnsi="Arial" w:cs="Arial"/>
          <w:sz w:val="24"/>
          <w:szCs w:val="24"/>
        </w:rPr>
      </w:pPr>
    </w:p>
    <w:p w:rsidR="006928BF" w:rsidRPr="009B0593" w:rsidRDefault="006928BF" w:rsidP="006928BF">
      <w:pPr>
        <w:pStyle w:val="NormalWeb"/>
        <w:spacing w:before="75" w:beforeAutospacing="0" w:after="75" w:afterAutospacing="0"/>
        <w:jc w:val="both"/>
        <w:rPr>
          <w:rFonts w:ascii="Arial" w:hAnsi="Arial" w:cs="Arial"/>
        </w:rPr>
      </w:pPr>
      <w:r w:rsidRPr="009B0593">
        <w:rPr>
          <w:rFonts w:ascii="Arial" w:hAnsi="Arial" w:cs="Arial"/>
        </w:rPr>
        <w:t>La Diputación Provincial de Toledo presenta “</w:t>
      </w:r>
      <w:r w:rsidRPr="009B0593">
        <w:rPr>
          <w:rFonts w:ascii="Arial" w:hAnsi="Arial" w:cs="Arial"/>
          <w:i/>
          <w:iCs/>
        </w:rPr>
        <w:t>Mayo, el mes de tu Provincia”</w:t>
      </w:r>
      <w:r w:rsidRPr="009B0593">
        <w:rPr>
          <w:rFonts w:ascii="Arial" w:hAnsi="Arial" w:cs="Arial"/>
        </w:rPr>
        <w:t>, una iniciativa que nace para acompañar y enriquecer la conmemoración del </w:t>
      </w:r>
      <w:r w:rsidRPr="009B0593">
        <w:rPr>
          <w:rFonts w:ascii="Arial" w:hAnsi="Arial" w:cs="Arial"/>
          <w:b/>
          <w:bCs/>
        </w:rPr>
        <w:t>Día de la Provincia</w:t>
      </w:r>
      <w:r w:rsidRPr="009B0593">
        <w:rPr>
          <w:rFonts w:ascii="Arial" w:hAnsi="Arial" w:cs="Arial"/>
        </w:rPr>
        <w:t>, que se celebra cada </w:t>
      </w:r>
      <w:r>
        <w:rPr>
          <w:rFonts w:ascii="Arial" w:hAnsi="Arial" w:cs="Arial"/>
          <w:b/>
          <w:bCs/>
        </w:rPr>
        <w:t>25</w:t>
      </w:r>
      <w:r w:rsidRPr="00152CD6">
        <w:rPr>
          <w:rFonts w:ascii="Arial" w:hAnsi="Arial" w:cs="Arial"/>
          <w:b/>
          <w:bCs/>
        </w:rPr>
        <w:t xml:space="preserve"> de mayo</w:t>
      </w:r>
      <w:r w:rsidRPr="009B0593">
        <w:rPr>
          <w:rFonts w:ascii="Arial" w:hAnsi="Arial" w:cs="Arial"/>
        </w:rPr>
        <w:t>. Se trata de un extenso y diverso </w:t>
      </w:r>
      <w:r w:rsidRPr="009B0593">
        <w:rPr>
          <w:rFonts w:ascii="Arial" w:hAnsi="Arial" w:cs="Arial"/>
          <w:b/>
          <w:bCs/>
        </w:rPr>
        <w:t>programa de actividades culturales</w:t>
      </w:r>
      <w:r w:rsidRPr="009B0593">
        <w:rPr>
          <w:rFonts w:ascii="Arial" w:hAnsi="Arial" w:cs="Arial"/>
        </w:rPr>
        <w:t>, organizado para llenar de vida y participación todo el territorio toledano a lo largo del mes de mayo.</w:t>
      </w:r>
    </w:p>
    <w:p w:rsidR="006928BF" w:rsidRPr="009B0593" w:rsidRDefault="006928BF" w:rsidP="006928BF">
      <w:pPr>
        <w:pStyle w:val="NormalWeb"/>
        <w:spacing w:before="75" w:beforeAutospacing="0" w:after="75" w:afterAutospacing="0"/>
        <w:jc w:val="both"/>
        <w:rPr>
          <w:rFonts w:ascii="Arial" w:hAnsi="Arial" w:cs="Arial"/>
        </w:rPr>
      </w:pPr>
      <w:r w:rsidRPr="009B0593">
        <w:rPr>
          <w:rFonts w:ascii="Arial" w:hAnsi="Arial" w:cs="Arial"/>
        </w:rPr>
        <w:t>Bajo el lema </w:t>
      </w:r>
      <w:r w:rsidRPr="009B0593">
        <w:rPr>
          <w:rFonts w:ascii="Arial" w:hAnsi="Arial" w:cs="Arial"/>
          <w:b/>
          <w:bCs/>
        </w:rPr>
        <w:t>‘Mayo, el mes de tu Provincia’</w:t>
      </w:r>
      <w:r w:rsidRPr="009B0593">
        <w:rPr>
          <w:rFonts w:ascii="Arial" w:hAnsi="Arial" w:cs="Arial"/>
        </w:rPr>
        <w:t>, la Diputación ha diseñado una programación abierta y descentralizada, con </w:t>
      </w:r>
      <w:r w:rsidRPr="009B0593">
        <w:rPr>
          <w:rFonts w:ascii="Arial" w:hAnsi="Arial" w:cs="Arial"/>
          <w:b/>
          <w:bCs/>
        </w:rPr>
        <w:t>más de 100 actividades</w:t>
      </w:r>
      <w:r w:rsidRPr="009B0593">
        <w:rPr>
          <w:rFonts w:ascii="Arial" w:hAnsi="Arial" w:cs="Arial"/>
        </w:rPr>
        <w:t>, en </w:t>
      </w:r>
      <w:r w:rsidRPr="009B0593">
        <w:rPr>
          <w:rFonts w:ascii="Arial" w:hAnsi="Arial" w:cs="Arial"/>
          <w:b/>
          <w:bCs/>
        </w:rPr>
        <w:t>más de 40 municipios</w:t>
      </w:r>
      <w:r w:rsidRPr="009B0593">
        <w:rPr>
          <w:rFonts w:ascii="Arial" w:hAnsi="Arial" w:cs="Arial"/>
        </w:rPr>
        <w:t> y </w:t>
      </w:r>
      <w:r w:rsidRPr="009B0593">
        <w:rPr>
          <w:rFonts w:ascii="Arial" w:hAnsi="Arial" w:cs="Arial"/>
          <w:b/>
          <w:bCs/>
        </w:rPr>
        <w:t>más de 50 enclaves</w:t>
      </w:r>
      <w:r w:rsidRPr="009B0593">
        <w:rPr>
          <w:rFonts w:ascii="Arial" w:hAnsi="Arial" w:cs="Arial"/>
        </w:rPr>
        <w:t> singulares de nuestra provincia. Una celebración pensada para reconocer nuestra historia, dinamizar nuestros pueblos y poner en valor el talento, el patrimonio y la cultura toledana.</w:t>
      </w:r>
    </w:p>
    <w:p w:rsidR="006928BF" w:rsidRPr="009B0593" w:rsidRDefault="006928BF" w:rsidP="006928BF">
      <w:pPr>
        <w:pStyle w:val="NormalWeb"/>
        <w:spacing w:before="75" w:beforeAutospacing="0" w:after="75" w:afterAutospacing="0"/>
        <w:jc w:val="both"/>
        <w:rPr>
          <w:rFonts w:ascii="Arial" w:hAnsi="Arial" w:cs="Arial"/>
        </w:rPr>
      </w:pPr>
      <w:r w:rsidRPr="009B0593">
        <w:rPr>
          <w:rFonts w:ascii="Arial" w:hAnsi="Arial" w:cs="Arial"/>
        </w:rPr>
        <w:t>En este marco, el </w:t>
      </w:r>
      <w:r w:rsidRPr="009B0593">
        <w:rPr>
          <w:rFonts w:ascii="Arial" w:hAnsi="Arial" w:cs="Arial"/>
          <w:b/>
          <w:bCs/>
        </w:rPr>
        <w:t>Servicio de Deportes e Igualdad</w:t>
      </w:r>
      <w:r w:rsidRPr="009B0593">
        <w:rPr>
          <w:rFonts w:ascii="Arial" w:hAnsi="Arial" w:cs="Arial"/>
        </w:rPr>
        <w:t> de la Diputación ha articulado su propuesta de actividades.</w:t>
      </w:r>
    </w:p>
    <w:p w:rsidR="006928BF" w:rsidRPr="009B0593" w:rsidRDefault="006928BF" w:rsidP="006928BF">
      <w:pPr>
        <w:pStyle w:val="NormalWeb"/>
        <w:spacing w:before="75" w:beforeAutospacing="0" w:after="75" w:afterAutospacing="0"/>
        <w:jc w:val="both"/>
        <w:rPr>
          <w:rFonts w:ascii="Arial" w:hAnsi="Arial" w:cs="Arial"/>
        </w:rPr>
      </w:pPr>
      <w:r w:rsidRPr="009B0593">
        <w:rPr>
          <w:rFonts w:ascii="Arial" w:hAnsi="Arial" w:cs="Arial"/>
        </w:rPr>
        <w:t xml:space="preserve"> Con esta iniciativa, la Diputación reafirma su compromiso con el deporte como motor de desarrollo y con la celebración de lo que nos une: nuestra identidad provincial, nuestros pueblos y nuestra gente.</w:t>
      </w:r>
    </w:p>
    <w:p w:rsidR="006928BF" w:rsidRPr="009B0593" w:rsidRDefault="006928BF" w:rsidP="006928BF">
      <w:pPr>
        <w:pStyle w:val="NormalWeb"/>
        <w:spacing w:before="75" w:beforeAutospacing="0" w:after="75" w:afterAutospacing="0"/>
        <w:jc w:val="both"/>
        <w:rPr>
          <w:rFonts w:ascii="Arial" w:hAnsi="Arial" w:cs="Arial"/>
        </w:rPr>
      </w:pPr>
      <w:r w:rsidRPr="009B0593">
        <w:rPr>
          <w:rFonts w:ascii="Arial" w:hAnsi="Arial" w:cs="Arial"/>
        </w:rPr>
        <w:t>Durante todo el mes de mayo, </w:t>
      </w:r>
      <w:r w:rsidRPr="009B0593">
        <w:rPr>
          <w:rFonts w:ascii="Arial" w:hAnsi="Arial" w:cs="Arial"/>
          <w:b/>
          <w:bCs/>
        </w:rPr>
        <w:t>Toledo se vive, se celebra y se comparte</w:t>
      </w:r>
      <w:r w:rsidRPr="009B0593">
        <w:rPr>
          <w:rFonts w:ascii="Arial" w:hAnsi="Arial" w:cs="Arial"/>
        </w:rPr>
        <w:t>.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B0593">
        <w:rPr>
          <w:rFonts w:ascii="Arial" w:hAnsi="Arial" w:cs="Arial"/>
          <w:b/>
          <w:sz w:val="24"/>
          <w:szCs w:val="24"/>
        </w:rPr>
        <w:t>Primera: Objetivo.</w:t>
      </w:r>
    </w:p>
    <w:p w:rsidR="006928BF" w:rsidRPr="009B0593" w:rsidRDefault="006928BF" w:rsidP="006928BF">
      <w:pPr>
        <w:jc w:val="both"/>
        <w:rPr>
          <w:rFonts w:ascii="Arial" w:hAnsi="Arial" w:cs="Arial"/>
          <w:sz w:val="24"/>
          <w:szCs w:val="24"/>
        </w:rPr>
      </w:pPr>
      <w:r w:rsidRPr="009B0593">
        <w:rPr>
          <w:rFonts w:ascii="Arial" w:hAnsi="Arial" w:cs="Arial"/>
          <w:sz w:val="24"/>
          <w:szCs w:val="24"/>
        </w:rPr>
        <w:t>En el marco de las actividades de la PROVINCIA, desde la Diputación de Toledo se ha propuesto plantear iniciativas donde primase la participación de la juventud y vecindad en general, siempre en igualdad de condiciones y con participación conjunta, dónde además pongamos el acento en valores culturales, de integración e inclusión de nuestros municipios, promoviendo la participación ciudadana y la cohesión territorial.</w:t>
      </w:r>
    </w:p>
    <w:p w:rsidR="006928BF" w:rsidRPr="009B0593" w:rsidRDefault="006928BF" w:rsidP="006928BF">
      <w:pPr>
        <w:jc w:val="both"/>
        <w:rPr>
          <w:rFonts w:ascii="Arial" w:hAnsi="Arial" w:cs="Arial"/>
          <w:sz w:val="24"/>
          <w:szCs w:val="24"/>
        </w:rPr>
      </w:pPr>
      <w:r w:rsidRPr="009B0593">
        <w:rPr>
          <w:rFonts w:ascii="Arial" w:hAnsi="Arial" w:cs="Arial"/>
          <w:sz w:val="24"/>
          <w:szCs w:val="24"/>
        </w:rPr>
        <w:t xml:space="preserve">En este sentido, al tratarse de una iniciativa novedosa, se organiza este CONCURSO INFANTIL DE DIBUJO DE LA PROVINCIA DE TOLEDO. 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B0593">
        <w:rPr>
          <w:rFonts w:ascii="Arial" w:hAnsi="Arial" w:cs="Arial"/>
          <w:b/>
          <w:sz w:val="24"/>
          <w:szCs w:val="24"/>
        </w:rPr>
        <w:t>Segunda: Participantes.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B0593">
        <w:rPr>
          <w:rFonts w:ascii="Arial" w:hAnsi="Arial" w:cs="Arial"/>
          <w:sz w:val="24"/>
          <w:szCs w:val="24"/>
        </w:rPr>
        <w:t>Puede participar en este certamen el alumnado de 1º,2º,3º,4º,5º y 6º de Educación Primaria.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B0593">
        <w:rPr>
          <w:rFonts w:ascii="Arial" w:hAnsi="Arial" w:cs="Arial"/>
          <w:b/>
          <w:sz w:val="24"/>
          <w:szCs w:val="24"/>
        </w:rPr>
        <w:t>Tercera: Características de los dibujos.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B0593">
        <w:rPr>
          <w:rFonts w:ascii="Arial" w:hAnsi="Arial" w:cs="Arial"/>
          <w:sz w:val="24"/>
          <w:szCs w:val="24"/>
        </w:rPr>
        <w:t xml:space="preserve">Los dibujos deberán representar una escena sobre nuestra localidad en la que participan chicas y chicos en igualdad. Las escenas pueden versar sobre </w:t>
      </w:r>
      <w:r w:rsidRPr="003E4128">
        <w:rPr>
          <w:rFonts w:ascii="Arial" w:hAnsi="Arial" w:cs="Arial"/>
          <w:b/>
          <w:sz w:val="24"/>
          <w:szCs w:val="24"/>
        </w:rPr>
        <w:t xml:space="preserve">actividades culturales, eventos deportivos, trabajos del municipio, fiestas </w:t>
      </w:r>
      <w:r w:rsidRPr="003E4128">
        <w:rPr>
          <w:rFonts w:ascii="Arial" w:hAnsi="Arial" w:cs="Arial"/>
          <w:b/>
          <w:sz w:val="24"/>
          <w:szCs w:val="24"/>
        </w:rPr>
        <w:lastRenderedPageBreak/>
        <w:t>locales, etc</w:t>
      </w:r>
      <w:r w:rsidRPr="009B0593">
        <w:rPr>
          <w:rFonts w:ascii="Arial" w:hAnsi="Arial" w:cs="Arial"/>
          <w:sz w:val="24"/>
          <w:szCs w:val="24"/>
        </w:rPr>
        <w:t>.…Las obras deberán ser originales e inéditas, con un máximo de una obra por participante. A este respecto, la autora o el autor, por el hecho de presentar el dibujo a concurso, afirma que la obra es original y de su propiedad.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B0593">
        <w:rPr>
          <w:rFonts w:ascii="Arial" w:hAnsi="Arial" w:cs="Arial"/>
          <w:sz w:val="24"/>
          <w:szCs w:val="24"/>
        </w:rPr>
        <w:t xml:space="preserve">·El dibujo se realizará en lámina de tamaño folio o DIN A4 a una sola cara. La técnica del dibujo será libre. Se podrá incluir en el dibujo </w:t>
      </w:r>
      <w:r w:rsidRPr="003E4128">
        <w:rPr>
          <w:rFonts w:ascii="Arial" w:hAnsi="Arial" w:cs="Arial"/>
          <w:b/>
          <w:sz w:val="24"/>
          <w:szCs w:val="24"/>
        </w:rPr>
        <w:t>texto</w:t>
      </w:r>
      <w:r w:rsidRPr="009B0593">
        <w:rPr>
          <w:rFonts w:ascii="Arial" w:hAnsi="Arial" w:cs="Arial"/>
          <w:sz w:val="24"/>
          <w:szCs w:val="24"/>
        </w:rPr>
        <w:t xml:space="preserve"> escrito a voluntad de los/las participantes. Serán automáticamente eliminados aquellos dibujos que sean irrelevantes, o que sean manifiestamente incorrectos.</w:t>
      </w:r>
    </w:p>
    <w:p w:rsidR="006928BF" w:rsidRPr="009B0593" w:rsidRDefault="006928BF" w:rsidP="006928BF">
      <w:pPr>
        <w:jc w:val="both"/>
        <w:rPr>
          <w:rFonts w:ascii="Arial" w:hAnsi="Arial" w:cs="Arial"/>
          <w:sz w:val="24"/>
          <w:szCs w:val="24"/>
        </w:rPr>
      </w:pPr>
    </w:p>
    <w:p w:rsidR="006928BF" w:rsidRPr="009B0593" w:rsidRDefault="006928BF" w:rsidP="006928BF">
      <w:pPr>
        <w:jc w:val="both"/>
        <w:rPr>
          <w:rFonts w:ascii="Arial" w:hAnsi="Arial" w:cs="Arial"/>
          <w:b/>
          <w:sz w:val="24"/>
          <w:szCs w:val="24"/>
        </w:rPr>
      </w:pPr>
      <w:r w:rsidRPr="009B0593">
        <w:rPr>
          <w:rFonts w:ascii="Arial" w:hAnsi="Arial" w:cs="Arial"/>
          <w:b/>
          <w:sz w:val="24"/>
          <w:szCs w:val="24"/>
        </w:rPr>
        <w:t>Cuarta: Presentación de los dibujos.</w:t>
      </w:r>
    </w:p>
    <w:p w:rsidR="006928BF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B0593">
        <w:rPr>
          <w:rFonts w:ascii="Arial" w:hAnsi="Arial" w:cs="Arial"/>
          <w:sz w:val="24"/>
          <w:szCs w:val="24"/>
        </w:rPr>
        <w:t xml:space="preserve">Los dibujos se podrán entregar desde el día </w:t>
      </w:r>
      <w:r w:rsidRPr="00E35D32">
        <w:rPr>
          <w:rFonts w:ascii="Arial" w:hAnsi="Arial" w:cs="Arial"/>
          <w:b/>
          <w:sz w:val="24"/>
          <w:szCs w:val="24"/>
        </w:rPr>
        <w:t>13 al 23 de mayo</w:t>
      </w:r>
      <w:r w:rsidRPr="009B0593">
        <w:rPr>
          <w:rFonts w:ascii="Arial" w:hAnsi="Arial" w:cs="Arial"/>
          <w:sz w:val="24"/>
          <w:szCs w:val="24"/>
        </w:rPr>
        <w:t xml:space="preserve"> a sus maestras y maestros, debiendo figurar en el mismo la indicación </w:t>
      </w:r>
      <w:r w:rsidRPr="00152CD6">
        <w:rPr>
          <w:rFonts w:ascii="Arial" w:hAnsi="Arial" w:cs="Arial"/>
          <w:b/>
          <w:sz w:val="24"/>
          <w:szCs w:val="24"/>
        </w:rPr>
        <w:t>“Rincones de la Provincia”.</w:t>
      </w:r>
      <w:r w:rsidRPr="009B0593">
        <w:rPr>
          <w:rFonts w:ascii="Arial" w:hAnsi="Arial" w:cs="Arial"/>
          <w:sz w:val="24"/>
          <w:szCs w:val="24"/>
        </w:rPr>
        <w:t xml:space="preserve"> En la parte trasera del dibujo, deberá incluirse:</w:t>
      </w:r>
    </w:p>
    <w:p w:rsidR="00E13D61" w:rsidRDefault="00C955DF" w:rsidP="00E13D6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-Los dibujos que se presenten sin la </w:t>
      </w:r>
      <w:r w:rsidRPr="00C955DF">
        <w:rPr>
          <w:rFonts w:ascii="Arial" w:hAnsi="Arial" w:cs="Arial"/>
          <w:b/>
          <w:sz w:val="24"/>
          <w:szCs w:val="24"/>
        </w:rPr>
        <w:t>inscripcion</w:t>
      </w:r>
      <w:r>
        <w:rPr>
          <w:rFonts w:ascii="Arial" w:hAnsi="Arial" w:cs="Arial"/>
          <w:sz w:val="24"/>
          <w:szCs w:val="24"/>
        </w:rPr>
        <w:t xml:space="preserve"> en el concurso no se tendran en cuenta</w:t>
      </w:r>
      <w:r w:rsidR="00F47066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7B1FBA">
        <w:rPr>
          <w:rFonts w:ascii="Arial" w:hAnsi="Arial" w:cs="Arial"/>
          <w:sz w:val="24"/>
          <w:szCs w:val="24"/>
        </w:rPr>
        <w:t xml:space="preserve">deberan estar grapadas detrás del dibujo. 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B0593">
        <w:rPr>
          <w:rFonts w:ascii="Arial" w:hAnsi="Arial" w:cs="Arial"/>
          <w:sz w:val="24"/>
          <w:szCs w:val="24"/>
        </w:rPr>
        <w:t>-Los datos del auto</w:t>
      </w:r>
      <w:r w:rsidR="00F47066">
        <w:rPr>
          <w:rFonts w:ascii="Arial" w:hAnsi="Arial" w:cs="Arial"/>
          <w:sz w:val="24"/>
          <w:szCs w:val="24"/>
        </w:rPr>
        <w:t>r o autora (nombre y apellidos), en el propio dibujo.</w:t>
      </w:r>
    </w:p>
    <w:p w:rsidR="00F47066" w:rsidRDefault="00F47066" w:rsidP="006928BF">
      <w:pPr>
        <w:jc w:val="both"/>
        <w:rPr>
          <w:rFonts w:ascii="Arial" w:hAnsi="Arial" w:cs="Arial"/>
          <w:sz w:val="24"/>
          <w:szCs w:val="24"/>
        </w:rPr>
      </w:pPr>
    </w:p>
    <w:p w:rsidR="006928BF" w:rsidRPr="009B0593" w:rsidRDefault="006928BF" w:rsidP="006928BF">
      <w:pPr>
        <w:jc w:val="both"/>
        <w:rPr>
          <w:rFonts w:ascii="Arial" w:hAnsi="Arial" w:cs="Arial"/>
          <w:b/>
          <w:sz w:val="24"/>
          <w:szCs w:val="24"/>
        </w:rPr>
      </w:pPr>
      <w:r w:rsidRPr="009B0593">
        <w:rPr>
          <w:rFonts w:ascii="Arial" w:hAnsi="Arial" w:cs="Arial"/>
          <w:b/>
          <w:sz w:val="24"/>
          <w:szCs w:val="24"/>
        </w:rPr>
        <w:t>Quinta: Elección de los dibujos ganadores</w:t>
      </w:r>
    </w:p>
    <w:p w:rsidR="006928BF" w:rsidRDefault="006928BF" w:rsidP="0074105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Pasado el plazo, </w:t>
      </w:r>
      <w:r w:rsidRPr="009B0593">
        <w:rPr>
          <w:rFonts w:ascii="Arial" w:hAnsi="Arial" w:cs="Arial"/>
          <w:sz w:val="24"/>
          <w:szCs w:val="24"/>
        </w:rPr>
        <w:t xml:space="preserve"> todos los dibujos estarán expuestos a modo de mural en una pared o paredes de la biblioteca municipal para ser se</w:t>
      </w:r>
      <w:r w:rsidR="0042183C">
        <w:rPr>
          <w:rFonts w:ascii="Arial" w:hAnsi="Arial" w:cs="Arial"/>
          <w:sz w:val="24"/>
          <w:szCs w:val="24"/>
        </w:rPr>
        <w:t>leccionados ese mismo día por el</w:t>
      </w:r>
      <w:r w:rsidRPr="009B0593">
        <w:rPr>
          <w:rFonts w:ascii="Arial" w:hAnsi="Arial" w:cs="Arial"/>
          <w:sz w:val="24"/>
          <w:szCs w:val="24"/>
        </w:rPr>
        <w:t xml:space="preserve"> </w:t>
      </w:r>
      <w:r w:rsidRPr="0042183C">
        <w:rPr>
          <w:rFonts w:ascii="Arial" w:hAnsi="Arial" w:cs="Arial"/>
          <w:b/>
          <w:sz w:val="24"/>
          <w:szCs w:val="24"/>
        </w:rPr>
        <w:t>Agente de Igualdad de la Diputación de Toledo</w:t>
      </w:r>
      <w:r w:rsidRPr="009B0593">
        <w:rPr>
          <w:rFonts w:ascii="Arial" w:hAnsi="Arial" w:cs="Arial"/>
          <w:sz w:val="24"/>
          <w:szCs w:val="24"/>
        </w:rPr>
        <w:t>.</w:t>
      </w:r>
    </w:p>
    <w:p w:rsidR="0074105D" w:rsidRPr="0074105D" w:rsidRDefault="0074105D" w:rsidP="0074105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928BF" w:rsidRPr="009B0593" w:rsidRDefault="006928BF" w:rsidP="006928BF">
      <w:pPr>
        <w:jc w:val="both"/>
        <w:rPr>
          <w:rFonts w:ascii="Arial" w:hAnsi="Arial" w:cs="Arial"/>
          <w:b/>
          <w:sz w:val="24"/>
          <w:szCs w:val="24"/>
        </w:rPr>
      </w:pPr>
      <w:r w:rsidRPr="009B0593">
        <w:rPr>
          <w:rFonts w:ascii="Arial" w:hAnsi="Arial" w:cs="Arial"/>
          <w:b/>
          <w:sz w:val="24"/>
          <w:szCs w:val="24"/>
        </w:rPr>
        <w:t>Sexta: Premios.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B0593">
        <w:rPr>
          <w:rFonts w:ascii="Arial" w:hAnsi="Arial" w:cs="Arial"/>
          <w:sz w:val="24"/>
          <w:szCs w:val="24"/>
        </w:rPr>
        <w:t>S</w:t>
      </w:r>
      <w:r w:rsidRPr="009B0593">
        <w:rPr>
          <w:rFonts w:ascii="Arial" w:hAnsi="Arial" w:cs="Arial"/>
          <w:bCs/>
          <w:sz w:val="24"/>
          <w:szCs w:val="24"/>
        </w:rPr>
        <w:t>erán seleccionados 3 dibujos;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B0593">
        <w:rPr>
          <w:rFonts w:ascii="Arial" w:hAnsi="Arial" w:cs="Arial"/>
          <w:bCs/>
          <w:sz w:val="24"/>
          <w:szCs w:val="24"/>
        </w:rPr>
        <w:t>-1 dibujo de 1º y 2º de primaria.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B0593">
        <w:rPr>
          <w:rFonts w:ascii="Arial" w:hAnsi="Arial" w:cs="Arial"/>
          <w:bCs/>
          <w:sz w:val="24"/>
          <w:szCs w:val="24"/>
        </w:rPr>
        <w:t>-1 dibujo de 3º y 4º de primaria.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B0593">
        <w:rPr>
          <w:rFonts w:ascii="Arial" w:hAnsi="Arial" w:cs="Arial"/>
          <w:bCs/>
          <w:sz w:val="24"/>
          <w:szCs w:val="24"/>
        </w:rPr>
        <w:t>-1 dibujo de 5º y 6º de primaria.</w:t>
      </w: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928BF" w:rsidRPr="009B0593" w:rsidRDefault="006928BF" w:rsidP="006928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B0593">
        <w:rPr>
          <w:rFonts w:ascii="Arial" w:hAnsi="Arial" w:cs="Arial"/>
          <w:bCs/>
          <w:sz w:val="24"/>
          <w:szCs w:val="24"/>
        </w:rPr>
        <w:t>Los dibujos ganadores recibirán</w:t>
      </w:r>
      <w:r w:rsidR="00436585">
        <w:rPr>
          <w:rFonts w:ascii="Arial" w:hAnsi="Arial" w:cs="Arial"/>
          <w:bCs/>
          <w:sz w:val="24"/>
          <w:szCs w:val="24"/>
        </w:rPr>
        <w:t xml:space="preserve"> como obsequio</w:t>
      </w:r>
      <w:r w:rsidRPr="009B0593">
        <w:rPr>
          <w:rFonts w:ascii="Arial" w:hAnsi="Arial" w:cs="Arial"/>
          <w:bCs/>
          <w:sz w:val="24"/>
          <w:szCs w:val="24"/>
        </w:rPr>
        <w:t xml:space="preserve"> por parte de la Di</w:t>
      </w:r>
      <w:r>
        <w:rPr>
          <w:rFonts w:ascii="Arial" w:hAnsi="Arial" w:cs="Arial"/>
          <w:bCs/>
          <w:sz w:val="24"/>
          <w:szCs w:val="24"/>
        </w:rPr>
        <w:t xml:space="preserve">putación de Toledo </w:t>
      </w:r>
      <w:r w:rsidRPr="009B0593">
        <w:rPr>
          <w:rFonts w:ascii="Arial" w:hAnsi="Arial" w:cs="Arial"/>
          <w:bCs/>
          <w:sz w:val="24"/>
          <w:szCs w:val="24"/>
        </w:rPr>
        <w:t>,</w:t>
      </w:r>
      <w:r w:rsidR="00436585">
        <w:rPr>
          <w:rFonts w:ascii="Arial" w:hAnsi="Arial" w:cs="Arial"/>
          <w:bCs/>
          <w:sz w:val="24"/>
          <w:szCs w:val="24"/>
        </w:rPr>
        <w:t>un cuento</w:t>
      </w:r>
      <w:r w:rsidR="00436585" w:rsidRPr="009B0593">
        <w:rPr>
          <w:rFonts w:ascii="Arial" w:hAnsi="Arial" w:cs="Arial"/>
          <w:bCs/>
          <w:sz w:val="24"/>
          <w:szCs w:val="24"/>
        </w:rPr>
        <w:t xml:space="preserve"> </w:t>
      </w:r>
      <w:r w:rsidR="004742D0">
        <w:rPr>
          <w:rFonts w:ascii="Arial" w:hAnsi="Arial" w:cs="Arial"/>
          <w:bCs/>
          <w:sz w:val="24"/>
          <w:szCs w:val="24"/>
        </w:rPr>
        <w:t>para cada premiado, primer ,</w:t>
      </w:r>
      <w:r w:rsidR="00436585" w:rsidRPr="00436585">
        <w:rPr>
          <w:rFonts w:ascii="Arial" w:hAnsi="Arial" w:cs="Arial"/>
          <w:bCs/>
          <w:sz w:val="24"/>
          <w:szCs w:val="24"/>
        </w:rPr>
        <w:t>segundo y tercer premio</w:t>
      </w:r>
      <w:r w:rsidR="00436585">
        <w:rPr>
          <w:rFonts w:ascii="Arial" w:hAnsi="Arial" w:cs="Arial"/>
          <w:bCs/>
          <w:sz w:val="24"/>
          <w:szCs w:val="24"/>
        </w:rPr>
        <w:t xml:space="preserve">, </w:t>
      </w:r>
      <w:r w:rsidRPr="009B0593">
        <w:rPr>
          <w:rFonts w:ascii="Arial" w:hAnsi="Arial" w:cs="Arial"/>
          <w:bCs/>
          <w:sz w:val="24"/>
          <w:szCs w:val="24"/>
        </w:rPr>
        <w:t xml:space="preserve"> además de su reconocimiento en redes sociales y espacios públicos del municipio.</w:t>
      </w:r>
    </w:p>
    <w:p w:rsidR="006928BF" w:rsidRPr="009B0593" w:rsidRDefault="006928BF" w:rsidP="006928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928BF" w:rsidRPr="009B0593" w:rsidRDefault="006928BF" w:rsidP="006928BF">
      <w:pPr>
        <w:pStyle w:val="NormalWeb"/>
        <w:spacing w:before="75" w:beforeAutospacing="0" w:after="75" w:afterAutospacing="0"/>
        <w:jc w:val="both"/>
        <w:rPr>
          <w:rFonts w:ascii="Arial" w:hAnsi="Arial" w:cs="Arial"/>
        </w:rPr>
      </w:pPr>
      <w:r w:rsidRPr="009B0593">
        <w:rPr>
          <w:rStyle w:val="Textoennegrita"/>
          <w:rFonts w:ascii="Arial" w:hAnsi="Arial" w:cs="Arial"/>
        </w:rPr>
        <w:t>Séptima.- Derechos y propiedad intelectual</w:t>
      </w:r>
    </w:p>
    <w:p w:rsidR="006928BF" w:rsidRPr="009B0593" w:rsidRDefault="006928BF" w:rsidP="006928BF">
      <w:pPr>
        <w:pStyle w:val="NormalWeb"/>
        <w:spacing w:before="75" w:beforeAutospacing="0" w:after="75" w:afterAutospacing="0"/>
        <w:jc w:val="both"/>
        <w:rPr>
          <w:rFonts w:ascii="Arial" w:hAnsi="Arial" w:cs="Arial"/>
        </w:rPr>
      </w:pPr>
      <w:r w:rsidRPr="009B0593">
        <w:rPr>
          <w:rFonts w:ascii="Arial" w:hAnsi="Arial" w:cs="Arial"/>
        </w:rPr>
        <w:t xml:space="preserve">Los derechos de propiedad intelectual de los dibujos mantendrán la autoría de las personas participantes. La Diputación de Toledo podrá reproducir, distribuir, transformar, comunicar y publicar la obra por cualquier medio o soporte, </w:t>
      </w:r>
      <w:r w:rsidRPr="009B0593">
        <w:rPr>
          <w:rFonts w:ascii="Arial" w:hAnsi="Arial" w:cs="Arial"/>
        </w:rPr>
        <w:lastRenderedPageBreak/>
        <w:t>comprendiendo todas y cada una de las modalidades de explotación, incluyéndose los derechos de reproducción en cualquier soporte o formato, así como los derechos de distribución y comunicación pública de la obra para la difusión de este concurso y otros posteriores.</w:t>
      </w:r>
    </w:p>
    <w:p w:rsidR="006928BF" w:rsidRPr="009B0593" w:rsidRDefault="006928BF" w:rsidP="006928BF">
      <w:pPr>
        <w:pStyle w:val="NormalWeb"/>
        <w:spacing w:before="75" w:beforeAutospacing="0" w:after="75" w:afterAutospacing="0"/>
        <w:jc w:val="both"/>
        <w:rPr>
          <w:rFonts w:ascii="Arial" w:hAnsi="Arial" w:cs="Arial"/>
        </w:rPr>
      </w:pPr>
      <w:r w:rsidRPr="009B0593">
        <w:rPr>
          <w:rFonts w:ascii="Arial" w:hAnsi="Arial" w:cs="Arial"/>
        </w:rPr>
        <w:t>Queda expresamente incluida la emisión y transmisión en línea de las obras y su puesta a disposición de la Diputación Provincial de Toledo en las redes digitales interactivas, tipo Internet.</w:t>
      </w:r>
    </w:p>
    <w:p w:rsidR="006928BF" w:rsidRPr="009B0593" w:rsidRDefault="006928BF" w:rsidP="006928BF">
      <w:pPr>
        <w:pStyle w:val="NormalWeb"/>
        <w:spacing w:before="75" w:beforeAutospacing="0" w:after="75" w:afterAutospacing="0"/>
        <w:jc w:val="both"/>
        <w:rPr>
          <w:rFonts w:ascii="Arial" w:hAnsi="Arial" w:cs="Arial"/>
        </w:rPr>
      </w:pPr>
      <w:r w:rsidRPr="009B0593">
        <w:rPr>
          <w:rFonts w:ascii="Arial" w:hAnsi="Arial" w:cs="Arial"/>
        </w:rPr>
        <w:t>Las personas participantes se responsabilizarán totalmente de la no existencia de derechos de terceros en las obras presentadas, así como la renuncia a toda reclamación por derechos de imagen.</w:t>
      </w:r>
    </w:p>
    <w:p w:rsidR="00605588" w:rsidRDefault="00605588"/>
    <w:sectPr w:rsidR="00605588" w:rsidSect="00605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28BF"/>
    <w:rsid w:val="00345EF5"/>
    <w:rsid w:val="003E4128"/>
    <w:rsid w:val="003E4572"/>
    <w:rsid w:val="0042183C"/>
    <w:rsid w:val="00436585"/>
    <w:rsid w:val="004742D0"/>
    <w:rsid w:val="0051122D"/>
    <w:rsid w:val="00556837"/>
    <w:rsid w:val="00605588"/>
    <w:rsid w:val="006928BF"/>
    <w:rsid w:val="0074105D"/>
    <w:rsid w:val="007B1FBA"/>
    <w:rsid w:val="00884418"/>
    <w:rsid w:val="00BC6FD1"/>
    <w:rsid w:val="00C955DF"/>
    <w:rsid w:val="00E13D61"/>
    <w:rsid w:val="00E87268"/>
    <w:rsid w:val="00F4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42E8"/>
  <w15:docId w15:val="{3DC2B346-9DC3-4A08-9D4D-D3D90C1D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8BF"/>
    <w:pPr>
      <w:spacing w:after="160" w:line="259" w:lineRule="auto"/>
    </w:pPr>
    <w:rPr>
      <w:noProof/>
    </w:rPr>
  </w:style>
  <w:style w:type="paragraph" w:styleId="Ttulo1">
    <w:name w:val="heading 1"/>
    <w:basedOn w:val="Normal"/>
    <w:next w:val="Normal"/>
    <w:link w:val="Ttulo1Car"/>
    <w:qFormat/>
    <w:rsid w:val="006928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noProof w:val="0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28BF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9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92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3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jccampos</dc:creator>
  <cp:lastModifiedBy>CULTURAYUNTAMIENTO</cp:lastModifiedBy>
  <cp:revision>18</cp:revision>
  <dcterms:created xsi:type="dcterms:W3CDTF">2026-04-21T07:56:00Z</dcterms:created>
  <dcterms:modified xsi:type="dcterms:W3CDTF">2026-04-22T11:28:00Z</dcterms:modified>
</cp:coreProperties>
</file>