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49694" w14:textId="5B43B860" w:rsidR="00F85C71" w:rsidRPr="00F85C71" w:rsidRDefault="00F85C71" w:rsidP="00F85C71">
      <w:pPr>
        <w:widowControl/>
        <w:suppressAutoHyphens w:val="0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es-ES" w:bidi="ar-SA"/>
        </w:rPr>
      </w:pPr>
      <w:r w:rsidRPr="00F85C7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es-ES" w:bidi="ar-SA"/>
        </w:rPr>
        <w:t>B A N D O</w:t>
      </w:r>
    </w:p>
    <w:p w14:paraId="11A7C7D4" w14:textId="09A8B44D" w:rsidR="00F85C71" w:rsidRPr="00F85C71" w:rsidRDefault="00F85C71" w:rsidP="00F85C71">
      <w:pPr>
        <w:widowControl/>
        <w:suppressAutoHyphens w:val="0"/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es-ES" w:bidi="ar-SA"/>
        </w:rPr>
      </w:pPr>
      <w:r w:rsidRPr="00F85C71">
        <w:rPr>
          <w:rFonts w:ascii="Times New Roman" w:eastAsia="Times New Roman" w:hAnsi="Times New Roman" w:cs="Times New Roman"/>
          <w:b/>
          <w:bCs/>
          <w:kern w:val="36"/>
          <w:sz w:val="24"/>
          <w:lang w:eastAsia="es-ES" w:bidi="ar-SA"/>
        </w:rPr>
        <w:t xml:space="preserve">D.MANUEL NAHARRO GATA, </w:t>
      </w:r>
      <w:proofErr w:type="gramStart"/>
      <w:r w:rsidRPr="00F85C71">
        <w:rPr>
          <w:rFonts w:ascii="Times New Roman" w:eastAsia="Times New Roman" w:hAnsi="Times New Roman" w:cs="Times New Roman"/>
          <w:b/>
          <w:bCs/>
          <w:kern w:val="36"/>
          <w:sz w:val="24"/>
          <w:lang w:eastAsia="es-ES" w:bidi="ar-SA"/>
        </w:rPr>
        <w:t>Alcalde</w:t>
      </w:r>
      <w:proofErr w:type="gramEnd"/>
      <w:r w:rsidRPr="00F85C71">
        <w:rPr>
          <w:rFonts w:ascii="Times New Roman" w:eastAsia="Times New Roman" w:hAnsi="Times New Roman" w:cs="Times New Roman"/>
          <w:b/>
          <w:bCs/>
          <w:kern w:val="36"/>
          <w:sz w:val="24"/>
          <w:lang w:eastAsia="es-ES" w:bidi="ar-SA"/>
        </w:rPr>
        <w:t xml:space="preserve">-Presidente del Ayuntamiento de Valencia del </w:t>
      </w:r>
      <w:proofErr w:type="spellStart"/>
      <w:r w:rsidRPr="00F85C71">
        <w:rPr>
          <w:rFonts w:ascii="Times New Roman" w:eastAsia="Times New Roman" w:hAnsi="Times New Roman" w:cs="Times New Roman"/>
          <w:b/>
          <w:bCs/>
          <w:kern w:val="36"/>
          <w:sz w:val="24"/>
          <w:lang w:eastAsia="es-ES" w:bidi="ar-SA"/>
        </w:rPr>
        <w:t>Mom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lang w:eastAsia="es-ES" w:bidi="ar-SA"/>
        </w:rPr>
        <w:t>b</w:t>
      </w:r>
      <w:r w:rsidRPr="00F85C71">
        <w:rPr>
          <w:rFonts w:ascii="Times New Roman" w:eastAsia="Times New Roman" w:hAnsi="Times New Roman" w:cs="Times New Roman"/>
          <w:b/>
          <w:bCs/>
          <w:kern w:val="36"/>
          <w:sz w:val="24"/>
          <w:lang w:eastAsia="es-ES" w:bidi="ar-SA"/>
        </w:rPr>
        <w:t>uey</w:t>
      </w:r>
      <w:proofErr w:type="spellEnd"/>
      <w:r w:rsidRPr="00F85C71">
        <w:rPr>
          <w:rFonts w:ascii="Times New Roman" w:eastAsia="Times New Roman" w:hAnsi="Times New Roman" w:cs="Times New Roman"/>
          <w:b/>
          <w:bCs/>
          <w:kern w:val="36"/>
          <w:sz w:val="24"/>
          <w:lang w:eastAsia="es-ES" w:bidi="ar-SA"/>
        </w:rPr>
        <w:t>, haciendo uso de las atribuciones que le confiere el artículo 21º.1 de la Ley 7/1985 LR-BRL, y demás legislación concordante; por la presente,</w:t>
      </w:r>
    </w:p>
    <w:p w14:paraId="54EE0013" w14:textId="50052A84" w:rsidR="00BD74A3" w:rsidRPr="00BD74A3" w:rsidRDefault="00F85C71" w:rsidP="00F85C71">
      <w:pPr>
        <w:widowControl/>
        <w:suppressAutoHyphens w:val="0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es-ES" w:bidi="ar-SA"/>
        </w:rPr>
      </w:pPr>
      <w:r w:rsidRPr="00F85C71">
        <w:rPr>
          <w:rFonts w:ascii="Times New Roman" w:eastAsia="Times New Roman" w:hAnsi="Times New Roman" w:cs="Times New Roman"/>
          <w:b/>
          <w:bCs/>
          <w:kern w:val="36"/>
          <w:sz w:val="24"/>
          <w:lang w:eastAsia="es-ES" w:bidi="ar-SA"/>
        </w:rPr>
        <w:t>HACE SABER Y PONE EN GENERAL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lang w:eastAsia="es-ES" w:bidi="ar-SA"/>
        </w:rPr>
        <w:t xml:space="preserve"> CONOCIMIENTO</w:t>
      </w:r>
    </w:p>
    <w:p w14:paraId="02F6422D" w14:textId="77777777" w:rsidR="00BD74A3" w:rsidRPr="00BD74A3" w:rsidRDefault="00BD74A3" w:rsidP="00BD74A3">
      <w:pPr>
        <w:widowControl/>
        <w:suppressAutoHyphens w:val="0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</w:pPr>
      <w:r w:rsidRPr="00BD74A3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>LISTADO PROVISIONAL DE ADMITIDOS Y EXCLUIDOS AL PROCESO SELECTIVO PARA LA SELECCIÓN POR CONCURSO-OPOSICIÓN, EN RÉGIMEN DE INTERINIDAD, DE UNA PLAZA DE AUXILIAR ADMINISTRATIVO/A</w:t>
      </w:r>
    </w:p>
    <w:p w14:paraId="3C55769D" w14:textId="6A829A7F" w:rsidR="00BD74A3" w:rsidRPr="00BD74A3" w:rsidRDefault="00BD74A3" w:rsidP="00BD74A3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4"/>
          <w:lang w:eastAsia="es-ES" w:bidi="ar-SA"/>
        </w:rPr>
      </w:pPr>
    </w:p>
    <w:p w14:paraId="35B43CB4" w14:textId="4AA6DA0F" w:rsidR="00BD74A3" w:rsidRPr="00BD74A3" w:rsidRDefault="00BD74A3" w:rsidP="00EB660F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lang w:eastAsia="es-ES" w:bidi="ar-SA"/>
        </w:rPr>
      </w:pPr>
      <w:r w:rsidRPr="00BD74A3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>EXPEDIENTE:</w:t>
      </w:r>
      <w:r w:rsidR="00EB660F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 xml:space="preserve"> </w:t>
      </w:r>
      <w:r w:rsidR="002607C3">
        <w:rPr>
          <w:rFonts w:ascii="Times New Roman" w:eastAsia="Times New Roman" w:hAnsi="Times New Roman" w:cs="Times New Roman"/>
          <w:sz w:val="24"/>
          <w:lang w:eastAsia="es-ES" w:bidi="ar-SA"/>
        </w:rPr>
        <w:t>84/2025</w:t>
      </w:r>
      <w:r w:rsidRPr="00BD74A3">
        <w:rPr>
          <w:rFonts w:ascii="Times New Roman" w:eastAsia="Times New Roman" w:hAnsi="Times New Roman" w:cs="Times New Roman"/>
          <w:sz w:val="24"/>
          <w:lang w:eastAsia="es-ES" w:bidi="ar-SA"/>
        </w:rPr>
        <w:br/>
      </w:r>
    </w:p>
    <w:p w14:paraId="615DC437" w14:textId="235BE08A" w:rsidR="00BD74A3" w:rsidRPr="00BD74A3" w:rsidRDefault="00BD74A3" w:rsidP="00EB660F">
      <w:pPr>
        <w:widowControl/>
        <w:suppressAutoHyphens w:val="0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</w:pPr>
      <w:r w:rsidRPr="00BD74A3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>ANTECEDENTES DE HECHO</w:t>
      </w:r>
    </w:p>
    <w:p w14:paraId="653D5C87" w14:textId="77777777" w:rsidR="00BD74A3" w:rsidRPr="00BD74A3" w:rsidRDefault="00BD74A3" w:rsidP="00BD74A3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eastAsia="es-ES" w:bidi="ar-SA"/>
        </w:rPr>
      </w:pPr>
      <w:r w:rsidRPr="00BD74A3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>PRIMERO.</w:t>
      </w:r>
      <w:r w:rsidRPr="00BD74A3">
        <w:rPr>
          <w:rFonts w:ascii="Times New Roman" w:eastAsia="Times New Roman" w:hAnsi="Times New Roman" w:cs="Times New Roman"/>
          <w:sz w:val="24"/>
          <w:lang w:eastAsia="es-ES" w:bidi="ar-SA"/>
        </w:rPr>
        <w:t xml:space="preserve"> Mediante Resolución de Alcaldía de fecha 8 de mayo de 2025, se aprobaron las bases para la selección por concurso-oposición, en régimen de interinidad, de una plaza, a tiempo completo, con creación de una bolsa de trabajo, de Auxiliar Administrativo/a del Ayuntamiento de Valencia del Mombuey.</w:t>
      </w:r>
    </w:p>
    <w:p w14:paraId="7E138C1E" w14:textId="4D94D7BF" w:rsidR="00BD74A3" w:rsidRPr="00BD74A3" w:rsidRDefault="00BD74A3" w:rsidP="00BD74A3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eastAsia="es-ES" w:bidi="ar-SA"/>
        </w:rPr>
      </w:pPr>
      <w:r w:rsidRPr="00BD74A3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>SEGUNDO.</w:t>
      </w:r>
      <w:r w:rsidRPr="00BD74A3">
        <w:rPr>
          <w:rFonts w:ascii="Times New Roman" w:eastAsia="Times New Roman" w:hAnsi="Times New Roman" w:cs="Times New Roman"/>
          <w:sz w:val="24"/>
          <w:lang w:eastAsia="es-ES" w:bidi="ar-SA"/>
        </w:rPr>
        <w:t xml:space="preserve"> Las bases fueron publicadas en el Tablón de Anuncios y sede electrónica del Ayuntamiento de Valencia del Mombuey el día </w:t>
      </w:r>
      <w:r w:rsidR="00A145BB">
        <w:rPr>
          <w:rFonts w:ascii="Times New Roman" w:eastAsia="Times New Roman" w:hAnsi="Times New Roman" w:cs="Times New Roman"/>
          <w:sz w:val="24"/>
          <w:lang w:eastAsia="es-ES" w:bidi="ar-SA"/>
        </w:rPr>
        <w:t>8 de mayo de 2025</w:t>
      </w:r>
      <w:r w:rsidRPr="00BD74A3">
        <w:rPr>
          <w:rFonts w:ascii="Times New Roman" w:eastAsia="Times New Roman" w:hAnsi="Times New Roman" w:cs="Times New Roman"/>
          <w:sz w:val="24"/>
          <w:lang w:eastAsia="es-ES" w:bidi="ar-SA"/>
        </w:rPr>
        <w:t>.</w:t>
      </w:r>
    </w:p>
    <w:p w14:paraId="4EF35C60" w14:textId="202AD377" w:rsidR="00BD74A3" w:rsidRPr="00BD74A3" w:rsidRDefault="00BD74A3" w:rsidP="00BD74A3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eastAsia="es-ES" w:bidi="ar-SA"/>
        </w:rPr>
      </w:pPr>
      <w:r w:rsidRPr="00BD74A3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>TERCERO.</w:t>
      </w:r>
      <w:r w:rsidRPr="00BD74A3">
        <w:rPr>
          <w:rFonts w:ascii="Times New Roman" w:eastAsia="Times New Roman" w:hAnsi="Times New Roman" w:cs="Times New Roman"/>
          <w:sz w:val="24"/>
          <w:lang w:eastAsia="es-ES" w:bidi="ar-SA"/>
        </w:rPr>
        <w:t xml:space="preserve"> El plazo de presentación de solicitudes fue de </w:t>
      </w:r>
      <w:r w:rsidRPr="00BD74A3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>diez días hábiles</w:t>
      </w:r>
      <w:r w:rsidRPr="00BD74A3">
        <w:rPr>
          <w:rFonts w:ascii="Times New Roman" w:eastAsia="Times New Roman" w:hAnsi="Times New Roman" w:cs="Times New Roman"/>
          <w:sz w:val="24"/>
          <w:lang w:eastAsia="es-ES" w:bidi="ar-SA"/>
        </w:rPr>
        <w:t xml:space="preserve"> contados a partir del día siguiente al de la publicación de la convocatoria, finalizando el día </w:t>
      </w:r>
      <w:r w:rsidR="00BB6DD5">
        <w:rPr>
          <w:rFonts w:ascii="Times New Roman" w:eastAsia="Times New Roman" w:hAnsi="Times New Roman" w:cs="Times New Roman"/>
          <w:sz w:val="24"/>
          <w:lang w:eastAsia="es-ES" w:bidi="ar-SA"/>
        </w:rPr>
        <w:t>23 de mayo de 2025</w:t>
      </w:r>
      <w:r w:rsidRPr="00BD74A3">
        <w:rPr>
          <w:rFonts w:ascii="Times New Roman" w:eastAsia="Times New Roman" w:hAnsi="Times New Roman" w:cs="Times New Roman"/>
          <w:sz w:val="24"/>
          <w:lang w:eastAsia="es-ES" w:bidi="ar-SA"/>
        </w:rPr>
        <w:t>.</w:t>
      </w:r>
    </w:p>
    <w:p w14:paraId="692BA3EB" w14:textId="4BA7F8E9" w:rsidR="00BD74A3" w:rsidRPr="00BD74A3" w:rsidRDefault="00BD74A3" w:rsidP="00BD74A3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eastAsia="es-ES" w:bidi="ar-SA"/>
        </w:rPr>
      </w:pPr>
      <w:r w:rsidRPr="00BD74A3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>CUARTO.</w:t>
      </w:r>
      <w:r w:rsidRPr="00BD74A3">
        <w:rPr>
          <w:rFonts w:ascii="Times New Roman" w:eastAsia="Times New Roman" w:hAnsi="Times New Roman" w:cs="Times New Roman"/>
          <w:sz w:val="24"/>
          <w:lang w:eastAsia="es-ES" w:bidi="ar-SA"/>
        </w:rPr>
        <w:t xml:space="preserve"> Expirado el plazo de presentación de solicitudes, se han recibido un total de </w:t>
      </w:r>
      <w:r w:rsidR="003863A3">
        <w:rPr>
          <w:rFonts w:ascii="Times New Roman" w:eastAsia="Times New Roman" w:hAnsi="Times New Roman" w:cs="Times New Roman"/>
          <w:sz w:val="24"/>
          <w:lang w:eastAsia="es-ES" w:bidi="ar-SA"/>
        </w:rPr>
        <w:t>OCHO</w:t>
      </w:r>
      <w:r w:rsidR="0018355E" w:rsidRPr="0018355E">
        <w:rPr>
          <w:rFonts w:ascii="Times New Roman" w:eastAsia="Times New Roman" w:hAnsi="Times New Roman" w:cs="Times New Roman"/>
          <w:sz w:val="24"/>
          <w:lang w:eastAsia="es-ES" w:bidi="ar-SA"/>
        </w:rPr>
        <w:t xml:space="preserve"> (</w:t>
      </w:r>
      <w:r w:rsidR="003863A3">
        <w:rPr>
          <w:rFonts w:ascii="Times New Roman" w:eastAsia="Times New Roman" w:hAnsi="Times New Roman" w:cs="Times New Roman"/>
          <w:sz w:val="24"/>
          <w:lang w:eastAsia="es-ES" w:bidi="ar-SA"/>
        </w:rPr>
        <w:t>8</w:t>
      </w:r>
      <w:r w:rsidR="0018355E" w:rsidRPr="0018355E">
        <w:rPr>
          <w:rFonts w:ascii="Times New Roman" w:eastAsia="Times New Roman" w:hAnsi="Times New Roman" w:cs="Times New Roman"/>
          <w:sz w:val="24"/>
          <w:lang w:eastAsia="es-ES" w:bidi="ar-SA"/>
        </w:rPr>
        <w:t>)</w:t>
      </w:r>
      <w:r w:rsidRPr="0018355E">
        <w:rPr>
          <w:rFonts w:ascii="Times New Roman" w:eastAsia="Times New Roman" w:hAnsi="Times New Roman" w:cs="Times New Roman"/>
          <w:sz w:val="24"/>
          <w:lang w:eastAsia="es-ES" w:bidi="ar-SA"/>
        </w:rPr>
        <w:t xml:space="preserve"> solicitudes</w:t>
      </w:r>
      <w:r w:rsidRPr="00BD74A3">
        <w:rPr>
          <w:rFonts w:ascii="Times New Roman" w:eastAsia="Times New Roman" w:hAnsi="Times New Roman" w:cs="Times New Roman"/>
          <w:sz w:val="24"/>
          <w:lang w:eastAsia="es-ES" w:bidi="ar-SA"/>
        </w:rPr>
        <w:t xml:space="preserve"> para participar en el proceso selectivo.</w:t>
      </w:r>
    </w:p>
    <w:p w14:paraId="4A3C4E6E" w14:textId="77777777" w:rsidR="00BD74A3" w:rsidRPr="00BD74A3" w:rsidRDefault="00BD74A3" w:rsidP="00BD74A3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eastAsia="es-ES" w:bidi="ar-SA"/>
        </w:rPr>
      </w:pPr>
      <w:r w:rsidRPr="00BD74A3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>QUINTO.</w:t>
      </w:r>
      <w:r w:rsidRPr="00BD74A3">
        <w:rPr>
          <w:rFonts w:ascii="Times New Roman" w:eastAsia="Times New Roman" w:hAnsi="Times New Roman" w:cs="Times New Roman"/>
          <w:sz w:val="24"/>
          <w:lang w:eastAsia="es-ES" w:bidi="ar-SA"/>
        </w:rPr>
        <w:t xml:space="preserve"> Examinadas las solicitudes presentadas y la documentación que las acompaña, se ha procedido a verificar el cumplimiento de los requisitos establecidos en las bases de la convocatoria.</w:t>
      </w:r>
    </w:p>
    <w:p w14:paraId="0699A68F" w14:textId="099F64B9" w:rsidR="00BD74A3" w:rsidRPr="00BD74A3" w:rsidRDefault="00BD74A3" w:rsidP="00BD74A3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4"/>
          <w:lang w:eastAsia="es-ES" w:bidi="ar-SA"/>
        </w:rPr>
      </w:pPr>
    </w:p>
    <w:p w14:paraId="4F977232" w14:textId="77777777" w:rsidR="00BD74A3" w:rsidRPr="00BD74A3" w:rsidRDefault="00BD74A3" w:rsidP="00EB660F">
      <w:pPr>
        <w:widowControl/>
        <w:suppressAutoHyphens w:val="0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</w:pPr>
      <w:r w:rsidRPr="00BD74A3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>FUNDAMENTOS DE DERECHO</w:t>
      </w:r>
    </w:p>
    <w:p w14:paraId="0004D57D" w14:textId="77777777" w:rsidR="00BD74A3" w:rsidRPr="00BD74A3" w:rsidRDefault="00BD74A3" w:rsidP="00BD74A3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eastAsia="es-ES" w:bidi="ar-SA"/>
        </w:rPr>
      </w:pPr>
      <w:r w:rsidRPr="00BD74A3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>PRIMERO.</w:t>
      </w:r>
      <w:r w:rsidRPr="00BD74A3">
        <w:rPr>
          <w:rFonts w:ascii="Times New Roman" w:eastAsia="Times New Roman" w:hAnsi="Times New Roman" w:cs="Times New Roman"/>
          <w:sz w:val="24"/>
          <w:lang w:eastAsia="es-ES" w:bidi="ar-SA"/>
        </w:rPr>
        <w:t xml:space="preserve"> El artículo 10.1.a) del Real Decreto Legislativo 5/2015, de 30 de octubre, por el que se aprueba el Texto Refundido de la Ley del Estatuto Básico del Empleado Público, establece las circunstancias que permiten el nombramiento de funcionarios interinos.</w:t>
      </w:r>
    </w:p>
    <w:p w14:paraId="547ED069" w14:textId="77777777" w:rsidR="00BD74A3" w:rsidRPr="00BD74A3" w:rsidRDefault="00BD74A3" w:rsidP="00BD74A3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eastAsia="es-ES" w:bidi="ar-SA"/>
        </w:rPr>
      </w:pPr>
      <w:r w:rsidRPr="00BD74A3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>SEGUNDO.</w:t>
      </w:r>
      <w:r w:rsidRPr="00BD74A3">
        <w:rPr>
          <w:rFonts w:ascii="Times New Roman" w:eastAsia="Times New Roman" w:hAnsi="Times New Roman" w:cs="Times New Roman"/>
          <w:sz w:val="24"/>
          <w:lang w:eastAsia="es-ES" w:bidi="ar-SA"/>
        </w:rPr>
        <w:t xml:space="preserve"> El artículo 66 de la Ley 39/2015, de 1 de octubre, del Procedimiento Administrativo Común de las Administraciones Públicas, regula los contenidos de las solicitudes.</w:t>
      </w:r>
    </w:p>
    <w:p w14:paraId="200E283C" w14:textId="77777777" w:rsidR="00BD74A3" w:rsidRPr="00BD74A3" w:rsidRDefault="00BD74A3" w:rsidP="00BD74A3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eastAsia="es-ES" w:bidi="ar-SA"/>
        </w:rPr>
      </w:pPr>
      <w:r w:rsidRPr="00BD74A3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lastRenderedPageBreak/>
        <w:t>TERCERO.</w:t>
      </w:r>
      <w:r w:rsidRPr="00BD74A3">
        <w:rPr>
          <w:rFonts w:ascii="Times New Roman" w:eastAsia="Times New Roman" w:hAnsi="Times New Roman" w:cs="Times New Roman"/>
          <w:sz w:val="24"/>
          <w:lang w:eastAsia="es-ES" w:bidi="ar-SA"/>
        </w:rPr>
        <w:t xml:space="preserve"> La Base Cuarta de la convocatoria establece el procedimiento para la admisión de aspirantes y los plazos para subsanación.</w:t>
      </w:r>
    </w:p>
    <w:p w14:paraId="5A2A5033" w14:textId="59B996A7" w:rsidR="00BD74A3" w:rsidRPr="00BD74A3" w:rsidRDefault="00BD74A3" w:rsidP="00BD74A3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eastAsia="es-ES" w:bidi="ar-SA"/>
        </w:rPr>
      </w:pPr>
      <w:r w:rsidRPr="00BD74A3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>CUARTO.</w:t>
      </w:r>
      <w:r w:rsidRPr="00BD74A3">
        <w:rPr>
          <w:rFonts w:ascii="Times New Roman" w:eastAsia="Times New Roman" w:hAnsi="Times New Roman" w:cs="Times New Roman"/>
          <w:sz w:val="24"/>
          <w:lang w:eastAsia="es-ES" w:bidi="ar-SA"/>
        </w:rPr>
        <w:t xml:space="preserve"> La competencia para resolver corresponde a esta Alcaldía conforme al artículo 21.1. de la Ley 7/1985, de 2 de abril, Reguladora de las Bases del Régimen Local.</w:t>
      </w:r>
    </w:p>
    <w:p w14:paraId="24539C88" w14:textId="08E3EDF5" w:rsidR="00BD74A3" w:rsidRPr="00BD74A3" w:rsidRDefault="00BD74A3" w:rsidP="00BD74A3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4"/>
          <w:lang w:eastAsia="es-ES" w:bidi="ar-SA"/>
        </w:rPr>
      </w:pPr>
    </w:p>
    <w:p w14:paraId="36A8C561" w14:textId="2B2C74F2" w:rsidR="00BD74A3" w:rsidRDefault="00BD74A3" w:rsidP="00EB660F">
      <w:pPr>
        <w:widowControl/>
        <w:suppressAutoHyphens w:val="0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</w:pPr>
      <w:r w:rsidRPr="00BD74A3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>RESUELVO</w:t>
      </w:r>
    </w:p>
    <w:p w14:paraId="638F3071" w14:textId="77777777" w:rsidR="00EB660F" w:rsidRPr="00BD74A3" w:rsidRDefault="00EB660F" w:rsidP="00EB660F">
      <w:pPr>
        <w:widowControl/>
        <w:suppressAutoHyphens w:val="0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</w:pPr>
    </w:p>
    <w:p w14:paraId="03A8E805" w14:textId="77777777" w:rsidR="00BD74A3" w:rsidRPr="00BD74A3" w:rsidRDefault="00BD74A3" w:rsidP="00BD74A3">
      <w:pPr>
        <w:widowControl/>
        <w:suppressAutoHyphens w:val="0"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</w:pPr>
      <w:r w:rsidRPr="00BD74A3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>PRIMERO. ASPIRANTES ADMITIDOS</w:t>
      </w:r>
    </w:p>
    <w:p w14:paraId="01D9A9C3" w14:textId="77777777" w:rsidR="00BD74A3" w:rsidRPr="00BD74A3" w:rsidRDefault="00BD74A3" w:rsidP="00BD74A3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eastAsia="es-ES" w:bidi="ar-SA"/>
        </w:rPr>
      </w:pPr>
      <w:r w:rsidRPr="00BD74A3">
        <w:rPr>
          <w:rFonts w:ascii="Times New Roman" w:eastAsia="Times New Roman" w:hAnsi="Times New Roman" w:cs="Times New Roman"/>
          <w:sz w:val="24"/>
          <w:lang w:eastAsia="es-ES" w:bidi="ar-SA"/>
        </w:rPr>
        <w:t>Se admiten provisionalmente al proceso selectivo los siguientes aspirantes: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396"/>
        <w:gridCol w:w="1675"/>
        <w:gridCol w:w="2004"/>
      </w:tblGrid>
      <w:tr w:rsidR="00BD74A3" w:rsidRPr="00BD74A3" w14:paraId="626E21A2" w14:textId="77777777" w:rsidTr="003863A3">
        <w:trPr>
          <w:tblHeader/>
          <w:tblCellSpacing w:w="15" w:type="dxa"/>
        </w:trPr>
        <w:tc>
          <w:tcPr>
            <w:tcW w:w="221" w:type="pct"/>
            <w:vAlign w:val="center"/>
            <w:hideMark/>
          </w:tcPr>
          <w:p w14:paraId="16525C2F" w14:textId="77777777" w:rsidR="00BD74A3" w:rsidRPr="003863A3" w:rsidRDefault="00BD74A3" w:rsidP="001A1E7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S" w:bidi="ar-SA"/>
              </w:rPr>
            </w:pPr>
            <w:proofErr w:type="spellStart"/>
            <w:r w:rsidRPr="003863A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S" w:bidi="ar-SA"/>
              </w:rPr>
              <w:t>Nº</w:t>
            </w:r>
            <w:proofErr w:type="spellEnd"/>
          </w:p>
        </w:tc>
        <w:tc>
          <w:tcPr>
            <w:tcW w:w="2569" w:type="pct"/>
            <w:vAlign w:val="center"/>
            <w:hideMark/>
          </w:tcPr>
          <w:p w14:paraId="70A72F58" w14:textId="77777777" w:rsidR="00BD74A3" w:rsidRPr="003863A3" w:rsidRDefault="00BD74A3" w:rsidP="003863A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S" w:bidi="ar-SA"/>
              </w:rPr>
            </w:pPr>
            <w:r w:rsidRPr="003863A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S" w:bidi="ar-SA"/>
              </w:rPr>
              <w:t>APELLIDOS Y NOMBRE</w:t>
            </w:r>
          </w:p>
        </w:tc>
        <w:tc>
          <w:tcPr>
            <w:tcW w:w="968" w:type="pct"/>
            <w:vAlign w:val="center"/>
            <w:hideMark/>
          </w:tcPr>
          <w:p w14:paraId="58D0439F" w14:textId="77777777" w:rsidR="00BD74A3" w:rsidRPr="003863A3" w:rsidRDefault="00BD74A3" w:rsidP="003863A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S" w:bidi="ar-SA"/>
              </w:rPr>
            </w:pPr>
            <w:r w:rsidRPr="003863A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S" w:bidi="ar-SA"/>
              </w:rPr>
              <w:t>DNI</w:t>
            </w:r>
          </w:p>
        </w:tc>
        <w:tc>
          <w:tcPr>
            <w:tcW w:w="1153" w:type="pct"/>
            <w:vAlign w:val="center"/>
            <w:hideMark/>
          </w:tcPr>
          <w:p w14:paraId="48BEFFF4" w14:textId="77777777" w:rsidR="00BD74A3" w:rsidRPr="003863A3" w:rsidRDefault="00BD74A3" w:rsidP="003863A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S" w:bidi="ar-SA"/>
              </w:rPr>
            </w:pPr>
            <w:r w:rsidRPr="003863A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S" w:bidi="ar-SA"/>
              </w:rPr>
              <w:t>OBSERVACIONES</w:t>
            </w:r>
          </w:p>
        </w:tc>
      </w:tr>
      <w:tr w:rsidR="00BD74A3" w:rsidRPr="00BD74A3" w14:paraId="473311B5" w14:textId="77777777" w:rsidTr="003863A3">
        <w:trPr>
          <w:tblCellSpacing w:w="15" w:type="dxa"/>
        </w:trPr>
        <w:tc>
          <w:tcPr>
            <w:tcW w:w="221" w:type="pct"/>
            <w:vAlign w:val="center"/>
            <w:hideMark/>
          </w:tcPr>
          <w:p w14:paraId="360D3691" w14:textId="77777777" w:rsidR="00BD74A3" w:rsidRPr="003863A3" w:rsidRDefault="00BD74A3" w:rsidP="001A1E7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  <w:r w:rsidRPr="003863A3"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  <w:t>1</w:t>
            </w:r>
          </w:p>
        </w:tc>
        <w:tc>
          <w:tcPr>
            <w:tcW w:w="2569" w:type="pct"/>
            <w:vAlign w:val="center"/>
            <w:hideMark/>
          </w:tcPr>
          <w:p w14:paraId="33F3360A" w14:textId="1B7BB121" w:rsidR="00BD74A3" w:rsidRPr="003863A3" w:rsidRDefault="000141D3" w:rsidP="00BD74A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  <w:r w:rsidRPr="003863A3"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  <w:t>BARRAGÁN ÁLVAREZ, BEATRIZ</w:t>
            </w:r>
          </w:p>
        </w:tc>
        <w:tc>
          <w:tcPr>
            <w:tcW w:w="968" w:type="pct"/>
            <w:vAlign w:val="center"/>
            <w:hideMark/>
          </w:tcPr>
          <w:p w14:paraId="146CDD8D" w14:textId="275675C3" w:rsidR="00BD74A3" w:rsidRPr="003863A3" w:rsidRDefault="003863A3" w:rsidP="003863A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  <w:r w:rsidRPr="003863A3"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  <w:t>***8487*</w:t>
            </w:r>
          </w:p>
        </w:tc>
        <w:tc>
          <w:tcPr>
            <w:tcW w:w="1153" w:type="pct"/>
            <w:vAlign w:val="center"/>
            <w:hideMark/>
          </w:tcPr>
          <w:p w14:paraId="2F7C1B61" w14:textId="77777777" w:rsidR="00BD74A3" w:rsidRPr="003863A3" w:rsidRDefault="00BD74A3" w:rsidP="003863A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  <w:r w:rsidRPr="003863A3"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  <w:t>Admitido/a</w:t>
            </w:r>
          </w:p>
        </w:tc>
      </w:tr>
      <w:tr w:rsidR="00BD74A3" w:rsidRPr="00BD74A3" w14:paraId="518F19F0" w14:textId="77777777" w:rsidTr="003863A3">
        <w:trPr>
          <w:tblCellSpacing w:w="15" w:type="dxa"/>
        </w:trPr>
        <w:tc>
          <w:tcPr>
            <w:tcW w:w="221" w:type="pct"/>
            <w:vAlign w:val="center"/>
            <w:hideMark/>
          </w:tcPr>
          <w:p w14:paraId="0D3B32CF" w14:textId="77777777" w:rsidR="00BD74A3" w:rsidRPr="003863A3" w:rsidRDefault="00BD74A3" w:rsidP="001A1E7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  <w:r w:rsidRPr="003863A3"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  <w:t>2</w:t>
            </w:r>
          </w:p>
        </w:tc>
        <w:tc>
          <w:tcPr>
            <w:tcW w:w="2569" w:type="pct"/>
            <w:vAlign w:val="center"/>
            <w:hideMark/>
          </w:tcPr>
          <w:p w14:paraId="3318F1D0" w14:textId="0DCC46E8" w:rsidR="00BD74A3" w:rsidRPr="003863A3" w:rsidRDefault="003863A3" w:rsidP="00BD74A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  <w:t>BIZARRO DOMINGUEZ, LIDIA AZAHARA</w:t>
            </w:r>
          </w:p>
        </w:tc>
        <w:tc>
          <w:tcPr>
            <w:tcW w:w="968" w:type="pct"/>
            <w:vAlign w:val="center"/>
            <w:hideMark/>
          </w:tcPr>
          <w:p w14:paraId="5F017E65" w14:textId="25F22E9D" w:rsidR="00BD74A3" w:rsidRPr="003863A3" w:rsidRDefault="003863A3" w:rsidP="003863A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  <w:t>***8809**</w:t>
            </w:r>
          </w:p>
        </w:tc>
        <w:tc>
          <w:tcPr>
            <w:tcW w:w="1153" w:type="pct"/>
            <w:vAlign w:val="center"/>
            <w:hideMark/>
          </w:tcPr>
          <w:p w14:paraId="575ACD9E" w14:textId="77777777" w:rsidR="00BD74A3" w:rsidRPr="003863A3" w:rsidRDefault="00BD74A3" w:rsidP="003863A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  <w:r w:rsidRPr="003863A3"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  <w:t>Admitido/a</w:t>
            </w:r>
          </w:p>
        </w:tc>
      </w:tr>
      <w:tr w:rsidR="00BD74A3" w:rsidRPr="00BD74A3" w14:paraId="0A659E64" w14:textId="77777777" w:rsidTr="003863A3">
        <w:trPr>
          <w:tblCellSpacing w:w="15" w:type="dxa"/>
        </w:trPr>
        <w:tc>
          <w:tcPr>
            <w:tcW w:w="221" w:type="pct"/>
            <w:vAlign w:val="center"/>
            <w:hideMark/>
          </w:tcPr>
          <w:p w14:paraId="79E2E978" w14:textId="77777777" w:rsidR="00BD74A3" w:rsidRPr="003863A3" w:rsidRDefault="00BD74A3" w:rsidP="001A1E7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  <w:r w:rsidRPr="003863A3"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  <w:t>3</w:t>
            </w:r>
          </w:p>
        </w:tc>
        <w:tc>
          <w:tcPr>
            <w:tcW w:w="2569" w:type="pct"/>
            <w:vAlign w:val="center"/>
            <w:hideMark/>
          </w:tcPr>
          <w:p w14:paraId="1123A645" w14:textId="10969BF1" w:rsidR="00BD74A3" w:rsidRPr="003863A3" w:rsidRDefault="003863A3" w:rsidP="00BD74A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  <w:t>GONZÁLEZ VEGA, MARÍA ROSA</w:t>
            </w:r>
          </w:p>
        </w:tc>
        <w:tc>
          <w:tcPr>
            <w:tcW w:w="968" w:type="pct"/>
            <w:vAlign w:val="center"/>
            <w:hideMark/>
          </w:tcPr>
          <w:p w14:paraId="1FAE5A58" w14:textId="5BB073C1" w:rsidR="00BD74A3" w:rsidRPr="003863A3" w:rsidRDefault="003863A3" w:rsidP="003863A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  <w:t>***6871**</w:t>
            </w:r>
          </w:p>
        </w:tc>
        <w:tc>
          <w:tcPr>
            <w:tcW w:w="1153" w:type="pct"/>
            <w:vAlign w:val="center"/>
            <w:hideMark/>
          </w:tcPr>
          <w:p w14:paraId="7ECC9B10" w14:textId="77777777" w:rsidR="00BD74A3" w:rsidRPr="003863A3" w:rsidRDefault="00BD74A3" w:rsidP="003863A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  <w:r w:rsidRPr="003863A3"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  <w:t>Admitido/a</w:t>
            </w:r>
          </w:p>
        </w:tc>
      </w:tr>
      <w:tr w:rsidR="00BD74A3" w:rsidRPr="00BD74A3" w14:paraId="5929637B" w14:textId="77777777" w:rsidTr="003863A3">
        <w:trPr>
          <w:tblCellSpacing w:w="15" w:type="dxa"/>
        </w:trPr>
        <w:tc>
          <w:tcPr>
            <w:tcW w:w="221" w:type="pct"/>
            <w:vAlign w:val="center"/>
            <w:hideMark/>
          </w:tcPr>
          <w:p w14:paraId="777A1341" w14:textId="77777777" w:rsidR="00BD74A3" w:rsidRPr="003863A3" w:rsidRDefault="00BD74A3" w:rsidP="001A1E7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  <w:r w:rsidRPr="003863A3"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  <w:t>4</w:t>
            </w:r>
          </w:p>
        </w:tc>
        <w:tc>
          <w:tcPr>
            <w:tcW w:w="2569" w:type="pct"/>
            <w:vAlign w:val="center"/>
            <w:hideMark/>
          </w:tcPr>
          <w:p w14:paraId="214195E8" w14:textId="7BC34FCE" w:rsidR="00BD74A3" w:rsidRPr="003863A3" w:rsidRDefault="003863A3" w:rsidP="00BD74A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  <w:t>GUERRERO MORALES, ANABEL</w:t>
            </w:r>
          </w:p>
        </w:tc>
        <w:tc>
          <w:tcPr>
            <w:tcW w:w="968" w:type="pct"/>
            <w:vAlign w:val="center"/>
            <w:hideMark/>
          </w:tcPr>
          <w:p w14:paraId="6C20B155" w14:textId="7CED66D4" w:rsidR="00BD74A3" w:rsidRPr="003863A3" w:rsidRDefault="003863A3" w:rsidP="003863A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  <w:t>***7478**</w:t>
            </w:r>
          </w:p>
        </w:tc>
        <w:tc>
          <w:tcPr>
            <w:tcW w:w="1153" w:type="pct"/>
            <w:vAlign w:val="center"/>
            <w:hideMark/>
          </w:tcPr>
          <w:p w14:paraId="3D3FF1BB" w14:textId="77777777" w:rsidR="00BD74A3" w:rsidRPr="003863A3" w:rsidRDefault="00BD74A3" w:rsidP="003863A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  <w:r w:rsidRPr="003863A3"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  <w:t>Admitido/a</w:t>
            </w:r>
          </w:p>
        </w:tc>
      </w:tr>
      <w:tr w:rsidR="00BD74A3" w:rsidRPr="00BD74A3" w14:paraId="77A2A7E8" w14:textId="77777777" w:rsidTr="003863A3">
        <w:trPr>
          <w:tblCellSpacing w:w="15" w:type="dxa"/>
        </w:trPr>
        <w:tc>
          <w:tcPr>
            <w:tcW w:w="221" w:type="pct"/>
            <w:vAlign w:val="center"/>
            <w:hideMark/>
          </w:tcPr>
          <w:p w14:paraId="23DA49A4" w14:textId="77777777" w:rsidR="00BD74A3" w:rsidRPr="003863A3" w:rsidRDefault="00BD74A3" w:rsidP="001A1E7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  <w:r w:rsidRPr="003863A3"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  <w:t>5</w:t>
            </w:r>
          </w:p>
        </w:tc>
        <w:tc>
          <w:tcPr>
            <w:tcW w:w="2569" w:type="pct"/>
            <w:vAlign w:val="center"/>
            <w:hideMark/>
          </w:tcPr>
          <w:p w14:paraId="0847D7E5" w14:textId="75F44C32" w:rsidR="00BD74A3" w:rsidRPr="003863A3" w:rsidRDefault="003863A3" w:rsidP="00BD74A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  <w:t>LINARES HERNÁNDEZ, ESTEFANÍA</w:t>
            </w:r>
          </w:p>
        </w:tc>
        <w:tc>
          <w:tcPr>
            <w:tcW w:w="968" w:type="pct"/>
            <w:vAlign w:val="center"/>
            <w:hideMark/>
          </w:tcPr>
          <w:p w14:paraId="47323253" w14:textId="05F43436" w:rsidR="00BD74A3" w:rsidRPr="003863A3" w:rsidRDefault="003863A3" w:rsidP="003863A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  <w:t>***5769**</w:t>
            </w:r>
          </w:p>
        </w:tc>
        <w:tc>
          <w:tcPr>
            <w:tcW w:w="1153" w:type="pct"/>
            <w:vAlign w:val="center"/>
            <w:hideMark/>
          </w:tcPr>
          <w:p w14:paraId="6BC17497" w14:textId="77777777" w:rsidR="00BD74A3" w:rsidRPr="003863A3" w:rsidRDefault="00BD74A3" w:rsidP="003863A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  <w:r w:rsidRPr="003863A3"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  <w:t>Admitido/a</w:t>
            </w:r>
          </w:p>
        </w:tc>
      </w:tr>
      <w:tr w:rsidR="00BD74A3" w:rsidRPr="00BD74A3" w14:paraId="741FBC39" w14:textId="77777777" w:rsidTr="003863A3">
        <w:trPr>
          <w:tblCellSpacing w:w="15" w:type="dxa"/>
        </w:trPr>
        <w:tc>
          <w:tcPr>
            <w:tcW w:w="221" w:type="pct"/>
            <w:vAlign w:val="center"/>
            <w:hideMark/>
          </w:tcPr>
          <w:p w14:paraId="36107494" w14:textId="77777777" w:rsidR="00BD74A3" w:rsidRPr="003863A3" w:rsidRDefault="00BD74A3" w:rsidP="001A1E7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  <w:r w:rsidRPr="003863A3"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  <w:t>6</w:t>
            </w:r>
          </w:p>
        </w:tc>
        <w:tc>
          <w:tcPr>
            <w:tcW w:w="2569" w:type="pct"/>
            <w:vAlign w:val="center"/>
            <w:hideMark/>
          </w:tcPr>
          <w:p w14:paraId="30553100" w14:textId="056CFD14" w:rsidR="00BD74A3" w:rsidRPr="003863A3" w:rsidRDefault="003863A3" w:rsidP="00BD74A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  <w:t>PÉREZ GALLEGO, MELISA</w:t>
            </w:r>
          </w:p>
        </w:tc>
        <w:tc>
          <w:tcPr>
            <w:tcW w:w="968" w:type="pct"/>
            <w:vAlign w:val="center"/>
            <w:hideMark/>
          </w:tcPr>
          <w:p w14:paraId="4F45A1AB" w14:textId="45D59C5E" w:rsidR="00BD74A3" w:rsidRPr="003863A3" w:rsidRDefault="003863A3" w:rsidP="003863A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  <w:t>***9852**</w:t>
            </w:r>
          </w:p>
        </w:tc>
        <w:tc>
          <w:tcPr>
            <w:tcW w:w="1153" w:type="pct"/>
            <w:vAlign w:val="center"/>
            <w:hideMark/>
          </w:tcPr>
          <w:p w14:paraId="3D5800B4" w14:textId="77777777" w:rsidR="00BD74A3" w:rsidRPr="003863A3" w:rsidRDefault="00BD74A3" w:rsidP="003863A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  <w:r w:rsidRPr="003863A3"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  <w:t>Admitido/a</w:t>
            </w:r>
          </w:p>
        </w:tc>
      </w:tr>
      <w:tr w:rsidR="00BD74A3" w:rsidRPr="00BD74A3" w14:paraId="7D6EF8BA" w14:textId="77777777" w:rsidTr="003863A3">
        <w:trPr>
          <w:tblCellSpacing w:w="15" w:type="dxa"/>
        </w:trPr>
        <w:tc>
          <w:tcPr>
            <w:tcW w:w="221" w:type="pct"/>
            <w:vAlign w:val="center"/>
            <w:hideMark/>
          </w:tcPr>
          <w:p w14:paraId="0084D7D0" w14:textId="77777777" w:rsidR="00BD74A3" w:rsidRPr="003863A3" w:rsidRDefault="00BD74A3" w:rsidP="001A1E7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  <w:r w:rsidRPr="003863A3"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  <w:t>7</w:t>
            </w:r>
          </w:p>
        </w:tc>
        <w:tc>
          <w:tcPr>
            <w:tcW w:w="2569" w:type="pct"/>
            <w:vAlign w:val="center"/>
            <w:hideMark/>
          </w:tcPr>
          <w:p w14:paraId="0357F8D8" w14:textId="127E9EC2" w:rsidR="00BD74A3" w:rsidRPr="003863A3" w:rsidRDefault="003863A3" w:rsidP="00BD74A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  <w:t>TOSCANO LÓPEZ, BEATRIZ</w:t>
            </w:r>
          </w:p>
        </w:tc>
        <w:tc>
          <w:tcPr>
            <w:tcW w:w="968" w:type="pct"/>
            <w:vAlign w:val="center"/>
            <w:hideMark/>
          </w:tcPr>
          <w:p w14:paraId="60F22560" w14:textId="2DBF5F21" w:rsidR="00BD74A3" w:rsidRPr="003863A3" w:rsidRDefault="003863A3" w:rsidP="003863A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  <w:t>***9628**</w:t>
            </w:r>
          </w:p>
        </w:tc>
        <w:tc>
          <w:tcPr>
            <w:tcW w:w="1153" w:type="pct"/>
            <w:vAlign w:val="center"/>
            <w:hideMark/>
          </w:tcPr>
          <w:p w14:paraId="4490ADF9" w14:textId="77777777" w:rsidR="00BD74A3" w:rsidRPr="003863A3" w:rsidRDefault="00BD74A3" w:rsidP="003863A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  <w:r w:rsidRPr="003863A3"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  <w:t>Admitido/a</w:t>
            </w:r>
          </w:p>
        </w:tc>
      </w:tr>
      <w:tr w:rsidR="00BD74A3" w:rsidRPr="00BD74A3" w14:paraId="302F48D6" w14:textId="77777777" w:rsidTr="003863A3">
        <w:trPr>
          <w:tblCellSpacing w:w="15" w:type="dxa"/>
        </w:trPr>
        <w:tc>
          <w:tcPr>
            <w:tcW w:w="221" w:type="pct"/>
            <w:vAlign w:val="center"/>
            <w:hideMark/>
          </w:tcPr>
          <w:p w14:paraId="2548FE85" w14:textId="21B131AF" w:rsidR="00BD74A3" w:rsidRPr="003863A3" w:rsidRDefault="00BD74A3" w:rsidP="001A1E7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</w:p>
        </w:tc>
        <w:tc>
          <w:tcPr>
            <w:tcW w:w="2569" w:type="pct"/>
            <w:vAlign w:val="center"/>
            <w:hideMark/>
          </w:tcPr>
          <w:p w14:paraId="7C58ED09" w14:textId="25CBBEFF" w:rsidR="00BD74A3" w:rsidRPr="003863A3" w:rsidRDefault="00BD74A3" w:rsidP="00BD74A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</w:p>
        </w:tc>
        <w:tc>
          <w:tcPr>
            <w:tcW w:w="968" w:type="pct"/>
            <w:vAlign w:val="center"/>
            <w:hideMark/>
          </w:tcPr>
          <w:p w14:paraId="7A8A5F5D" w14:textId="146B0DDD" w:rsidR="00BD74A3" w:rsidRPr="003863A3" w:rsidRDefault="00BD74A3" w:rsidP="003863A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</w:p>
        </w:tc>
        <w:tc>
          <w:tcPr>
            <w:tcW w:w="1153" w:type="pct"/>
            <w:vAlign w:val="center"/>
            <w:hideMark/>
          </w:tcPr>
          <w:p w14:paraId="29795E9C" w14:textId="69FF86DD" w:rsidR="00BD74A3" w:rsidRPr="003863A3" w:rsidRDefault="00BD74A3" w:rsidP="003863A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</w:p>
        </w:tc>
      </w:tr>
    </w:tbl>
    <w:p w14:paraId="4AE38D8B" w14:textId="23FD4DB6" w:rsidR="00BD74A3" w:rsidRDefault="00BD74A3" w:rsidP="00BD74A3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</w:pPr>
      <w:proofErr w:type="gramStart"/>
      <w:r w:rsidRPr="00BD74A3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>TOTAL</w:t>
      </w:r>
      <w:proofErr w:type="gramEnd"/>
      <w:r w:rsidRPr="00BD74A3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 xml:space="preserve"> ASPIRANTES ADMITIDOS: </w:t>
      </w:r>
      <w:r w:rsidR="003863A3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>7</w:t>
      </w:r>
    </w:p>
    <w:p w14:paraId="227A5518" w14:textId="77777777" w:rsidR="00BD74A3" w:rsidRPr="00BD74A3" w:rsidRDefault="00BD74A3" w:rsidP="00BD74A3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eastAsia="es-ES" w:bidi="ar-SA"/>
        </w:rPr>
      </w:pPr>
    </w:p>
    <w:p w14:paraId="16B9E610" w14:textId="77777777" w:rsidR="00BD74A3" w:rsidRPr="00BD74A3" w:rsidRDefault="00BD74A3" w:rsidP="00BD74A3">
      <w:pPr>
        <w:widowControl/>
        <w:suppressAutoHyphens w:val="0"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</w:pPr>
      <w:r w:rsidRPr="00BD74A3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>SEGUNDO. ASPIRANTES EXCLUIDOS</w:t>
      </w:r>
    </w:p>
    <w:p w14:paraId="74BBC21C" w14:textId="77777777" w:rsidR="00BD74A3" w:rsidRPr="00BD74A3" w:rsidRDefault="00BD74A3" w:rsidP="00BD74A3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eastAsia="es-ES" w:bidi="ar-SA"/>
        </w:rPr>
      </w:pPr>
      <w:r w:rsidRPr="00BD74A3">
        <w:rPr>
          <w:rFonts w:ascii="Times New Roman" w:eastAsia="Times New Roman" w:hAnsi="Times New Roman" w:cs="Times New Roman"/>
          <w:sz w:val="24"/>
          <w:lang w:eastAsia="es-ES" w:bidi="ar-SA"/>
        </w:rPr>
        <w:t>Se excluyen provisionalmente del proceso selectivo los siguientes aspirantes:</w:t>
      </w:r>
    </w:p>
    <w:tbl>
      <w:tblPr>
        <w:tblW w:w="505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3190"/>
        <w:gridCol w:w="1418"/>
        <w:gridCol w:w="3637"/>
      </w:tblGrid>
      <w:tr w:rsidR="00BD74A3" w:rsidRPr="00BD74A3" w14:paraId="7B3DCB67" w14:textId="77777777" w:rsidTr="001A1E77">
        <w:trPr>
          <w:tblHeader/>
          <w:tblCellSpacing w:w="15" w:type="dxa"/>
        </w:trPr>
        <w:tc>
          <w:tcPr>
            <w:tcW w:w="177" w:type="pct"/>
            <w:vAlign w:val="center"/>
            <w:hideMark/>
          </w:tcPr>
          <w:p w14:paraId="6212A541" w14:textId="77777777" w:rsidR="00BD74A3" w:rsidRPr="001A1E77" w:rsidRDefault="00BD74A3" w:rsidP="001A1E7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S" w:bidi="ar-SA"/>
              </w:rPr>
            </w:pPr>
            <w:proofErr w:type="spellStart"/>
            <w:r w:rsidRPr="001A1E7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S" w:bidi="ar-SA"/>
              </w:rPr>
              <w:t>Nº</w:t>
            </w:r>
            <w:proofErr w:type="spellEnd"/>
          </w:p>
        </w:tc>
        <w:tc>
          <w:tcPr>
            <w:tcW w:w="1838" w:type="pct"/>
            <w:vAlign w:val="center"/>
            <w:hideMark/>
          </w:tcPr>
          <w:p w14:paraId="005A9CD6" w14:textId="77777777" w:rsidR="00BD74A3" w:rsidRPr="001A1E77" w:rsidRDefault="00BD74A3" w:rsidP="001A1E7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S" w:bidi="ar-SA"/>
              </w:rPr>
            </w:pPr>
            <w:r w:rsidRPr="001A1E7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S" w:bidi="ar-SA"/>
              </w:rPr>
              <w:t>APELLIDOS Y NOMBRE</w:t>
            </w:r>
          </w:p>
        </w:tc>
        <w:tc>
          <w:tcPr>
            <w:tcW w:w="808" w:type="pct"/>
            <w:vAlign w:val="center"/>
            <w:hideMark/>
          </w:tcPr>
          <w:p w14:paraId="2F3F78A3" w14:textId="77777777" w:rsidR="00BD74A3" w:rsidRPr="001A1E77" w:rsidRDefault="00BD74A3" w:rsidP="001A1E7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S" w:bidi="ar-SA"/>
              </w:rPr>
            </w:pPr>
            <w:r w:rsidRPr="001A1E7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S" w:bidi="ar-SA"/>
              </w:rPr>
              <w:t>DNI</w:t>
            </w:r>
          </w:p>
        </w:tc>
        <w:tc>
          <w:tcPr>
            <w:tcW w:w="2090" w:type="pct"/>
            <w:vAlign w:val="center"/>
            <w:hideMark/>
          </w:tcPr>
          <w:p w14:paraId="3103D637" w14:textId="77777777" w:rsidR="00BD74A3" w:rsidRPr="001A1E77" w:rsidRDefault="00BD74A3" w:rsidP="001A1E7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S" w:bidi="ar-SA"/>
              </w:rPr>
            </w:pPr>
            <w:r w:rsidRPr="001A1E7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S" w:bidi="ar-SA"/>
              </w:rPr>
              <w:t>CAUSA DE EXCLUSIÓN</w:t>
            </w:r>
          </w:p>
        </w:tc>
      </w:tr>
      <w:tr w:rsidR="00BD74A3" w:rsidRPr="00BD74A3" w14:paraId="392333A1" w14:textId="77777777" w:rsidTr="001A1E77">
        <w:trPr>
          <w:tblCellSpacing w:w="15" w:type="dxa"/>
        </w:trPr>
        <w:tc>
          <w:tcPr>
            <w:tcW w:w="177" w:type="pct"/>
            <w:vAlign w:val="center"/>
            <w:hideMark/>
          </w:tcPr>
          <w:p w14:paraId="0CB11CF1" w14:textId="77777777" w:rsidR="00BD74A3" w:rsidRPr="001A1E77" w:rsidRDefault="00BD74A3" w:rsidP="001A1E7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  <w:r w:rsidRPr="001A1E77"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  <w:t>1</w:t>
            </w:r>
          </w:p>
        </w:tc>
        <w:tc>
          <w:tcPr>
            <w:tcW w:w="1838" w:type="pct"/>
            <w:vAlign w:val="center"/>
            <w:hideMark/>
          </w:tcPr>
          <w:p w14:paraId="01AFFA09" w14:textId="0E650E29" w:rsidR="00BD74A3" w:rsidRPr="001A1E77" w:rsidRDefault="001A1E77" w:rsidP="00BD74A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  <w:r w:rsidRPr="001A1E77"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  <w:t>VENERO DELGADO, NATALIA</w:t>
            </w:r>
          </w:p>
        </w:tc>
        <w:tc>
          <w:tcPr>
            <w:tcW w:w="808" w:type="pct"/>
            <w:vAlign w:val="center"/>
            <w:hideMark/>
          </w:tcPr>
          <w:p w14:paraId="5717CC63" w14:textId="3CA6565E" w:rsidR="00BD74A3" w:rsidRPr="001A1E77" w:rsidRDefault="001A1E77" w:rsidP="001A1E7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  <w:r w:rsidRPr="001A1E77"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  <w:t>***5770**</w:t>
            </w:r>
          </w:p>
        </w:tc>
        <w:tc>
          <w:tcPr>
            <w:tcW w:w="2090" w:type="pct"/>
            <w:vAlign w:val="center"/>
            <w:hideMark/>
          </w:tcPr>
          <w:p w14:paraId="4708D6BF" w14:textId="51C2E3B4" w:rsidR="00BD74A3" w:rsidRPr="001A1E77" w:rsidRDefault="001A1E77" w:rsidP="00BD74A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  <w:r w:rsidRPr="001A1E77"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  <w:t>NO PRESENTA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  <w:t xml:space="preserve"> JUSTIFICANTE</w:t>
            </w:r>
            <w:r w:rsidRPr="001A1E77"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  <w:t xml:space="preserve"> TITULACIÓN OBLIGATOIRA</w:t>
            </w:r>
          </w:p>
        </w:tc>
      </w:tr>
      <w:tr w:rsidR="00BD74A3" w:rsidRPr="00BD74A3" w14:paraId="4FC42231" w14:textId="77777777" w:rsidTr="001A1E77">
        <w:trPr>
          <w:tblCellSpacing w:w="15" w:type="dxa"/>
        </w:trPr>
        <w:tc>
          <w:tcPr>
            <w:tcW w:w="177" w:type="pct"/>
            <w:vAlign w:val="center"/>
          </w:tcPr>
          <w:p w14:paraId="168083F4" w14:textId="39998852" w:rsidR="00BD74A3" w:rsidRPr="001A1E77" w:rsidRDefault="00BD74A3" w:rsidP="001A1E7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</w:p>
        </w:tc>
        <w:tc>
          <w:tcPr>
            <w:tcW w:w="1838" w:type="pct"/>
            <w:vAlign w:val="center"/>
          </w:tcPr>
          <w:p w14:paraId="5B52E0A9" w14:textId="5B0067C3" w:rsidR="00BD74A3" w:rsidRPr="001A1E77" w:rsidRDefault="00BD74A3" w:rsidP="00BD74A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</w:p>
        </w:tc>
        <w:tc>
          <w:tcPr>
            <w:tcW w:w="808" w:type="pct"/>
            <w:vAlign w:val="center"/>
          </w:tcPr>
          <w:p w14:paraId="15819601" w14:textId="3026C92C" w:rsidR="00BD74A3" w:rsidRPr="001A1E77" w:rsidRDefault="00BD74A3" w:rsidP="00BD74A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</w:p>
        </w:tc>
        <w:tc>
          <w:tcPr>
            <w:tcW w:w="2090" w:type="pct"/>
            <w:vAlign w:val="center"/>
          </w:tcPr>
          <w:p w14:paraId="27645957" w14:textId="5B10D777" w:rsidR="00BD74A3" w:rsidRPr="001A1E77" w:rsidRDefault="00BD74A3" w:rsidP="00BD74A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s-ES" w:bidi="ar-SA"/>
              </w:rPr>
            </w:pPr>
          </w:p>
        </w:tc>
      </w:tr>
    </w:tbl>
    <w:p w14:paraId="3260857F" w14:textId="62781F63" w:rsidR="00BD74A3" w:rsidRDefault="00BD74A3" w:rsidP="00BD74A3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</w:pPr>
      <w:proofErr w:type="gramStart"/>
      <w:r w:rsidRPr="00BD74A3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>TOTAL</w:t>
      </w:r>
      <w:proofErr w:type="gramEnd"/>
      <w:r w:rsidRPr="00BD74A3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 xml:space="preserve"> ASPIRANTES EXCLUIDOS: </w:t>
      </w:r>
      <w:r w:rsidR="002D79BE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>1</w:t>
      </w:r>
    </w:p>
    <w:p w14:paraId="2A0FBD96" w14:textId="77777777" w:rsidR="00BD74A3" w:rsidRPr="00BD74A3" w:rsidRDefault="00BD74A3" w:rsidP="00BD74A3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eastAsia="es-ES" w:bidi="ar-SA"/>
        </w:rPr>
      </w:pPr>
    </w:p>
    <w:p w14:paraId="63713C23" w14:textId="77777777" w:rsidR="00BD74A3" w:rsidRPr="00BD74A3" w:rsidRDefault="00BD74A3" w:rsidP="00BD74A3">
      <w:pPr>
        <w:widowControl/>
        <w:suppressAutoHyphens w:val="0"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</w:pPr>
      <w:r w:rsidRPr="00BD74A3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>TERCERO. PLAZO DE SUBSANACIÓN</w:t>
      </w:r>
    </w:p>
    <w:p w14:paraId="0A1CFD82" w14:textId="73202885" w:rsidR="00BD74A3" w:rsidRDefault="00BD74A3" w:rsidP="00BD74A3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eastAsia="es-ES" w:bidi="ar-SA"/>
        </w:rPr>
      </w:pPr>
      <w:r w:rsidRPr="00BD74A3">
        <w:rPr>
          <w:rFonts w:ascii="Times New Roman" w:eastAsia="Times New Roman" w:hAnsi="Times New Roman" w:cs="Times New Roman"/>
          <w:sz w:val="24"/>
          <w:lang w:eastAsia="es-ES" w:bidi="ar-SA"/>
        </w:rPr>
        <w:t xml:space="preserve">De conformidad con la Base Cuarta de la convocatoria, se concede un plazo de </w:t>
      </w:r>
      <w:r w:rsidRPr="00BD74A3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>CINCO DÍAS HÁBILES</w:t>
      </w:r>
      <w:r w:rsidRPr="00BD74A3">
        <w:rPr>
          <w:rFonts w:ascii="Times New Roman" w:eastAsia="Times New Roman" w:hAnsi="Times New Roman" w:cs="Times New Roman"/>
          <w:sz w:val="24"/>
          <w:lang w:eastAsia="es-ES" w:bidi="ar-SA"/>
        </w:rPr>
        <w:t>, contados a partir del día siguiente a la publicación de esta resolución, para que</w:t>
      </w:r>
      <w:r w:rsidR="00F059A1">
        <w:rPr>
          <w:rFonts w:ascii="Times New Roman" w:eastAsia="Times New Roman" w:hAnsi="Times New Roman" w:cs="Times New Roman"/>
          <w:sz w:val="24"/>
          <w:lang w:eastAsia="es-ES" w:bidi="ar-SA"/>
        </w:rPr>
        <w:t xml:space="preserve"> l</w:t>
      </w:r>
      <w:r w:rsidR="00F059A1" w:rsidRPr="00F059A1">
        <w:rPr>
          <w:rFonts w:ascii="Times New Roman" w:eastAsia="Times New Roman" w:hAnsi="Times New Roman" w:cs="Times New Roman"/>
          <w:sz w:val="24"/>
          <w:lang w:eastAsia="es-ES" w:bidi="ar-SA"/>
        </w:rPr>
        <w:t xml:space="preserve">os aspirantes que dentro del plazo señalado subsanen el defecto que motivó la exclusión o presenten reclamación justificando su derecho a ser incluidos en la relación de admitidos, </w:t>
      </w:r>
      <w:r w:rsidR="00F059A1">
        <w:rPr>
          <w:rFonts w:ascii="Times New Roman" w:eastAsia="Times New Roman" w:hAnsi="Times New Roman" w:cs="Times New Roman"/>
          <w:sz w:val="24"/>
          <w:lang w:eastAsia="es-ES" w:bidi="ar-SA"/>
        </w:rPr>
        <w:t xml:space="preserve">si no, </w:t>
      </w:r>
      <w:r w:rsidR="00F059A1" w:rsidRPr="00F059A1">
        <w:rPr>
          <w:rFonts w:ascii="Times New Roman" w:eastAsia="Times New Roman" w:hAnsi="Times New Roman" w:cs="Times New Roman"/>
          <w:sz w:val="24"/>
          <w:lang w:eastAsia="es-ES" w:bidi="ar-SA"/>
        </w:rPr>
        <w:t>serán definitivamente excluidos del proceso selectivo.</w:t>
      </w:r>
      <w:r w:rsidR="00F059A1">
        <w:rPr>
          <w:rFonts w:ascii="Times New Roman" w:eastAsia="Times New Roman" w:hAnsi="Times New Roman" w:cs="Times New Roman"/>
          <w:sz w:val="24"/>
          <w:lang w:eastAsia="es-ES" w:bidi="ar-SA"/>
        </w:rPr>
        <w:t xml:space="preserve"> </w:t>
      </w:r>
      <w:r w:rsidR="00F059A1" w:rsidRPr="00F059A1">
        <w:rPr>
          <w:rFonts w:ascii="Times New Roman" w:eastAsia="Times New Roman" w:hAnsi="Times New Roman" w:cs="Times New Roman"/>
          <w:sz w:val="24"/>
          <w:lang w:eastAsia="es-ES" w:bidi="ar-SA"/>
        </w:rPr>
        <w:t xml:space="preserve">Asimismo, </w:t>
      </w:r>
      <w:r w:rsidR="00F059A1" w:rsidRPr="00F059A1">
        <w:rPr>
          <w:rFonts w:ascii="Times New Roman" w:eastAsia="Times New Roman" w:hAnsi="Times New Roman" w:cs="Times New Roman"/>
          <w:sz w:val="24"/>
          <w:lang w:eastAsia="es-ES" w:bidi="ar-SA"/>
        </w:rPr>
        <w:lastRenderedPageBreak/>
        <w:t xml:space="preserve">aquellos aspirantes que hayan detectado errores en la consignación de sus datos personales podrán ponerlo de manifiesto en el mismo </w:t>
      </w:r>
      <w:proofErr w:type="gramStart"/>
      <w:r w:rsidR="00F059A1" w:rsidRPr="00F059A1">
        <w:rPr>
          <w:rFonts w:ascii="Times New Roman" w:eastAsia="Times New Roman" w:hAnsi="Times New Roman" w:cs="Times New Roman"/>
          <w:sz w:val="24"/>
          <w:lang w:eastAsia="es-ES" w:bidi="ar-SA"/>
        </w:rPr>
        <w:t>plazo</w:t>
      </w:r>
      <w:r w:rsidR="00F059A1">
        <w:rPr>
          <w:rFonts w:ascii="Times New Roman" w:eastAsia="Times New Roman" w:hAnsi="Times New Roman" w:cs="Times New Roman"/>
          <w:sz w:val="24"/>
          <w:lang w:eastAsia="es-ES" w:bidi="ar-SA"/>
        </w:rPr>
        <w:t>.</w:t>
      </w:r>
      <w:r w:rsidRPr="00BD74A3">
        <w:rPr>
          <w:rFonts w:ascii="Times New Roman" w:eastAsia="Times New Roman" w:hAnsi="Times New Roman" w:cs="Times New Roman"/>
          <w:sz w:val="24"/>
          <w:lang w:eastAsia="es-ES" w:bidi="ar-SA"/>
        </w:rPr>
        <w:t>.</w:t>
      </w:r>
      <w:proofErr w:type="gramEnd"/>
    </w:p>
    <w:p w14:paraId="15362232" w14:textId="6473A2A1" w:rsidR="00BD74A3" w:rsidRDefault="00BD74A3" w:rsidP="00BD74A3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eastAsia="es-ES" w:bidi="ar-SA"/>
        </w:rPr>
      </w:pPr>
      <w:r w:rsidRPr="00BD74A3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>PLAZO DE SUBSANACIÓN:</w:t>
      </w:r>
      <w:r w:rsidRPr="00BD74A3">
        <w:rPr>
          <w:rFonts w:ascii="Times New Roman" w:eastAsia="Times New Roman" w:hAnsi="Times New Roman" w:cs="Times New Roman"/>
          <w:sz w:val="24"/>
          <w:lang w:eastAsia="es-ES" w:bidi="ar-SA"/>
        </w:rPr>
        <w:t xml:space="preserve"> Desde el </w:t>
      </w:r>
      <w:r w:rsidR="00D03CD0">
        <w:rPr>
          <w:rFonts w:ascii="Times New Roman" w:eastAsia="Times New Roman" w:hAnsi="Times New Roman" w:cs="Times New Roman"/>
          <w:sz w:val="24"/>
          <w:lang w:eastAsia="es-ES" w:bidi="ar-SA"/>
        </w:rPr>
        <w:t>27 de mayo de 2025</w:t>
      </w:r>
      <w:r w:rsidRPr="00BD74A3">
        <w:rPr>
          <w:rFonts w:ascii="Times New Roman" w:eastAsia="Times New Roman" w:hAnsi="Times New Roman" w:cs="Times New Roman"/>
          <w:sz w:val="24"/>
          <w:lang w:eastAsia="es-ES" w:bidi="ar-SA"/>
        </w:rPr>
        <w:t xml:space="preserve"> hasta el </w:t>
      </w:r>
      <w:r w:rsidR="00D03CD0">
        <w:rPr>
          <w:rFonts w:ascii="Times New Roman" w:eastAsia="Times New Roman" w:hAnsi="Times New Roman" w:cs="Times New Roman"/>
          <w:sz w:val="24"/>
          <w:lang w:eastAsia="es-ES" w:bidi="ar-SA"/>
        </w:rPr>
        <w:t>2 de junio de 2025</w:t>
      </w:r>
      <w:r w:rsidRPr="00BD74A3">
        <w:rPr>
          <w:rFonts w:ascii="Times New Roman" w:eastAsia="Times New Roman" w:hAnsi="Times New Roman" w:cs="Times New Roman"/>
          <w:sz w:val="24"/>
          <w:lang w:eastAsia="es-ES" w:bidi="ar-SA"/>
        </w:rPr>
        <w:t xml:space="preserve"> (ambos incluidos).</w:t>
      </w:r>
    </w:p>
    <w:p w14:paraId="58CA93F5" w14:textId="1B815E93" w:rsidR="00BD74A3" w:rsidRPr="00BD74A3" w:rsidRDefault="00BD74A3" w:rsidP="00BD74A3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eastAsia="es-ES" w:bidi="ar-SA"/>
        </w:rPr>
      </w:pPr>
      <w:r w:rsidRPr="00BD74A3">
        <w:rPr>
          <w:rFonts w:ascii="Times New Roman" w:eastAsia="Times New Roman" w:hAnsi="Times New Roman" w:cs="Times New Roman"/>
          <w:sz w:val="24"/>
          <w:lang w:eastAsia="es-ES" w:bidi="ar-SA"/>
        </w:rPr>
        <w:t xml:space="preserve">Las subsanaciones se presentarán preferentemente a través del </w:t>
      </w:r>
      <w:r w:rsidRPr="00BD74A3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>Registro Electrónico General</w:t>
      </w:r>
      <w:r w:rsidRPr="00BD74A3">
        <w:rPr>
          <w:rFonts w:ascii="Times New Roman" w:eastAsia="Times New Roman" w:hAnsi="Times New Roman" w:cs="Times New Roman"/>
          <w:sz w:val="24"/>
          <w:lang w:eastAsia="es-ES" w:bidi="ar-SA"/>
        </w:rPr>
        <w:t xml:space="preserve"> del Ayuntamiento, accesible en la sede electrónica:</w:t>
      </w:r>
      <w:r w:rsidR="00BB6DD5">
        <w:rPr>
          <w:rFonts w:ascii="Times New Roman" w:eastAsia="Times New Roman" w:hAnsi="Times New Roman" w:cs="Times New Roman"/>
          <w:sz w:val="24"/>
          <w:lang w:eastAsia="es-ES" w:bidi="ar-SA"/>
        </w:rPr>
        <w:t xml:space="preserve">   </w:t>
      </w:r>
      <w:hyperlink r:id="rId7" w:history="1">
        <w:r w:rsidRPr="00BD74A3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es-ES" w:bidi="ar-SA"/>
          </w:rPr>
          <w:t>https://valenciadelmombuey.sedelectronica.es</w:t>
        </w:r>
      </w:hyperlink>
      <w:r w:rsidRPr="00BD74A3">
        <w:rPr>
          <w:rFonts w:ascii="Times New Roman" w:eastAsia="Times New Roman" w:hAnsi="Times New Roman" w:cs="Times New Roman"/>
          <w:sz w:val="24"/>
          <w:lang w:eastAsia="es-ES" w:bidi="ar-SA"/>
        </w:rPr>
        <w:t>, o en los lugares previstos en el artículo 16.4 de la Ley 39/2015.</w:t>
      </w:r>
    </w:p>
    <w:p w14:paraId="49FDF627" w14:textId="77777777" w:rsidR="00104A23" w:rsidRPr="00BD74A3" w:rsidRDefault="00104A23" w:rsidP="00104A23">
      <w:pPr>
        <w:widowControl/>
        <w:suppressAutoHyphens w:val="0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4"/>
          <w:lang w:eastAsia="es-ES" w:bidi="ar-SA"/>
        </w:rPr>
      </w:pPr>
    </w:p>
    <w:p w14:paraId="6D3F4A42" w14:textId="6785D84B" w:rsidR="00BD74A3" w:rsidRPr="00BD74A3" w:rsidRDefault="002D79BE" w:rsidP="00BD74A3">
      <w:pPr>
        <w:widowControl/>
        <w:suppressAutoHyphens w:val="0"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>CUART</w:t>
      </w:r>
      <w:r w:rsidR="00BD74A3" w:rsidRPr="00BD74A3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>O. LISTA DEFINITIVA Y COMPOSICIÓN DEL TRIBUNAL</w:t>
      </w:r>
    </w:p>
    <w:p w14:paraId="3010A61C" w14:textId="77777777" w:rsidR="00BD74A3" w:rsidRPr="00BD74A3" w:rsidRDefault="00BD74A3" w:rsidP="00BD74A3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eastAsia="es-ES" w:bidi="ar-SA"/>
        </w:rPr>
      </w:pPr>
      <w:r w:rsidRPr="00BD74A3">
        <w:rPr>
          <w:rFonts w:ascii="Times New Roman" w:eastAsia="Times New Roman" w:hAnsi="Times New Roman" w:cs="Times New Roman"/>
          <w:sz w:val="24"/>
          <w:lang w:eastAsia="es-ES" w:bidi="ar-SA"/>
        </w:rPr>
        <w:t xml:space="preserve">Transcurrido el plazo de subsanación, se publicará la </w:t>
      </w:r>
      <w:r w:rsidRPr="00BD74A3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>lista definitiva</w:t>
      </w:r>
      <w:r w:rsidRPr="00BD74A3">
        <w:rPr>
          <w:rFonts w:ascii="Times New Roman" w:eastAsia="Times New Roman" w:hAnsi="Times New Roman" w:cs="Times New Roman"/>
          <w:sz w:val="24"/>
          <w:lang w:eastAsia="es-ES" w:bidi="ar-SA"/>
        </w:rPr>
        <w:t xml:space="preserve"> de aspirantes admitidos y excluidos, junto con:</w:t>
      </w:r>
    </w:p>
    <w:p w14:paraId="09C15BD0" w14:textId="77777777" w:rsidR="00BD74A3" w:rsidRPr="00BD74A3" w:rsidRDefault="00BD74A3" w:rsidP="00FB132E">
      <w:pPr>
        <w:widowControl/>
        <w:numPr>
          <w:ilvl w:val="0"/>
          <w:numId w:val="13"/>
        </w:numPr>
        <w:tabs>
          <w:tab w:val="clear" w:pos="720"/>
          <w:tab w:val="num" w:pos="567"/>
        </w:tabs>
        <w:suppressAutoHyphens w:val="0"/>
        <w:spacing w:before="100" w:beforeAutospacing="1" w:after="100" w:afterAutospacing="1"/>
        <w:ind w:left="426" w:hanging="294"/>
        <w:jc w:val="both"/>
        <w:rPr>
          <w:rFonts w:ascii="Times New Roman" w:eastAsia="Times New Roman" w:hAnsi="Times New Roman" w:cs="Times New Roman"/>
          <w:sz w:val="24"/>
          <w:lang w:eastAsia="es-ES" w:bidi="ar-SA"/>
        </w:rPr>
      </w:pPr>
      <w:r w:rsidRPr="00BD74A3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>Designación nominal del Tribunal Calificador</w:t>
      </w:r>
    </w:p>
    <w:p w14:paraId="59EBF3A8" w14:textId="77777777" w:rsidR="00BD74A3" w:rsidRPr="00BD74A3" w:rsidRDefault="00BD74A3" w:rsidP="00FB132E">
      <w:pPr>
        <w:widowControl/>
        <w:numPr>
          <w:ilvl w:val="0"/>
          <w:numId w:val="13"/>
        </w:numPr>
        <w:tabs>
          <w:tab w:val="clear" w:pos="720"/>
          <w:tab w:val="num" w:pos="567"/>
        </w:tabs>
        <w:suppressAutoHyphens w:val="0"/>
        <w:spacing w:before="100" w:beforeAutospacing="1" w:after="100" w:afterAutospacing="1"/>
        <w:ind w:left="426" w:hanging="294"/>
        <w:jc w:val="both"/>
        <w:rPr>
          <w:rFonts w:ascii="Times New Roman" w:eastAsia="Times New Roman" w:hAnsi="Times New Roman" w:cs="Times New Roman"/>
          <w:sz w:val="24"/>
          <w:lang w:eastAsia="es-ES" w:bidi="ar-SA"/>
        </w:rPr>
      </w:pPr>
      <w:r w:rsidRPr="00BD74A3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>Fecha, hora y lugar</w:t>
      </w:r>
      <w:r w:rsidRPr="00BD74A3">
        <w:rPr>
          <w:rFonts w:ascii="Times New Roman" w:eastAsia="Times New Roman" w:hAnsi="Times New Roman" w:cs="Times New Roman"/>
          <w:sz w:val="24"/>
          <w:lang w:eastAsia="es-ES" w:bidi="ar-SA"/>
        </w:rPr>
        <w:t xml:space="preserve"> de realización de la prueba de oposición</w:t>
      </w:r>
    </w:p>
    <w:p w14:paraId="4BEF5D9B" w14:textId="77777777" w:rsidR="00BD74A3" w:rsidRPr="00BD74A3" w:rsidRDefault="00BD74A3" w:rsidP="00FB132E">
      <w:pPr>
        <w:widowControl/>
        <w:numPr>
          <w:ilvl w:val="0"/>
          <w:numId w:val="13"/>
        </w:numPr>
        <w:tabs>
          <w:tab w:val="clear" w:pos="720"/>
          <w:tab w:val="num" w:pos="567"/>
        </w:tabs>
        <w:suppressAutoHyphens w:val="0"/>
        <w:spacing w:before="100" w:beforeAutospacing="1" w:after="100" w:afterAutospacing="1"/>
        <w:ind w:left="426" w:hanging="294"/>
        <w:jc w:val="both"/>
        <w:rPr>
          <w:rFonts w:ascii="Times New Roman" w:eastAsia="Times New Roman" w:hAnsi="Times New Roman" w:cs="Times New Roman"/>
          <w:sz w:val="24"/>
          <w:lang w:eastAsia="es-ES" w:bidi="ar-SA"/>
        </w:rPr>
      </w:pPr>
      <w:r w:rsidRPr="00BD74A3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>Instrucciones específicas</w:t>
      </w:r>
      <w:r w:rsidRPr="00BD74A3">
        <w:rPr>
          <w:rFonts w:ascii="Times New Roman" w:eastAsia="Times New Roman" w:hAnsi="Times New Roman" w:cs="Times New Roman"/>
          <w:sz w:val="24"/>
          <w:lang w:eastAsia="es-ES" w:bidi="ar-SA"/>
        </w:rPr>
        <w:t xml:space="preserve"> para el desarrollo de las pruebas</w:t>
      </w:r>
    </w:p>
    <w:p w14:paraId="38E6DA87" w14:textId="7D541E19" w:rsidR="00BD74A3" w:rsidRDefault="00BD74A3" w:rsidP="00BD74A3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eastAsia="es-ES" w:bidi="ar-SA"/>
        </w:rPr>
      </w:pPr>
      <w:r w:rsidRPr="00BD74A3">
        <w:rPr>
          <w:rFonts w:ascii="Times New Roman" w:eastAsia="Times New Roman" w:hAnsi="Times New Roman" w:cs="Times New Roman"/>
          <w:sz w:val="24"/>
          <w:lang w:eastAsia="es-ES" w:bidi="ar-SA"/>
        </w:rPr>
        <w:t xml:space="preserve">La publicación se realizará con una antelación mínima de </w:t>
      </w:r>
      <w:r w:rsidRPr="00BD74A3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>DOS DÍAS HÁBILES</w:t>
      </w:r>
      <w:r w:rsidRPr="00BD74A3">
        <w:rPr>
          <w:rFonts w:ascii="Times New Roman" w:eastAsia="Times New Roman" w:hAnsi="Times New Roman" w:cs="Times New Roman"/>
          <w:sz w:val="24"/>
          <w:lang w:eastAsia="es-ES" w:bidi="ar-SA"/>
        </w:rPr>
        <w:t xml:space="preserve"> a la celebración de las pruebas.</w:t>
      </w:r>
    </w:p>
    <w:p w14:paraId="1F139C72" w14:textId="77777777" w:rsidR="00106C60" w:rsidRDefault="00106C60" w:rsidP="00BD74A3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eastAsia="es-ES" w:bidi="ar-SA"/>
        </w:rPr>
      </w:pPr>
    </w:p>
    <w:p w14:paraId="0B5A3102" w14:textId="406D6B19" w:rsidR="00BD74A3" w:rsidRPr="00BD74A3" w:rsidRDefault="002D79BE" w:rsidP="000F1457">
      <w:pPr>
        <w:widowControl/>
        <w:suppressAutoHyphens w:val="0"/>
        <w:spacing w:before="100" w:before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>QUINT</w:t>
      </w:r>
      <w:r w:rsidR="00BD74A3" w:rsidRPr="00BD74A3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>O. PROTECCIÓN DE DATOS</w:t>
      </w:r>
    </w:p>
    <w:p w14:paraId="1E16C38A" w14:textId="390E1FAC" w:rsidR="00BD74A3" w:rsidRDefault="00BD74A3" w:rsidP="00BD74A3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eastAsia="es-ES" w:bidi="ar-SA"/>
        </w:rPr>
      </w:pPr>
      <w:r w:rsidRPr="00BD74A3">
        <w:rPr>
          <w:rFonts w:ascii="Times New Roman" w:eastAsia="Times New Roman" w:hAnsi="Times New Roman" w:cs="Times New Roman"/>
          <w:sz w:val="24"/>
          <w:lang w:eastAsia="es-ES" w:bidi="ar-SA"/>
        </w:rPr>
        <w:t>Los datos personales incluidos en este listado serán tratados únicamente para la gestión del proceso selectivo, conforme a la Ley Orgánica 3/2018, de 5 de diciembre, de Protección de Datos Personales y garantía de los derechos digitales.</w:t>
      </w:r>
    </w:p>
    <w:p w14:paraId="5AF552FF" w14:textId="77777777" w:rsidR="002A5B38" w:rsidRDefault="002A5B38" w:rsidP="002A5B38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eastAsia="es-ES" w:bidi="ar-SA"/>
        </w:rPr>
      </w:pPr>
    </w:p>
    <w:p w14:paraId="1F96E577" w14:textId="50C2C466" w:rsidR="002A5B38" w:rsidRPr="002A5B38" w:rsidRDefault="002A5B38" w:rsidP="002A5B38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eastAsia="es-ES" w:bidi="ar-SA"/>
        </w:rPr>
      </w:pPr>
      <w:r w:rsidRPr="002A5B38">
        <w:rPr>
          <w:rFonts w:ascii="Times New Roman" w:eastAsia="Times New Roman" w:hAnsi="Times New Roman" w:cs="Times New Roman"/>
          <w:sz w:val="24"/>
          <w:lang w:eastAsia="es-ES" w:bidi="ar-SA"/>
        </w:rPr>
        <w:t>En Valencia del Mombuey, a fecha de firma electrónica.</w:t>
      </w:r>
    </w:p>
    <w:p w14:paraId="7AEDB6B5" w14:textId="77777777" w:rsidR="002A5B38" w:rsidRPr="002A5B38" w:rsidRDefault="002A5B38" w:rsidP="002A5B38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</w:pPr>
    </w:p>
    <w:p w14:paraId="0C872B9A" w14:textId="77777777" w:rsidR="002A5B38" w:rsidRPr="002A5B38" w:rsidRDefault="002A5B38" w:rsidP="002A5B38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lang w:eastAsia="es-ES" w:bidi="ar-SA"/>
        </w:rPr>
      </w:pPr>
      <w:r w:rsidRPr="002A5B38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>EL ALCALDE-PRESIDENTE</w:t>
      </w:r>
    </w:p>
    <w:p w14:paraId="38A07183" w14:textId="77777777" w:rsidR="002A5B38" w:rsidRPr="002A5B38" w:rsidRDefault="002A5B38" w:rsidP="002A5B38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lang w:eastAsia="es-ES" w:bidi="ar-SA"/>
        </w:rPr>
      </w:pPr>
      <w:r w:rsidRPr="002A5B38">
        <w:rPr>
          <w:rFonts w:ascii="Times New Roman" w:eastAsia="Times New Roman" w:hAnsi="Times New Roman" w:cs="Times New Roman"/>
          <w:sz w:val="24"/>
          <w:lang w:eastAsia="es-ES" w:bidi="ar-SA"/>
        </w:rPr>
        <w:t>Fdo.- Manuel Naharro Gata</w:t>
      </w:r>
    </w:p>
    <w:p w14:paraId="7E2F7BC3" w14:textId="77777777" w:rsidR="002A5B38" w:rsidRPr="002A5B38" w:rsidRDefault="002A5B38" w:rsidP="002A5B38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</w:pPr>
    </w:p>
    <w:p w14:paraId="7EABEB7C" w14:textId="77777777" w:rsidR="002A5B38" w:rsidRPr="002A5B38" w:rsidRDefault="002A5B38" w:rsidP="002A5B38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lang w:eastAsia="es-ES" w:bidi="ar-SA"/>
        </w:rPr>
      </w:pPr>
      <w:r w:rsidRPr="002A5B38">
        <w:rPr>
          <w:rFonts w:ascii="Times New Roman" w:eastAsia="Times New Roman" w:hAnsi="Times New Roman" w:cs="Times New Roman"/>
          <w:b/>
          <w:bCs/>
          <w:sz w:val="24"/>
          <w:lang w:eastAsia="es-ES" w:bidi="ar-SA"/>
        </w:rPr>
        <w:t>DOCUMENTO FIRMADO ELECTRÓNICAMENTE</w:t>
      </w:r>
    </w:p>
    <w:p w14:paraId="6DE1EE56" w14:textId="77777777" w:rsidR="002A5B38" w:rsidRPr="00BD74A3" w:rsidRDefault="002A5B38" w:rsidP="00BD74A3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eastAsia="es-ES" w:bidi="ar-SA"/>
        </w:rPr>
      </w:pPr>
    </w:p>
    <w:sectPr w:rsidR="002A5B38" w:rsidRPr="00BD74A3" w:rsidSect="002607C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701" w:bottom="1417" w:left="1701" w:header="567" w:footer="567" w:gutter="0"/>
      <w:cols w:space="720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DA5D2" w14:textId="77777777" w:rsidR="00385FB5" w:rsidRDefault="00385FB5">
      <w:r>
        <w:separator/>
      </w:r>
    </w:p>
  </w:endnote>
  <w:endnote w:type="continuationSeparator" w:id="0">
    <w:p w14:paraId="452FEC4F" w14:textId="77777777" w:rsidR="00385FB5" w:rsidRDefault="0038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Liberation Sans Unicode MS">
    <w:altName w:val="Arial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D5BF" w14:textId="6FCA6486" w:rsidR="001B759F" w:rsidRDefault="00B9438A">
    <w:pPr>
      <w:pStyle w:val="Piedepgina"/>
    </w:pPr>
    <w:r>
      <w:rPr>
        <w:noProof/>
      </w:rPr>
      <w:drawing>
        <wp:inline distT="0" distB="0" distL="0" distR="0" wp14:anchorId="17F2B2F3" wp14:editId="6CA42272">
          <wp:extent cx="5400675" cy="257175"/>
          <wp:effectExtent l="0" t="0" r="0" b="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116" r="-5" b="-116"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257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EEAFC" w14:textId="77777777" w:rsidR="001B759F" w:rsidRDefault="001B75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C5BC1" w14:textId="77777777" w:rsidR="00385FB5" w:rsidRDefault="00385FB5">
      <w:r>
        <w:separator/>
      </w:r>
    </w:p>
  </w:footnote>
  <w:footnote w:type="continuationSeparator" w:id="0">
    <w:p w14:paraId="700F1273" w14:textId="77777777" w:rsidR="00385FB5" w:rsidRDefault="00385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93BCC" w14:textId="2FEFCBB3" w:rsidR="001B759F" w:rsidRDefault="00B9438A">
    <w:pPr>
      <w:pStyle w:val="Encabezado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13AE11EF" wp14:editId="06D8382D">
          <wp:extent cx="695325" cy="695325"/>
          <wp:effectExtent l="0" t="0" r="0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1" r="-21" b="-21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3B7C704" w14:textId="77777777" w:rsidR="001B759F" w:rsidRDefault="001B759F">
    <w:pPr>
      <w:pStyle w:val="Encabezado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</w:pPr>
    <w:r>
      <w:rPr>
        <w:b/>
        <w:bCs/>
        <w:sz w:val="28"/>
        <w:szCs w:val="28"/>
      </w:rPr>
      <w:t>Ayuntamiento de Valencia del Mombuey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EBE0" w14:textId="77777777" w:rsidR="001B759F" w:rsidRDefault="001B75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2C6"/>
    <w:multiLevelType w:val="multilevel"/>
    <w:tmpl w:val="622A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52F3C"/>
    <w:multiLevelType w:val="multilevel"/>
    <w:tmpl w:val="AB30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A078E"/>
    <w:multiLevelType w:val="hybridMultilevel"/>
    <w:tmpl w:val="8D3CA0D0"/>
    <w:lvl w:ilvl="0" w:tplc="95B4A8D6">
      <w:numFmt w:val="bullet"/>
      <w:lvlText w:val="—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4C80032"/>
    <w:multiLevelType w:val="multilevel"/>
    <w:tmpl w:val="3792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7710F"/>
    <w:multiLevelType w:val="multilevel"/>
    <w:tmpl w:val="42D0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85050"/>
    <w:multiLevelType w:val="multilevel"/>
    <w:tmpl w:val="B8DA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DE6B79"/>
    <w:multiLevelType w:val="multilevel"/>
    <w:tmpl w:val="9660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57578A"/>
    <w:multiLevelType w:val="multilevel"/>
    <w:tmpl w:val="48B6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A9035E"/>
    <w:multiLevelType w:val="multilevel"/>
    <w:tmpl w:val="CA78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47581E"/>
    <w:multiLevelType w:val="multilevel"/>
    <w:tmpl w:val="5B74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75105C"/>
    <w:multiLevelType w:val="multilevel"/>
    <w:tmpl w:val="7F16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806543"/>
    <w:multiLevelType w:val="multilevel"/>
    <w:tmpl w:val="2C2C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D7768A"/>
    <w:multiLevelType w:val="multilevel"/>
    <w:tmpl w:val="A9AA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BF27FA"/>
    <w:multiLevelType w:val="multilevel"/>
    <w:tmpl w:val="98B8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2A4C89"/>
    <w:multiLevelType w:val="hybridMultilevel"/>
    <w:tmpl w:val="CA06D9B8"/>
    <w:lvl w:ilvl="0" w:tplc="0C0A0011">
      <w:start w:val="1"/>
      <w:numFmt w:val="decimal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56E49F4"/>
    <w:multiLevelType w:val="multilevel"/>
    <w:tmpl w:val="C1D4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945A17"/>
    <w:multiLevelType w:val="multilevel"/>
    <w:tmpl w:val="D0C6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6"/>
  </w:num>
  <w:num w:numId="5">
    <w:abstractNumId w:val="3"/>
  </w:num>
  <w:num w:numId="6">
    <w:abstractNumId w:val="16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  <w:num w:numId="11">
    <w:abstractNumId w:val="11"/>
  </w:num>
  <w:num w:numId="12">
    <w:abstractNumId w:val="12"/>
  </w:num>
  <w:num w:numId="13">
    <w:abstractNumId w:val="9"/>
  </w:num>
  <w:num w:numId="14">
    <w:abstractNumId w:val="10"/>
  </w:num>
  <w:num w:numId="15">
    <w:abstractNumId w:val="0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2C"/>
    <w:rsid w:val="000141D3"/>
    <w:rsid w:val="0004045C"/>
    <w:rsid w:val="00041444"/>
    <w:rsid w:val="0008204A"/>
    <w:rsid w:val="00082497"/>
    <w:rsid w:val="0008496B"/>
    <w:rsid w:val="000942CB"/>
    <w:rsid w:val="000A2D57"/>
    <w:rsid w:val="000F1457"/>
    <w:rsid w:val="001028CF"/>
    <w:rsid w:val="00104A23"/>
    <w:rsid w:val="00106C60"/>
    <w:rsid w:val="00172A67"/>
    <w:rsid w:val="0018355E"/>
    <w:rsid w:val="001A1E77"/>
    <w:rsid w:val="001B759F"/>
    <w:rsid w:val="001C1294"/>
    <w:rsid w:val="001D1E1B"/>
    <w:rsid w:val="002607C3"/>
    <w:rsid w:val="002A5B38"/>
    <w:rsid w:val="002A6B07"/>
    <w:rsid w:val="002A7292"/>
    <w:rsid w:val="002C3D43"/>
    <w:rsid w:val="002D79BE"/>
    <w:rsid w:val="00340B4F"/>
    <w:rsid w:val="00361BAC"/>
    <w:rsid w:val="003815B8"/>
    <w:rsid w:val="00385FB5"/>
    <w:rsid w:val="003863A3"/>
    <w:rsid w:val="003A784B"/>
    <w:rsid w:val="00402E6A"/>
    <w:rsid w:val="00403527"/>
    <w:rsid w:val="004278A9"/>
    <w:rsid w:val="004504A3"/>
    <w:rsid w:val="004775B6"/>
    <w:rsid w:val="004F2822"/>
    <w:rsid w:val="0051002C"/>
    <w:rsid w:val="00517D89"/>
    <w:rsid w:val="00576FAB"/>
    <w:rsid w:val="005B2952"/>
    <w:rsid w:val="005B7DEA"/>
    <w:rsid w:val="00626883"/>
    <w:rsid w:val="00657409"/>
    <w:rsid w:val="00663C4F"/>
    <w:rsid w:val="006E7FBD"/>
    <w:rsid w:val="00704FE4"/>
    <w:rsid w:val="00722A69"/>
    <w:rsid w:val="00846FA7"/>
    <w:rsid w:val="008A4878"/>
    <w:rsid w:val="008C3CB9"/>
    <w:rsid w:val="00980258"/>
    <w:rsid w:val="00981AFA"/>
    <w:rsid w:val="009966B1"/>
    <w:rsid w:val="00A145BB"/>
    <w:rsid w:val="00A25BE3"/>
    <w:rsid w:val="00A3515B"/>
    <w:rsid w:val="00A81946"/>
    <w:rsid w:val="00A8758D"/>
    <w:rsid w:val="00AD610F"/>
    <w:rsid w:val="00B9438A"/>
    <w:rsid w:val="00BA379C"/>
    <w:rsid w:val="00BB6DD5"/>
    <w:rsid w:val="00BD08AD"/>
    <w:rsid w:val="00BD74A3"/>
    <w:rsid w:val="00C918BD"/>
    <w:rsid w:val="00CA339F"/>
    <w:rsid w:val="00CE5903"/>
    <w:rsid w:val="00CF5CBE"/>
    <w:rsid w:val="00D03CD0"/>
    <w:rsid w:val="00DE02E8"/>
    <w:rsid w:val="00E124EA"/>
    <w:rsid w:val="00E652C7"/>
    <w:rsid w:val="00EB660F"/>
    <w:rsid w:val="00F059A1"/>
    <w:rsid w:val="00F53B90"/>
    <w:rsid w:val="00F85C71"/>
    <w:rsid w:val="00F92025"/>
    <w:rsid w:val="00F95E90"/>
    <w:rsid w:val="00FA4EE0"/>
    <w:rsid w:val="00FB132E"/>
    <w:rsid w:val="00FC34E7"/>
    <w:rsid w:val="00FD360F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C7B4EE"/>
  <w15:chartTrackingRefBased/>
  <w15:docId w15:val="{914C41AD-2AF1-4069-87AA-BACC9A8E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DejaVu Sans" w:hAnsi="Arial" w:cs="DejaVu Sans"/>
      <w:sz w:val="18"/>
      <w:szCs w:val="24"/>
      <w:lang w:eastAsia="zh-CN" w:bidi="hi-IN"/>
    </w:rPr>
  </w:style>
  <w:style w:type="paragraph" w:styleId="Ttulo1">
    <w:name w:val="heading 1"/>
    <w:basedOn w:val="Heading"/>
    <w:next w:val="Textoindependiente"/>
    <w:qFormat/>
    <w:pPr>
      <w:shd w:val="clear" w:color="auto" w:fill="EEEEEE"/>
      <w:outlineLvl w:val="0"/>
    </w:pPr>
    <w:rPr>
      <w:rFonts w:ascii="Liberation Sans Unicode MS" w:hAnsi="Liberation Sans Unicode MS"/>
      <w:b/>
      <w:bCs/>
      <w:szCs w:val="4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74A3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74A3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 w:val="24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ipervnculo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Textoindependiente"/>
    <w:pPr>
      <w:pBdr>
        <w:top w:val="none" w:sz="0" w:space="0" w:color="000000"/>
        <w:left w:val="none" w:sz="0" w:space="0" w:color="000000"/>
        <w:bottom w:val="double" w:sz="3" w:space="0" w:color="808080"/>
        <w:right w:val="none" w:sz="0" w:space="0" w:color="000000"/>
      </w:pBdr>
      <w:spacing w:after="283"/>
    </w:pPr>
    <w:rPr>
      <w:sz w:val="12"/>
    </w:rPr>
  </w:style>
  <w:style w:type="paragraph" w:styleId="Textoindependiente">
    <w:name w:val="Body Text"/>
    <w:basedOn w:val="Normal"/>
    <w:pPr>
      <w:spacing w:after="120"/>
    </w:pPr>
  </w:style>
  <w:style w:type="paragraph" w:styleId="Remitedesobre">
    <w:name w:val="envelope return"/>
    <w:basedOn w:val="Normal"/>
    <w:rPr>
      <w:i/>
    </w:rPr>
  </w:style>
  <w:style w:type="paragraph" w:customStyle="1" w:styleId="TableContents">
    <w:name w:val="Table Contents"/>
    <w:basedOn w:val="Textoindependiente"/>
    <w:pPr>
      <w:spacing w:after="0"/>
    </w:pPr>
  </w:style>
  <w:style w:type="paragraph" w:customStyle="1" w:styleId="Heading">
    <w:name w:val="Heading"/>
    <w:basedOn w:val="Normal"/>
    <w:next w:val="Textoindependiente"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HeaderandFooter">
    <w:name w:val="Header and Footer"/>
    <w:basedOn w:val="Normal"/>
    <w:pPr>
      <w:suppressLineNumbers/>
      <w:tabs>
        <w:tab w:val="center" w:pos="5386"/>
        <w:tab w:val="right" w:pos="10772"/>
      </w:tabs>
    </w:pPr>
  </w:style>
  <w:style w:type="paragraph" w:styleId="Encabezado">
    <w:name w:val="header"/>
    <w:basedOn w:val="HeaderandFooter"/>
  </w:style>
  <w:style w:type="paragraph" w:styleId="Piedepgina">
    <w:name w:val="footer"/>
    <w:basedOn w:val="HeaderandFooter"/>
  </w:style>
  <w:style w:type="paragraph" w:styleId="Prrafodelista">
    <w:name w:val="List Paragraph"/>
    <w:basedOn w:val="Normal"/>
    <w:uiPriority w:val="34"/>
    <w:qFormat/>
    <w:rsid w:val="005B2952"/>
    <w:pPr>
      <w:ind w:left="720"/>
      <w:contextualSpacing/>
    </w:pPr>
    <w:rPr>
      <w:rFonts w:cs="Mangal"/>
    </w:rPr>
  </w:style>
  <w:style w:type="table" w:styleId="Tablaconcuadrcula">
    <w:name w:val="Table Grid"/>
    <w:basedOn w:val="Tablanormal"/>
    <w:uiPriority w:val="39"/>
    <w:rsid w:val="00F95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BD74A3"/>
    <w:rPr>
      <w:rFonts w:asciiTheme="majorHAnsi" w:eastAsiaTheme="majorEastAsia" w:hAnsiTheme="majorHAnsi" w:cs="Mangal"/>
      <w:color w:val="2F5496" w:themeColor="accent1" w:themeShade="BF"/>
      <w:sz w:val="26"/>
      <w:szCs w:val="23"/>
      <w:lang w:eastAsia="zh-CN" w:bidi="hi-I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74A3"/>
    <w:rPr>
      <w:rFonts w:asciiTheme="majorHAnsi" w:eastAsiaTheme="majorEastAsia" w:hAnsiTheme="majorHAnsi" w:cs="Mangal"/>
      <w:color w:val="1F3763" w:themeColor="accent1" w:themeShade="7F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9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alenciadelmombuey.sedelectronica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758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Maria Mena Barroso</dc:creator>
  <cp:keywords/>
  <cp:lastModifiedBy>Amalia Perez Delgado</cp:lastModifiedBy>
  <cp:revision>2</cp:revision>
  <cp:lastPrinted>1899-12-31T23:00:00Z</cp:lastPrinted>
  <dcterms:created xsi:type="dcterms:W3CDTF">2025-05-27T06:32:00Z</dcterms:created>
  <dcterms:modified xsi:type="dcterms:W3CDTF">2025-05-27T06:32:00Z</dcterms:modified>
</cp:coreProperties>
</file>