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2976"/>
        <w:gridCol w:w="2978"/>
        <w:gridCol w:w="2976"/>
      </w:tblGrid>
      <w:tr w:rsidR="00044C12" w14:paraId="323A19E5" w14:textId="77777777">
        <w:trPr>
          <w:trHeight w:val="708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19C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TENTUDIA</w:t>
            </w:r>
          </w:p>
        </w:tc>
      </w:tr>
      <w:tr w:rsidR="00044C12" w14:paraId="72FF0E9B" w14:textId="77777777">
        <w:trPr>
          <w:trHeight w:val="702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27AD" w14:textId="5FB568C3" w:rsidR="00044C12" w:rsidRDefault="00000000">
            <w:pPr>
              <w:pStyle w:val="Standard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Semana del </w:t>
            </w:r>
            <w:r w:rsidR="0066629C">
              <w:rPr>
                <w:rFonts w:ascii="Calibri" w:hAnsi="Calibri" w:cs="Calibri"/>
                <w:b/>
                <w:bCs/>
                <w:sz w:val="32"/>
                <w:szCs w:val="22"/>
              </w:rPr>
              <w:t>8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al </w:t>
            </w:r>
            <w:r w:rsidR="0066629C">
              <w:rPr>
                <w:rFonts w:ascii="Calibri" w:hAnsi="Calibri" w:cs="Calibri"/>
                <w:b/>
                <w:bCs/>
                <w:sz w:val="32"/>
                <w:szCs w:val="22"/>
              </w:rPr>
              <w:t>1</w:t>
            </w:r>
            <w:r w:rsidR="004F7979">
              <w:rPr>
                <w:rFonts w:ascii="Calibri" w:hAnsi="Calibri" w:cs="Calibri"/>
                <w:b/>
                <w:bCs/>
                <w:sz w:val="32"/>
                <w:szCs w:val="22"/>
              </w:rPr>
              <w:t>2</w:t>
            </w:r>
            <w:r w:rsidR="00DC67C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de </w:t>
            </w:r>
            <w:r w:rsidR="0066629C">
              <w:rPr>
                <w:rFonts w:ascii="Calibri" w:hAnsi="Calibri" w:cs="Calibri"/>
                <w:b/>
                <w:bCs/>
                <w:sz w:val="32"/>
                <w:szCs w:val="22"/>
              </w:rPr>
              <w:t>juni</w:t>
            </w:r>
            <w:r w:rsidR="00792B01">
              <w:rPr>
                <w:rFonts w:ascii="Calibri" w:hAnsi="Calibri" w:cs="Calibri"/>
                <w:b/>
                <w:bCs/>
                <w:sz w:val="3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del 2026</w:t>
            </w:r>
          </w:p>
        </w:tc>
      </w:tr>
      <w:tr w:rsidR="00044C12" w14:paraId="3FD87854" w14:textId="77777777">
        <w:trPr>
          <w:trHeight w:val="5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4CC4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C9CD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AC1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E5EA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FE67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044C12" w14:paraId="7B08C6D0" w14:textId="77777777">
        <w:trPr>
          <w:trHeight w:val="45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03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B42F2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7F81B9E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2EC6428A" w14:textId="77777777" w:rsidR="00044C12" w:rsidRDefault="00044C12">
            <w:pPr>
              <w:pStyle w:val="NormalWeb"/>
              <w:spacing w:before="0" w:after="0"/>
              <w:jc w:val="center"/>
            </w:pPr>
            <w:hyperlink r:id="rId6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6F37DC8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62D065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85A4480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4A02C21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DD7D5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09.00 a 14.00 horas.</w:t>
            </w:r>
          </w:p>
          <w:p w14:paraId="7347606D" w14:textId="77777777" w:rsidR="00792B01" w:rsidRDefault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E875D3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6F2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RUTA</w:t>
            </w:r>
          </w:p>
          <w:p w14:paraId="07FCDDB2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 w:rsidRPr="00FF6F2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Pedir </w:t>
            </w:r>
            <w:r w:rsidRPr="00FF6F24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Cita Previa:</w:t>
            </w:r>
          </w:p>
          <w:p w14:paraId="0AD1B86E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Montemolín</w:t>
            </w:r>
            <w:proofErr w:type="spellEnd"/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Bienvenida,</w:t>
            </w:r>
          </w:p>
          <w:p w14:paraId="2A9D015E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Pallares y Santa María de</w:t>
            </w:r>
          </w:p>
          <w:p w14:paraId="644A4FD5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Navas.</w:t>
            </w:r>
          </w:p>
          <w:p w14:paraId="0317DA24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34CB77D" w14:textId="77777777" w:rsidR="00792B01" w:rsidRDefault="00792B01" w:rsidP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el Ayuntamiento de </w:t>
            </w:r>
            <w:r w:rsidRPr="00792B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Fuente de Cantos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9.30 a 12.30 h (Pedir </w:t>
            </w:r>
            <w:r w:rsidRPr="00792B01">
              <w:rPr>
                <w:rFonts w:ascii="Calibri" w:hAnsi="Calibri" w:cs="Calibri"/>
                <w:sz w:val="22"/>
                <w:szCs w:val="22"/>
                <w:u w:val="single"/>
              </w:rPr>
              <w:t>Cita Previa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18EE8A3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939F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4F35D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30D2704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1429F31E" w14:textId="77777777" w:rsidR="00044C12" w:rsidRDefault="00044C12">
            <w:pPr>
              <w:pStyle w:val="NormalWeb"/>
              <w:spacing w:before="0" w:after="0"/>
              <w:jc w:val="center"/>
            </w:pPr>
            <w:hyperlink r:id="rId7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8607687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17AFEE7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535C016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BAEB2C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0D0E0D" w14:textId="0D65FE7E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la sede de la Mancomunidad de Tentudía de </w:t>
            </w:r>
            <w:r w:rsidR="00DC67CE"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</w:rPr>
              <w:t>.00 a 13.45 horas.</w:t>
            </w:r>
          </w:p>
          <w:p w14:paraId="37E0E47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E1AF03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2C0050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C7F061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38B7FC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8B894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ADFE5C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AFB1734" w14:textId="3DD774B2" w:rsidR="00C67896" w:rsidRPr="00C67896" w:rsidRDefault="00C67896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D7B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CA3E7B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5ECBFCF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52B4EC3E" w14:textId="77777777" w:rsidR="00044C12" w:rsidRDefault="00044C12">
            <w:pPr>
              <w:pStyle w:val="NormalWeb"/>
              <w:spacing w:before="0" w:after="0"/>
              <w:jc w:val="center"/>
            </w:pPr>
            <w:hyperlink r:id="rId8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1D7F62C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50B9BD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3965BD14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F13876E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079DC5" w14:textId="77777777" w:rsidR="0066629C" w:rsidRDefault="0066629C" w:rsidP="0066629C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 xml:space="preserve">Atención presencial en la sede de la Mancomunidad de </w:t>
            </w:r>
            <w:proofErr w:type="spellStart"/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Tentudía</w:t>
            </w:r>
            <w:proofErr w:type="spellEnd"/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 xml:space="preserve"> de 9.00 a 14.00 horas.</w:t>
            </w:r>
          </w:p>
          <w:p w14:paraId="370DF107" w14:textId="77777777" w:rsidR="0066629C" w:rsidRDefault="0066629C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E950FE" w14:textId="77777777" w:rsidR="00FF6F24" w:rsidRP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RUTA </w:t>
            </w:r>
          </w:p>
          <w:p w14:paraId="5DD4F504" w14:textId="77777777" w:rsidR="00FF6F24" w:rsidRP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Pedir </w:t>
            </w:r>
            <w:r w:rsidRPr="00FF6F24">
              <w:rPr>
                <w:rFonts w:ascii="Calibri" w:hAnsi="Calibri"/>
                <w:sz w:val="22"/>
                <w:szCs w:val="22"/>
                <w:u w:val="single"/>
              </w:rPr>
              <w:t>Cita Previa</w:t>
            </w:r>
            <w:r w:rsidRPr="00FF6F24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DC88500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6F24">
              <w:rPr>
                <w:rFonts w:ascii="Calibri" w:hAnsi="Calibri"/>
                <w:b/>
                <w:bCs/>
                <w:sz w:val="22"/>
                <w:szCs w:val="22"/>
              </w:rPr>
              <w:t>Cabeza la Vaca y Calera de León.</w:t>
            </w:r>
          </w:p>
          <w:p w14:paraId="41E0014F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FC44D5" w14:textId="77777777" w:rsidR="00FF6F24" w:rsidRDefault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9F1C8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161EF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ADCA5D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38F7ED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40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384F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38FE9D1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0309CFB8" w14:textId="77777777" w:rsidR="00044C12" w:rsidRDefault="00044C12">
            <w:pPr>
              <w:pStyle w:val="NormalWeb"/>
              <w:spacing w:before="0" w:after="0"/>
              <w:jc w:val="center"/>
            </w:pPr>
            <w:hyperlink r:id="rId9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A7282B0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0B66708C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73F86A9F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1C1F45B5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C1F29D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3F319AD8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E413CB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F24">
              <w:rPr>
                <w:rFonts w:ascii="Calibri" w:hAnsi="Calibri" w:cs="Calibri"/>
                <w:sz w:val="22"/>
                <w:szCs w:val="22"/>
              </w:rPr>
              <w:t xml:space="preserve">RUTA </w:t>
            </w:r>
          </w:p>
          <w:p w14:paraId="3478C797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F24">
              <w:rPr>
                <w:rFonts w:ascii="Calibri" w:hAnsi="Calibri" w:cs="Calibri"/>
                <w:sz w:val="22"/>
                <w:szCs w:val="22"/>
              </w:rPr>
              <w:t xml:space="preserve">Pedir </w:t>
            </w:r>
            <w:r w:rsidRPr="00FF6F24">
              <w:rPr>
                <w:rFonts w:ascii="Calibri" w:hAnsi="Calibri" w:cs="Calibri"/>
                <w:sz w:val="22"/>
                <w:szCs w:val="22"/>
                <w:u w:val="single"/>
              </w:rPr>
              <w:t>Cita Previa</w:t>
            </w:r>
            <w:r w:rsidRPr="00FF6F2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126E524" w14:textId="23D81A61" w:rsidR="00044C12" w:rsidRP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6F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6F24">
              <w:rPr>
                <w:rFonts w:ascii="Calibri" w:hAnsi="Calibri" w:cs="Calibri"/>
                <w:b/>
                <w:bCs/>
                <w:sz w:val="22"/>
                <w:szCs w:val="22"/>
              </w:rPr>
              <w:t>Usagre, Llera, Valencia de las Torres y Puebla del Maestre</w:t>
            </w:r>
          </w:p>
          <w:p w14:paraId="5C31789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E68B290" w14:textId="77777777" w:rsidR="00792B01" w:rsidRDefault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ECCD0A" w14:textId="77777777" w:rsidR="00044C12" w:rsidRDefault="00044C12" w:rsidP="004F7979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6B4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D95AC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47CB13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7EA7E099" w14:textId="77777777" w:rsidR="00044C12" w:rsidRDefault="00044C12">
            <w:pPr>
              <w:pStyle w:val="NormalWeb"/>
              <w:spacing w:before="0" w:after="0"/>
              <w:jc w:val="center"/>
            </w:pPr>
            <w:hyperlink r:id="rId10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9604851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DC31348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FC7926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3648BD82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9AE544" w14:textId="77777777" w:rsidR="00044C12" w:rsidRDefault="0000000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145A2EA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BB80F87" w14:textId="77777777" w:rsidR="00FF6F24" w:rsidRPr="00FF6F24" w:rsidRDefault="00FF6F2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RUTA </w:t>
            </w:r>
          </w:p>
          <w:p w14:paraId="085CC86F" w14:textId="77777777" w:rsidR="00FF6F24" w:rsidRPr="00FF6F24" w:rsidRDefault="00FF6F2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Pedir </w:t>
            </w:r>
            <w:r w:rsidRPr="00FF6F24">
              <w:rPr>
                <w:rFonts w:ascii="Calibri" w:hAnsi="Calibri"/>
                <w:sz w:val="22"/>
                <w:szCs w:val="22"/>
                <w:u w:val="single"/>
              </w:rPr>
              <w:t>Cita Previa</w:t>
            </w:r>
            <w:r w:rsidRPr="00FF6F24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62BCAB69" w14:textId="0F38929A" w:rsidR="00044C12" w:rsidRDefault="00FF6F2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6F24">
              <w:rPr>
                <w:rFonts w:ascii="Calibri" w:hAnsi="Calibri"/>
                <w:b/>
                <w:bCs/>
                <w:sz w:val="22"/>
                <w:szCs w:val="22"/>
              </w:rPr>
              <w:t>Fuentes de León, Segura de León y Bodonal de la Sierra.</w:t>
            </w:r>
          </w:p>
        </w:tc>
      </w:tr>
      <w:tr w:rsidR="00044C12" w14:paraId="56C324B6" w14:textId="77777777">
        <w:trPr>
          <w:trHeight w:val="337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1A7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76434C9" w14:textId="77777777" w:rsidR="00044C12" w:rsidRDefault="00044C12">
      <w:pPr>
        <w:pStyle w:val="Standard"/>
      </w:pPr>
    </w:p>
    <w:sectPr w:rsidR="00044C12">
      <w:headerReference w:type="default" r:id="rId11"/>
      <w:pgSz w:w="16838" w:h="11906" w:orient="landscape"/>
      <w:pgMar w:top="1418" w:right="1701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5557" w14:textId="77777777" w:rsidR="00252522" w:rsidRDefault="00252522">
      <w:r>
        <w:separator/>
      </w:r>
    </w:p>
  </w:endnote>
  <w:endnote w:type="continuationSeparator" w:id="0">
    <w:p w14:paraId="7101B789" w14:textId="77777777" w:rsidR="00252522" w:rsidRDefault="002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6F57" w14:textId="77777777" w:rsidR="00252522" w:rsidRDefault="00252522">
      <w:r>
        <w:rPr>
          <w:color w:val="000000"/>
        </w:rPr>
        <w:separator/>
      </w:r>
    </w:p>
  </w:footnote>
  <w:footnote w:type="continuationSeparator" w:id="0">
    <w:p w14:paraId="105D893A" w14:textId="77777777" w:rsidR="00252522" w:rsidRDefault="002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BCB3" w14:textId="77777777" w:rsidR="00810A66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41B97" wp14:editId="04F33D85">
          <wp:simplePos x="0" y="0"/>
          <wp:positionH relativeFrom="column">
            <wp:posOffset>7539840</wp:posOffset>
          </wp:positionH>
          <wp:positionV relativeFrom="paragraph">
            <wp:posOffset>-384120</wp:posOffset>
          </wp:positionV>
          <wp:extent cx="1885320" cy="612000"/>
          <wp:effectExtent l="0" t="0" r="635" b="0"/>
          <wp:wrapSquare wrapText="bothSides"/>
          <wp:docPr id="1433273719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19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lum/>
                    <a:alphaModFix/>
                  </a:blip>
                  <a:srcRect l="-11" t="-33" r="-11" b="-33"/>
                  <a:stretch>
                    <a:fillRect/>
                  </a:stretch>
                </pic:blipFill>
                <pic:spPr>
                  <a:xfrm>
                    <a:off x="0" y="0"/>
                    <a:ext cx="1885320" cy="612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2EA810" wp14:editId="54B68BAB">
          <wp:simplePos x="0" y="0"/>
          <wp:positionH relativeFrom="column">
            <wp:posOffset>3558600</wp:posOffset>
          </wp:positionH>
          <wp:positionV relativeFrom="paragraph">
            <wp:posOffset>-384120</wp:posOffset>
          </wp:positionV>
          <wp:extent cx="1123200" cy="954359"/>
          <wp:effectExtent l="0" t="0" r="1270" b="0"/>
          <wp:wrapSquare wrapText="bothSides"/>
          <wp:docPr id="95412996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2996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-79" t="-93" r="-79" b="-93"/>
                  <a:stretch>
                    <a:fillRect/>
                  </a:stretch>
                </pic:blipFill>
                <pic:spPr>
                  <a:xfrm>
                    <a:off x="0" y="0"/>
                    <a:ext cx="1123200" cy="95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93824E" wp14:editId="4855036E">
          <wp:simplePos x="0" y="0"/>
          <wp:positionH relativeFrom="column">
            <wp:posOffset>-907560</wp:posOffset>
          </wp:positionH>
          <wp:positionV relativeFrom="paragraph">
            <wp:posOffset>-414720</wp:posOffset>
          </wp:positionV>
          <wp:extent cx="1083960" cy="732959"/>
          <wp:effectExtent l="0" t="0" r="1905" b="0"/>
          <wp:wrapSquare wrapText="bothSides"/>
          <wp:docPr id="154655269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5269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lum/>
                    <a:alphaModFix/>
                  </a:blip>
                  <a:srcRect l="-7" t="-11" r="-7" b="-11"/>
                  <a:stretch>
                    <a:fillRect/>
                  </a:stretch>
                </pic:blipFill>
                <pic:spPr>
                  <a:xfrm>
                    <a:off x="0" y="0"/>
                    <a:ext cx="1083960" cy="732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1EB7CF" wp14:editId="4B4A12D1">
          <wp:simplePos x="0" y="0"/>
          <wp:positionH relativeFrom="column">
            <wp:posOffset>1332720</wp:posOffset>
          </wp:positionH>
          <wp:positionV relativeFrom="paragraph">
            <wp:posOffset>579240</wp:posOffset>
          </wp:positionV>
          <wp:extent cx="5885640" cy="6139080"/>
          <wp:effectExtent l="0" t="0" r="1270" b="0"/>
          <wp:wrapNone/>
          <wp:docPr id="181256048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6048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lum/>
                    <a:alphaModFix amt="20000"/>
                  </a:blip>
                  <a:srcRect l="-36" t="-35" r="-36" b="-35"/>
                  <a:stretch>
                    <a:fillRect/>
                  </a:stretch>
                </pic:blipFill>
                <pic:spPr>
                  <a:xfrm>
                    <a:off x="0" y="0"/>
                    <a:ext cx="5885640" cy="6139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12"/>
    <w:rsid w:val="00044C12"/>
    <w:rsid w:val="00101BA6"/>
    <w:rsid w:val="00101FCA"/>
    <w:rsid w:val="0012707F"/>
    <w:rsid w:val="00252522"/>
    <w:rsid w:val="0025466B"/>
    <w:rsid w:val="00297FE0"/>
    <w:rsid w:val="003C42E3"/>
    <w:rsid w:val="003F1E7F"/>
    <w:rsid w:val="003F36EB"/>
    <w:rsid w:val="0041318D"/>
    <w:rsid w:val="0047566C"/>
    <w:rsid w:val="004F7979"/>
    <w:rsid w:val="0066629C"/>
    <w:rsid w:val="00792B01"/>
    <w:rsid w:val="0079683E"/>
    <w:rsid w:val="00810A66"/>
    <w:rsid w:val="00922A50"/>
    <w:rsid w:val="0099223F"/>
    <w:rsid w:val="00C00952"/>
    <w:rsid w:val="00C67896"/>
    <w:rsid w:val="00DC67CE"/>
    <w:rsid w:val="00DF710B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C269"/>
  <w15:docId w15:val="{D54F5AE5-D24E-4B72-AED4-09EFF9B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Standard"/>
    <w:pPr>
      <w:ind w:left="720"/>
      <w:contextualSpacing/>
    </w:pPr>
  </w:style>
  <w:style w:type="paragraph" w:styleId="NormalWeb">
    <w:name w:val="Normal (Web)"/>
    <w:basedOn w:val="Standard"/>
    <w:uiPriority w:val="99"/>
    <w:pPr>
      <w:spacing w:before="280" w:after="280"/>
    </w:pPr>
    <w:rPr>
      <w:color w:val="000000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Calibri" w:eastAsia="Times New Roman" w:hAnsi="Calibri" w:cs="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Calibri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Times New Roman" w:hAnsi="Calibri" w:cs="Calibri"/>
      <w:b w:val="0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CarCar">
    <w:name w:val="Car Car"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character" w:customStyle="1" w:styleId="EncabezadoCar1">
    <w:name w:val="Encabezado Car1"/>
    <w:rPr>
      <w:color w:val="00000A"/>
      <w:kern w:val="3"/>
      <w:sz w:val="24"/>
      <w:szCs w:val="24"/>
    </w:rPr>
  </w:style>
  <w:style w:type="character" w:customStyle="1" w:styleId="PiedepginaCar">
    <w:name w:val="Pie de página Car"/>
    <w:rPr>
      <w:color w:val="00000A"/>
      <w:kern w:val="3"/>
      <w:sz w:val="24"/>
      <w:szCs w:val="24"/>
    </w:rPr>
  </w:style>
  <w:style w:type="character" w:customStyle="1" w:styleId="TextodegloboCar">
    <w:name w:val="Texto de globo Car"/>
    <w:rPr>
      <w:rFonts w:ascii="Segoe UI" w:eastAsia="Segoe UI" w:hAnsi="Segoe UI" w:cs="Segoe UI"/>
      <w:color w:val="00000A"/>
      <w:kern w:val="3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creator>joseantonio.gonzalez</dc:creator>
  <cp:keywords>Planning,Semanal</cp:keywords>
  <cp:lastModifiedBy>Rocío  Gallego Gata</cp:lastModifiedBy>
  <cp:revision>2</cp:revision>
  <cp:lastPrinted>2026-01-21T08:52:00Z</cp:lastPrinted>
  <dcterms:created xsi:type="dcterms:W3CDTF">2026-06-03T10:48:00Z</dcterms:created>
  <dcterms:modified xsi:type="dcterms:W3CDTF">2026-06-03T10:48:00Z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