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A2" w:rsidRPr="00661C6B" w:rsidRDefault="00661C6B" w:rsidP="00661C6B">
      <w:pPr>
        <w:jc w:val="center"/>
        <w:rPr>
          <w:b/>
          <w:sz w:val="28"/>
          <w:szCs w:val="28"/>
          <w:u w:val="single"/>
        </w:rPr>
      </w:pPr>
      <w:r w:rsidRPr="00661C6B">
        <w:rPr>
          <w:b/>
          <w:sz w:val="28"/>
          <w:szCs w:val="28"/>
          <w:u w:val="single"/>
        </w:rPr>
        <w:t>PROGRAMA DE TERMALISMO DEL IMSERSO</w:t>
      </w:r>
    </w:p>
    <w:p w:rsidR="00661C6B" w:rsidRPr="00661C6B" w:rsidRDefault="00661C6B" w:rsidP="00661C6B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es-ES"/>
        </w:rPr>
      </w:pPr>
      <w:r w:rsidRPr="00661C6B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  <w:t>Las solicitudes de participación en el programa de termalismo para 2022 deberán ser presentadas, conforme a los dos plazos establecidos.</w:t>
      </w:r>
    </w:p>
    <w:p w:rsidR="00661C6B" w:rsidRPr="00661C6B" w:rsidRDefault="00661C6B" w:rsidP="00661C6B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333333"/>
          <w:sz w:val="28"/>
          <w:szCs w:val="28"/>
          <w:lang w:eastAsia="es-ES"/>
        </w:rPr>
      </w:pPr>
      <w:r w:rsidRPr="00661C6B">
        <w:rPr>
          <w:rFonts w:ascii="Arial" w:eastAsia="Times New Roman" w:hAnsi="Arial" w:cs="Arial"/>
          <w:color w:val="333333"/>
          <w:sz w:val="28"/>
          <w:szCs w:val="28"/>
          <w:lang w:eastAsia="es-ES"/>
        </w:rPr>
        <w:t>Para participar en el </w:t>
      </w:r>
      <w:r w:rsidRPr="00661C6B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  <w:t>proceso de adjudicación de plaza</w:t>
      </w:r>
      <w:r w:rsidRPr="00661C6B">
        <w:rPr>
          <w:rFonts w:ascii="Arial" w:eastAsia="Times New Roman" w:hAnsi="Arial" w:cs="Arial"/>
          <w:color w:val="333333"/>
          <w:sz w:val="28"/>
          <w:szCs w:val="28"/>
          <w:lang w:eastAsia="es-ES"/>
        </w:rPr>
        <w:t>:</w:t>
      </w:r>
    </w:p>
    <w:p w:rsidR="00661C6B" w:rsidRPr="00661C6B" w:rsidRDefault="00661C6B" w:rsidP="00661C6B">
      <w:pPr>
        <w:numPr>
          <w:ilvl w:val="1"/>
          <w:numId w:val="1"/>
        </w:numPr>
        <w:spacing w:after="150" w:line="360" w:lineRule="atLeast"/>
        <w:ind w:left="600"/>
        <w:jc w:val="both"/>
        <w:rPr>
          <w:rFonts w:ascii="Arial" w:eastAsia="Times New Roman" w:hAnsi="Arial" w:cs="Arial"/>
          <w:color w:val="333333"/>
          <w:sz w:val="28"/>
          <w:szCs w:val="28"/>
          <w:lang w:eastAsia="es-ES"/>
        </w:rPr>
      </w:pPr>
      <w:proofErr w:type="gramStart"/>
      <w:r w:rsidRPr="00661C6B">
        <w:rPr>
          <w:rFonts w:ascii="Arial" w:eastAsia="Times New Roman" w:hAnsi="Arial" w:cs="Arial"/>
          <w:color w:val="333333"/>
          <w:sz w:val="28"/>
          <w:szCs w:val="28"/>
          <w:lang w:eastAsia="es-ES"/>
        </w:rPr>
        <w:t>1.º</w:t>
      </w:r>
      <w:proofErr w:type="gramEnd"/>
      <w:r w:rsidRPr="00661C6B">
        <w:rPr>
          <w:rFonts w:ascii="Arial" w:eastAsia="Times New Roman" w:hAnsi="Arial" w:cs="Arial"/>
          <w:color w:val="333333"/>
          <w:sz w:val="28"/>
          <w:szCs w:val="28"/>
          <w:lang w:eastAsia="es-ES"/>
        </w:rPr>
        <w:t xml:space="preserve"> Para los </w:t>
      </w:r>
      <w:r w:rsidRPr="00661C6B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  <w:t>turnos de los meses de febrero a agosto</w:t>
      </w:r>
      <w:r w:rsidRPr="00661C6B">
        <w:rPr>
          <w:rFonts w:ascii="Arial" w:eastAsia="Times New Roman" w:hAnsi="Arial" w:cs="Arial"/>
          <w:color w:val="333333"/>
          <w:sz w:val="28"/>
          <w:szCs w:val="28"/>
          <w:lang w:eastAsia="es-ES"/>
        </w:rPr>
        <w:t>, ambos inclusive: </w:t>
      </w:r>
      <w:r w:rsidRPr="00661C6B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  <w:t>hasta el día 31 de diciembre de 2021</w:t>
      </w:r>
      <w:r w:rsidRPr="00661C6B">
        <w:rPr>
          <w:rFonts w:ascii="Arial" w:eastAsia="Times New Roman" w:hAnsi="Arial" w:cs="Arial"/>
          <w:color w:val="333333"/>
          <w:sz w:val="28"/>
          <w:szCs w:val="28"/>
          <w:lang w:eastAsia="es-ES"/>
        </w:rPr>
        <w:t>.</w:t>
      </w:r>
    </w:p>
    <w:p w:rsidR="00661C6B" w:rsidRPr="00661C6B" w:rsidRDefault="00661C6B" w:rsidP="00661C6B">
      <w:pPr>
        <w:numPr>
          <w:ilvl w:val="1"/>
          <w:numId w:val="1"/>
        </w:numPr>
        <w:spacing w:after="150" w:line="360" w:lineRule="atLeast"/>
        <w:ind w:left="600"/>
        <w:jc w:val="both"/>
        <w:rPr>
          <w:rFonts w:ascii="Arial" w:eastAsia="Times New Roman" w:hAnsi="Arial" w:cs="Arial"/>
          <w:color w:val="333333"/>
          <w:sz w:val="28"/>
          <w:szCs w:val="28"/>
          <w:lang w:eastAsia="es-ES"/>
        </w:rPr>
      </w:pPr>
      <w:proofErr w:type="gramStart"/>
      <w:r w:rsidRPr="00661C6B">
        <w:rPr>
          <w:rFonts w:ascii="Arial" w:eastAsia="Times New Roman" w:hAnsi="Arial" w:cs="Arial"/>
          <w:color w:val="333333"/>
          <w:sz w:val="28"/>
          <w:szCs w:val="28"/>
          <w:lang w:eastAsia="es-ES"/>
        </w:rPr>
        <w:t>2.º</w:t>
      </w:r>
      <w:proofErr w:type="gramEnd"/>
      <w:r w:rsidRPr="00661C6B">
        <w:rPr>
          <w:rFonts w:ascii="Arial" w:eastAsia="Times New Roman" w:hAnsi="Arial" w:cs="Arial"/>
          <w:color w:val="333333"/>
          <w:sz w:val="28"/>
          <w:szCs w:val="28"/>
          <w:lang w:eastAsia="es-ES"/>
        </w:rPr>
        <w:t xml:space="preserve"> Para los </w:t>
      </w:r>
      <w:r w:rsidRPr="00661C6B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  <w:t>turnos de los meses de septiembre a diciembre: hasta el día 15 de mayo de 2022</w:t>
      </w:r>
      <w:r w:rsidRPr="00661C6B">
        <w:rPr>
          <w:rFonts w:ascii="Arial" w:eastAsia="Times New Roman" w:hAnsi="Arial" w:cs="Arial"/>
          <w:color w:val="333333"/>
          <w:sz w:val="28"/>
          <w:szCs w:val="28"/>
          <w:lang w:eastAsia="es-ES"/>
        </w:rPr>
        <w:t>.</w:t>
      </w:r>
    </w:p>
    <w:p w:rsidR="00661C6B" w:rsidRPr="00661C6B" w:rsidRDefault="00661C6B" w:rsidP="00661C6B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333333"/>
          <w:sz w:val="28"/>
          <w:szCs w:val="28"/>
          <w:lang w:eastAsia="es-ES"/>
        </w:rPr>
      </w:pPr>
      <w:r w:rsidRPr="00661C6B">
        <w:rPr>
          <w:rFonts w:ascii="Arial" w:eastAsia="Times New Roman" w:hAnsi="Arial" w:cs="Arial"/>
          <w:color w:val="333333"/>
          <w:sz w:val="28"/>
          <w:szCs w:val="28"/>
          <w:lang w:eastAsia="es-ES"/>
        </w:rPr>
        <w:t>Para su </w:t>
      </w:r>
      <w:r w:rsidRPr="00661C6B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  <w:t>inclusión en la Lista de Espera de plazas</w:t>
      </w:r>
      <w:r w:rsidRPr="00661C6B">
        <w:rPr>
          <w:rFonts w:ascii="Arial" w:eastAsia="Times New Roman" w:hAnsi="Arial" w:cs="Arial"/>
          <w:color w:val="333333"/>
          <w:sz w:val="28"/>
          <w:szCs w:val="28"/>
          <w:lang w:eastAsia="es-ES"/>
        </w:rPr>
        <w:t>, para cubrir las plazas que vayan quedando vacantes por renuncias u otras circunstancias:</w:t>
      </w:r>
    </w:p>
    <w:p w:rsidR="00661C6B" w:rsidRPr="00661C6B" w:rsidRDefault="00661C6B" w:rsidP="00661C6B">
      <w:pPr>
        <w:numPr>
          <w:ilvl w:val="1"/>
          <w:numId w:val="1"/>
        </w:numPr>
        <w:spacing w:after="150" w:line="360" w:lineRule="atLeast"/>
        <w:ind w:left="600"/>
        <w:jc w:val="both"/>
        <w:rPr>
          <w:rFonts w:ascii="Arial" w:eastAsia="Times New Roman" w:hAnsi="Arial" w:cs="Arial"/>
          <w:color w:val="333333"/>
          <w:sz w:val="28"/>
          <w:szCs w:val="28"/>
          <w:lang w:eastAsia="es-ES"/>
        </w:rPr>
      </w:pPr>
      <w:proofErr w:type="gramStart"/>
      <w:r w:rsidRPr="00661C6B">
        <w:rPr>
          <w:rFonts w:ascii="Arial" w:eastAsia="Times New Roman" w:hAnsi="Arial" w:cs="Arial"/>
          <w:color w:val="333333"/>
          <w:sz w:val="28"/>
          <w:szCs w:val="28"/>
          <w:lang w:eastAsia="es-ES"/>
        </w:rPr>
        <w:t>1.º</w:t>
      </w:r>
      <w:proofErr w:type="gramEnd"/>
      <w:r w:rsidRPr="00661C6B">
        <w:rPr>
          <w:rFonts w:ascii="Arial" w:eastAsia="Times New Roman" w:hAnsi="Arial" w:cs="Arial"/>
          <w:color w:val="333333"/>
          <w:sz w:val="28"/>
          <w:szCs w:val="28"/>
          <w:lang w:eastAsia="es-ES"/>
        </w:rPr>
        <w:t xml:space="preserve"> Para los </w:t>
      </w:r>
      <w:r w:rsidRPr="00661C6B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  <w:t>turnos de los meses de febrero a agosto</w:t>
      </w:r>
      <w:r w:rsidRPr="00661C6B">
        <w:rPr>
          <w:rFonts w:ascii="Arial" w:eastAsia="Times New Roman" w:hAnsi="Arial" w:cs="Arial"/>
          <w:color w:val="333333"/>
          <w:sz w:val="28"/>
          <w:szCs w:val="28"/>
          <w:lang w:eastAsia="es-ES"/>
        </w:rPr>
        <w:t>, ambos inclusive: </w:t>
      </w:r>
      <w:r w:rsidRPr="00661C6B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  <w:t>hasta el día 14 de mayo de 2022</w:t>
      </w:r>
      <w:r w:rsidRPr="00661C6B">
        <w:rPr>
          <w:rFonts w:ascii="Arial" w:eastAsia="Times New Roman" w:hAnsi="Arial" w:cs="Arial"/>
          <w:color w:val="333333"/>
          <w:sz w:val="28"/>
          <w:szCs w:val="28"/>
          <w:lang w:eastAsia="es-ES"/>
        </w:rPr>
        <w:t>.</w:t>
      </w:r>
    </w:p>
    <w:p w:rsidR="00661C6B" w:rsidRPr="00661C6B" w:rsidRDefault="00661C6B" w:rsidP="00661C6B">
      <w:pPr>
        <w:numPr>
          <w:ilvl w:val="1"/>
          <w:numId w:val="1"/>
        </w:numPr>
        <w:spacing w:after="150" w:line="360" w:lineRule="atLeast"/>
        <w:ind w:left="600"/>
        <w:jc w:val="both"/>
        <w:rPr>
          <w:rFonts w:ascii="Arial" w:eastAsia="Times New Roman" w:hAnsi="Arial" w:cs="Arial"/>
          <w:color w:val="333333"/>
          <w:sz w:val="28"/>
          <w:szCs w:val="28"/>
          <w:lang w:eastAsia="es-ES"/>
        </w:rPr>
      </w:pPr>
      <w:proofErr w:type="gramStart"/>
      <w:r w:rsidRPr="00661C6B">
        <w:rPr>
          <w:rFonts w:ascii="Arial" w:eastAsia="Times New Roman" w:hAnsi="Arial" w:cs="Arial"/>
          <w:color w:val="333333"/>
          <w:sz w:val="28"/>
          <w:szCs w:val="28"/>
          <w:lang w:eastAsia="es-ES"/>
        </w:rPr>
        <w:t>2.º</w:t>
      </w:r>
      <w:proofErr w:type="gramEnd"/>
      <w:r w:rsidRPr="00661C6B">
        <w:rPr>
          <w:rFonts w:ascii="Arial" w:eastAsia="Times New Roman" w:hAnsi="Arial" w:cs="Arial"/>
          <w:color w:val="333333"/>
          <w:sz w:val="28"/>
          <w:szCs w:val="28"/>
          <w:lang w:eastAsia="es-ES"/>
        </w:rPr>
        <w:t xml:space="preserve"> Para los</w:t>
      </w:r>
      <w:r w:rsidRPr="00661C6B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  <w:t> turnos de los meses de septiembre a diciembre: hasta el día 30 de octubre de 2022</w:t>
      </w:r>
      <w:r w:rsidRPr="00661C6B">
        <w:rPr>
          <w:rFonts w:ascii="Arial" w:eastAsia="Times New Roman" w:hAnsi="Arial" w:cs="Arial"/>
          <w:color w:val="333333"/>
          <w:sz w:val="28"/>
          <w:szCs w:val="28"/>
          <w:lang w:eastAsia="es-ES"/>
        </w:rPr>
        <w:t>.</w:t>
      </w:r>
    </w:p>
    <w:p w:rsidR="00661C6B" w:rsidRPr="00661C6B" w:rsidRDefault="00661C6B" w:rsidP="00661C6B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es-ES"/>
        </w:rPr>
      </w:pPr>
      <w:r w:rsidRPr="00661C6B">
        <w:rPr>
          <w:rFonts w:ascii="Arial" w:eastAsia="Times New Roman" w:hAnsi="Arial" w:cs="Arial"/>
          <w:color w:val="333333"/>
          <w:sz w:val="28"/>
          <w:szCs w:val="28"/>
          <w:lang w:eastAsia="es-ES"/>
        </w:rPr>
        <w:t>Sin perjuicio de que las personas solicitantes puedan formular su solicitud en los plazos y términos establecidos anteriormente, con la finalidad de simplificar trámites, se remitirán comunicaciones singulares a todas las personas solicitantes que, reuniendo los requisitos de la convocatoria del año anterior, sus expedientes estén completos.</w:t>
      </w:r>
    </w:p>
    <w:p w:rsidR="00661C6B" w:rsidRDefault="00661C6B">
      <w:bookmarkStart w:id="0" w:name="_GoBack"/>
      <w:bookmarkEnd w:id="0"/>
    </w:p>
    <w:sectPr w:rsidR="00661C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B0B70"/>
    <w:multiLevelType w:val="multilevel"/>
    <w:tmpl w:val="EB84CC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6B"/>
    <w:rsid w:val="00651BA2"/>
    <w:rsid w:val="0066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 SOCIAL</dc:creator>
  <cp:lastModifiedBy>ASISTENTE SOCIAL</cp:lastModifiedBy>
  <cp:revision>1</cp:revision>
  <dcterms:created xsi:type="dcterms:W3CDTF">2022-03-01T07:48:00Z</dcterms:created>
  <dcterms:modified xsi:type="dcterms:W3CDTF">2022-03-01T07:50:00Z</dcterms:modified>
</cp:coreProperties>
</file>