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A5ED6" w14:textId="4E8186A3" w:rsidR="007E3C98" w:rsidRPr="00EC7504" w:rsidRDefault="007E3C98" w:rsidP="007E3C98">
      <w:pPr>
        <w:jc w:val="center"/>
        <w:outlineLvl w:val="0"/>
        <w:rPr>
          <w:rFonts w:ascii="Arial" w:hAnsi="Arial" w:cs="Arial"/>
          <w:b/>
          <w:bCs/>
          <w:szCs w:val="24"/>
          <w:lang w:val="es-ES"/>
        </w:rPr>
      </w:pPr>
      <w:r w:rsidRPr="002A5A25">
        <w:rPr>
          <w:rFonts w:ascii="Arial" w:hAnsi="Arial" w:cs="Arial"/>
          <w:b/>
          <w:szCs w:val="24"/>
          <w:lang w:val="es-ES_tradnl"/>
        </w:rPr>
        <w:t xml:space="preserve">SOLICITUD </w:t>
      </w:r>
      <w:r w:rsidRPr="00EC7504">
        <w:rPr>
          <w:rFonts w:ascii="Arial" w:hAnsi="Arial" w:cs="Arial"/>
          <w:b/>
          <w:bCs/>
          <w:szCs w:val="24"/>
          <w:lang w:val="es-ES"/>
        </w:rPr>
        <w:t xml:space="preserve">DE PARTICIPACIÓN EN LA </w:t>
      </w:r>
      <w:r w:rsidR="00F55E98">
        <w:rPr>
          <w:rFonts w:ascii="Arial" w:hAnsi="Arial" w:cs="Arial"/>
          <w:b/>
          <w:bCs/>
          <w:szCs w:val="24"/>
          <w:lang w:val="es-ES"/>
        </w:rPr>
        <w:t>CUARTA</w:t>
      </w:r>
      <w:r w:rsidRPr="00EC7504">
        <w:rPr>
          <w:rFonts w:ascii="Arial" w:hAnsi="Arial" w:cs="Arial"/>
          <w:b/>
          <w:bCs/>
          <w:szCs w:val="24"/>
          <w:lang w:val="es-ES"/>
        </w:rPr>
        <w:t xml:space="preserve"> EDICIÓN DEL CONCURSO DE MICRORRELATOS “</w:t>
      </w:r>
      <w:r>
        <w:rPr>
          <w:rFonts w:ascii="Arial" w:hAnsi="Arial" w:cs="Arial"/>
          <w:b/>
          <w:bCs/>
          <w:szCs w:val="24"/>
          <w:lang w:val="es-ES"/>
        </w:rPr>
        <w:t>DE LA MANO DE ABUELAS Y ABUELOS EN EL BIBLIOBÚS LEEMOS”</w:t>
      </w:r>
    </w:p>
    <w:p w14:paraId="7244E5E5" w14:textId="77777777" w:rsidR="007E3C98" w:rsidRPr="00EC7504" w:rsidRDefault="007E3C98" w:rsidP="007E3C98">
      <w:pPr>
        <w:jc w:val="center"/>
        <w:outlineLvl w:val="0"/>
        <w:rPr>
          <w:rFonts w:ascii="Arial" w:hAnsi="Arial" w:cs="Arial"/>
          <w:b/>
          <w:bCs/>
          <w:szCs w:val="24"/>
          <w:lang w:val="es-ES"/>
        </w:rPr>
      </w:pPr>
    </w:p>
    <w:p w14:paraId="58347E32" w14:textId="7961E523" w:rsidR="007E3C98" w:rsidRPr="009E0839" w:rsidRDefault="007E3C98" w:rsidP="007E3C98">
      <w:pPr>
        <w:jc w:val="center"/>
        <w:outlineLvl w:val="0"/>
        <w:rPr>
          <w:rFonts w:ascii="Arial" w:hAnsi="Arial" w:cs="Arial"/>
          <w:b/>
          <w:sz w:val="22"/>
          <w:szCs w:val="22"/>
          <w:lang w:val="es-ES_tradnl"/>
        </w:rPr>
      </w:pPr>
      <w:r w:rsidRPr="009E0839">
        <w:rPr>
          <w:rFonts w:ascii="Arial" w:hAnsi="Arial" w:cs="Arial"/>
          <w:b/>
          <w:sz w:val="22"/>
          <w:szCs w:val="22"/>
          <w:lang w:val="es-ES_tradnl"/>
        </w:rPr>
        <w:t xml:space="preserve">Plazo de presentación de solicitudes hasta el </w:t>
      </w:r>
      <w:r>
        <w:rPr>
          <w:rFonts w:ascii="Arial" w:hAnsi="Arial" w:cs="Arial"/>
          <w:b/>
          <w:sz w:val="22"/>
          <w:szCs w:val="22"/>
          <w:lang w:val="es-ES_tradnl"/>
        </w:rPr>
        <w:t>11</w:t>
      </w:r>
      <w:r w:rsidRPr="009E0839">
        <w:rPr>
          <w:rFonts w:ascii="Arial" w:hAnsi="Arial" w:cs="Arial"/>
          <w:b/>
          <w:sz w:val="22"/>
          <w:szCs w:val="22"/>
          <w:lang w:val="es-ES_tradnl"/>
        </w:rPr>
        <w:t xml:space="preserve"> de </w:t>
      </w:r>
      <w:r>
        <w:rPr>
          <w:rFonts w:ascii="Arial" w:hAnsi="Arial" w:cs="Arial"/>
          <w:b/>
          <w:sz w:val="22"/>
          <w:szCs w:val="22"/>
          <w:lang w:val="es-ES_tradnl"/>
        </w:rPr>
        <w:t>ABRIL</w:t>
      </w:r>
      <w:r w:rsidRPr="009E0839">
        <w:rPr>
          <w:rFonts w:ascii="Arial" w:hAnsi="Arial" w:cs="Arial"/>
          <w:b/>
          <w:sz w:val="22"/>
          <w:szCs w:val="22"/>
          <w:lang w:val="es-ES_tradnl"/>
        </w:rPr>
        <w:t xml:space="preserve"> de 202</w:t>
      </w:r>
      <w:r>
        <w:rPr>
          <w:rFonts w:ascii="Arial" w:hAnsi="Arial" w:cs="Arial"/>
          <w:b/>
          <w:sz w:val="22"/>
          <w:szCs w:val="22"/>
          <w:lang w:val="es-ES_tradnl"/>
        </w:rPr>
        <w:t>5</w:t>
      </w:r>
    </w:p>
    <w:p w14:paraId="70DA35AE" w14:textId="77777777" w:rsidR="007E3C98" w:rsidRPr="006A69EF" w:rsidRDefault="007E3C98" w:rsidP="007E3C98">
      <w:pPr>
        <w:rPr>
          <w:b/>
          <w:sz w:val="22"/>
          <w:lang w:val="es-ES"/>
        </w:rPr>
      </w:pPr>
    </w:p>
    <w:p w14:paraId="7E4A352A" w14:textId="77777777" w:rsidR="007E3C98" w:rsidRPr="00A632DB" w:rsidRDefault="007E3C98" w:rsidP="007E3C98">
      <w:pPr>
        <w:tabs>
          <w:tab w:val="left" w:leader="dot" w:pos="7229"/>
          <w:tab w:val="left" w:leader="dot" w:pos="10206"/>
        </w:tabs>
        <w:spacing w:line="360" w:lineRule="auto"/>
        <w:contextualSpacing/>
        <w:rPr>
          <w:rFonts w:ascii="Arial" w:hAnsi="Arial" w:cs="Arial"/>
          <w:sz w:val="22"/>
          <w:szCs w:val="22"/>
          <w:lang w:val="es-ES_tradnl"/>
        </w:rPr>
      </w:pPr>
      <w:r w:rsidRPr="00A632DB">
        <w:rPr>
          <w:rFonts w:ascii="Arial" w:hAnsi="Arial" w:cs="Arial"/>
          <w:sz w:val="22"/>
          <w:szCs w:val="22"/>
          <w:lang w:val="es-ES_tradnl"/>
        </w:rPr>
        <w:t>Nombre y apellidos:</w:t>
      </w:r>
    </w:p>
    <w:p w14:paraId="7FE68E41" w14:textId="77777777" w:rsidR="007E3C98" w:rsidRPr="00A632DB" w:rsidRDefault="007E3C98" w:rsidP="007E3C98">
      <w:pPr>
        <w:tabs>
          <w:tab w:val="left" w:leader="dot" w:pos="7229"/>
          <w:tab w:val="left" w:leader="dot" w:pos="10206"/>
        </w:tabs>
        <w:spacing w:line="360" w:lineRule="auto"/>
        <w:contextualSpacing/>
        <w:rPr>
          <w:rFonts w:ascii="Arial" w:hAnsi="Arial" w:cs="Arial"/>
          <w:sz w:val="22"/>
          <w:szCs w:val="22"/>
          <w:lang w:val="es-ES_tradnl"/>
        </w:rPr>
      </w:pPr>
      <w:r w:rsidRPr="00A632DB">
        <w:rPr>
          <w:rFonts w:ascii="Arial" w:hAnsi="Arial" w:cs="Arial"/>
          <w:sz w:val="22"/>
          <w:szCs w:val="22"/>
          <w:lang w:val="es-ES_tradnl"/>
        </w:rPr>
        <w:t>NIF:</w:t>
      </w:r>
    </w:p>
    <w:p w14:paraId="4AEC5983" w14:textId="77777777" w:rsidR="007E3C98" w:rsidRPr="00A632DB" w:rsidRDefault="007E3C98" w:rsidP="007E3C98">
      <w:pPr>
        <w:tabs>
          <w:tab w:val="left" w:leader="dot" w:pos="7229"/>
          <w:tab w:val="left" w:leader="dot" w:pos="10206"/>
        </w:tabs>
        <w:spacing w:line="360" w:lineRule="auto"/>
        <w:contextualSpacing/>
        <w:rPr>
          <w:rFonts w:ascii="Arial" w:hAnsi="Arial" w:cs="Arial"/>
          <w:sz w:val="22"/>
          <w:szCs w:val="22"/>
          <w:lang w:val="es-ES_tradnl"/>
        </w:rPr>
      </w:pPr>
      <w:r w:rsidRPr="00A632DB">
        <w:rPr>
          <w:rFonts w:ascii="Arial" w:hAnsi="Arial" w:cs="Arial"/>
          <w:sz w:val="22"/>
          <w:szCs w:val="22"/>
          <w:lang w:val="es-ES_tradnl"/>
        </w:rPr>
        <w:t xml:space="preserve">Teléfonos:                                 </w:t>
      </w:r>
      <w:r>
        <w:rPr>
          <w:rFonts w:ascii="Arial" w:hAnsi="Arial" w:cs="Arial"/>
          <w:sz w:val="22"/>
          <w:szCs w:val="22"/>
          <w:lang w:val="es-ES_tradnl"/>
        </w:rPr>
        <w:t xml:space="preserve">          </w:t>
      </w:r>
      <w:r w:rsidRPr="00A632DB">
        <w:rPr>
          <w:rFonts w:ascii="Arial" w:hAnsi="Arial" w:cs="Arial"/>
          <w:sz w:val="22"/>
          <w:szCs w:val="22"/>
          <w:lang w:val="es-ES_tradnl"/>
        </w:rPr>
        <w:t xml:space="preserve">                </w:t>
      </w:r>
      <w:r>
        <w:rPr>
          <w:rFonts w:ascii="Arial" w:hAnsi="Arial" w:cs="Arial"/>
          <w:sz w:val="22"/>
          <w:szCs w:val="22"/>
          <w:lang w:val="es-ES_tradnl"/>
        </w:rPr>
        <w:t>e</w:t>
      </w:r>
      <w:r w:rsidRPr="00A632DB">
        <w:rPr>
          <w:rFonts w:ascii="Arial" w:hAnsi="Arial" w:cs="Arial"/>
          <w:sz w:val="22"/>
          <w:szCs w:val="22"/>
          <w:lang w:val="es-ES_tradnl"/>
        </w:rPr>
        <w:t>mail:</w:t>
      </w:r>
    </w:p>
    <w:p w14:paraId="6832C0D7" w14:textId="77777777" w:rsidR="007E3C98" w:rsidRPr="00AA665E" w:rsidRDefault="007E3C98" w:rsidP="007E3C98">
      <w:pPr>
        <w:tabs>
          <w:tab w:val="left" w:leader="dot" w:pos="5387"/>
        </w:tabs>
        <w:spacing w:line="240" w:lineRule="exact"/>
        <w:contextualSpacing/>
        <w:rPr>
          <w:rFonts w:ascii="Arial" w:hAnsi="Arial" w:cs="Arial"/>
          <w:sz w:val="22"/>
          <w:szCs w:val="22"/>
          <w:lang w:val="es-ES_tradnl"/>
        </w:rPr>
      </w:pPr>
      <w:r w:rsidRPr="00AA665E">
        <w:rPr>
          <w:rFonts w:ascii="Arial" w:hAnsi="Arial" w:cs="Arial"/>
          <w:sz w:val="22"/>
          <w:szCs w:val="22"/>
          <w:lang w:val="es-ES_tradnl"/>
        </w:rPr>
        <w:t>Domicilio a efectos de notificación en la localidad de: ………………………………</w:t>
      </w:r>
    </w:p>
    <w:p w14:paraId="7E1CF887" w14:textId="77777777" w:rsidR="007E3C98" w:rsidRPr="00AA665E" w:rsidRDefault="007E3C98" w:rsidP="007E3C98">
      <w:pPr>
        <w:tabs>
          <w:tab w:val="left" w:leader="dot" w:pos="5387"/>
        </w:tabs>
        <w:spacing w:line="240" w:lineRule="exact"/>
        <w:contextualSpacing/>
        <w:rPr>
          <w:rFonts w:ascii="Arial" w:hAnsi="Arial" w:cs="Arial"/>
          <w:sz w:val="22"/>
          <w:szCs w:val="22"/>
          <w:lang w:val="es-ES_tradnl"/>
        </w:rPr>
      </w:pPr>
      <w:proofErr w:type="gramStart"/>
      <w:r w:rsidRPr="00AA665E">
        <w:rPr>
          <w:rFonts w:ascii="Arial" w:hAnsi="Arial" w:cs="Arial"/>
          <w:sz w:val="22"/>
          <w:szCs w:val="22"/>
          <w:lang w:val="es-ES_tradnl"/>
        </w:rPr>
        <w:t>Municipio:…</w:t>
      </w:r>
      <w:proofErr w:type="gramEnd"/>
      <w:r w:rsidRPr="00AA665E">
        <w:rPr>
          <w:rFonts w:ascii="Arial" w:hAnsi="Arial" w:cs="Arial"/>
          <w:sz w:val="22"/>
          <w:szCs w:val="22"/>
          <w:lang w:val="es-ES_tradnl"/>
        </w:rPr>
        <w:t>………………………………………………., CP : …………………..</w:t>
      </w:r>
    </w:p>
    <w:p w14:paraId="38775FFC" w14:textId="77777777" w:rsidR="007E3C98" w:rsidRDefault="007E3C98" w:rsidP="007E3C98">
      <w:pPr>
        <w:tabs>
          <w:tab w:val="left" w:leader="dot" w:pos="5387"/>
        </w:tabs>
        <w:spacing w:line="240" w:lineRule="exact"/>
        <w:contextualSpacing/>
        <w:rPr>
          <w:rFonts w:ascii="Arial" w:hAnsi="Arial" w:cs="Arial"/>
          <w:sz w:val="22"/>
          <w:szCs w:val="22"/>
          <w:lang w:val="es-ES_tradnl"/>
        </w:rPr>
      </w:pPr>
      <w:r w:rsidRPr="00AA665E">
        <w:rPr>
          <w:rFonts w:ascii="Arial" w:hAnsi="Arial" w:cs="Arial"/>
          <w:sz w:val="22"/>
          <w:szCs w:val="22"/>
          <w:lang w:val="es-ES_tradnl"/>
        </w:rPr>
        <w:t>Dirección:</w:t>
      </w:r>
    </w:p>
    <w:p w14:paraId="56AA13A6" w14:textId="77777777" w:rsidR="007E3C98" w:rsidRPr="00A632DB" w:rsidRDefault="007E3C98" w:rsidP="007E3C98">
      <w:pPr>
        <w:tabs>
          <w:tab w:val="left" w:leader="dot" w:pos="5387"/>
        </w:tabs>
        <w:spacing w:line="240" w:lineRule="exact"/>
        <w:contextualSpacing/>
        <w:rPr>
          <w:rFonts w:ascii="Arial" w:hAnsi="Arial" w:cs="Arial"/>
          <w:sz w:val="22"/>
          <w:szCs w:val="22"/>
          <w:lang w:val="es-ES_tradnl"/>
        </w:rPr>
      </w:pPr>
    </w:p>
    <w:p w14:paraId="55C09D9F" w14:textId="77777777" w:rsidR="007E3C98" w:rsidRPr="00A632DB" w:rsidRDefault="007E3C98" w:rsidP="007E3C98">
      <w:pPr>
        <w:widowControl/>
        <w:tabs>
          <w:tab w:val="right" w:leader="underscore" w:pos="8505"/>
        </w:tabs>
        <w:autoSpaceDE w:val="0"/>
        <w:autoSpaceDN w:val="0"/>
        <w:adjustRightInd w:val="0"/>
        <w:spacing w:line="360" w:lineRule="auto"/>
        <w:jc w:val="both"/>
        <w:rPr>
          <w:rFonts w:ascii="Arial" w:eastAsiaTheme="minorHAnsi" w:hAnsi="Arial" w:cs="Arial"/>
          <w:b/>
          <w:bCs/>
          <w:snapToGrid/>
          <w:sz w:val="22"/>
          <w:szCs w:val="22"/>
          <w:lang w:val="es-ES" w:eastAsia="en-US"/>
        </w:rPr>
      </w:pPr>
      <w:r w:rsidRPr="00A632DB">
        <w:rPr>
          <w:rFonts w:ascii="Arial" w:eastAsiaTheme="minorHAnsi" w:hAnsi="Arial" w:cs="Arial"/>
          <w:b/>
          <w:bCs/>
          <w:snapToGrid/>
          <w:sz w:val="22"/>
          <w:szCs w:val="22"/>
          <w:lang w:val="es-ES" w:eastAsia="en-US"/>
        </w:rPr>
        <w:t>EXPONE:</w:t>
      </w:r>
    </w:p>
    <w:p w14:paraId="596BC031" w14:textId="74AFA4A2" w:rsidR="007E3C98" w:rsidRPr="00A632DB" w:rsidRDefault="007E3C98" w:rsidP="007E3C98">
      <w:pPr>
        <w:widowControl/>
        <w:tabs>
          <w:tab w:val="right" w:leader="underscore" w:pos="8505"/>
        </w:tabs>
        <w:autoSpaceDE w:val="0"/>
        <w:autoSpaceDN w:val="0"/>
        <w:adjustRightInd w:val="0"/>
        <w:spacing w:after="40"/>
        <w:jc w:val="both"/>
        <w:rPr>
          <w:rFonts w:ascii="Arial" w:eastAsiaTheme="minorHAnsi" w:hAnsi="Arial" w:cs="Arial"/>
          <w:snapToGrid/>
          <w:sz w:val="22"/>
          <w:szCs w:val="22"/>
          <w:lang w:val="es-ES" w:eastAsia="en-US"/>
        </w:rPr>
      </w:pPr>
      <w:r w:rsidRPr="00A632DB">
        <w:rPr>
          <w:rFonts w:ascii="Arial" w:eastAsiaTheme="minorHAnsi" w:hAnsi="Arial" w:cs="Arial"/>
          <w:snapToGrid/>
          <w:sz w:val="22"/>
          <w:szCs w:val="22"/>
          <w:lang w:val="es-ES" w:eastAsia="en-US"/>
        </w:rPr>
        <w:t>Que conoce y acepta las bases de convocatoria de la tercera edición del CONCURSO DE MICRORRELATOS “</w:t>
      </w:r>
      <w:r>
        <w:rPr>
          <w:rFonts w:ascii="Arial" w:eastAsiaTheme="minorHAnsi" w:hAnsi="Arial" w:cs="Arial"/>
          <w:snapToGrid/>
          <w:sz w:val="22"/>
          <w:szCs w:val="22"/>
          <w:lang w:val="es-ES" w:eastAsia="en-US"/>
        </w:rPr>
        <w:t>De la mano de abuelas y abuelos en el bibliobús leemos</w:t>
      </w:r>
      <w:r w:rsidRPr="00A632DB">
        <w:rPr>
          <w:rFonts w:ascii="Arial" w:eastAsiaTheme="minorHAnsi" w:hAnsi="Arial" w:cs="Arial"/>
          <w:snapToGrid/>
          <w:sz w:val="22"/>
          <w:szCs w:val="22"/>
          <w:lang w:val="es-ES" w:eastAsia="en-US"/>
        </w:rPr>
        <w:t>” y presenta solicitud para concursar con la siguiente obra:</w:t>
      </w:r>
    </w:p>
    <w:p w14:paraId="15B8F311" w14:textId="77777777" w:rsidR="007E3C98" w:rsidRPr="00A632DB" w:rsidRDefault="007E3C98" w:rsidP="007E3C98">
      <w:pPr>
        <w:widowControl/>
        <w:tabs>
          <w:tab w:val="left" w:pos="284"/>
          <w:tab w:val="right" w:leader="underscore" w:pos="8505"/>
        </w:tabs>
        <w:autoSpaceDE w:val="0"/>
        <w:autoSpaceDN w:val="0"/>
        <w:adjustRightInd w:val="0"/>
        <w:spacing w:after="120"/>
        <w:jc w:val="both"/>
        <w:rPr>
          <w:rFonts w:ascii="Arial" w:eastAsiaTheme="minorHAnsi" w:hAnsi="Arial" w:cs="Arial"/>
          <w:snapToGrid/>
          <w:sz w:val="22"/>
          <w:szCs w:val="22"/>
          <w:lang w:val="es-ES" w:eastAsia="en-US"/>
        </w:rPr>
      </w:pPr>
      <w:r>
        <w:rPr>
          <w:rFonts w:ascii="Arial" w:eastAsiaTheme="minorHAnsi" w:hAnsi="Arial" w:cs="Arial"/>
          <w:snapToGrid/>
          <w:sz w:val="22"/>
          <w:szCs w:val="22"/>
          <w:lang w:val="es-ES" w:eastAsia="en-US"/>
        </w:rPr>
        <w:tab/>
      </w:r>
      <w:r w:rsidRPr="00A632DB">
        <w:rPr>
          <w:rFonts w:ascii="Arial" w:eastAsiaTheme="minorHAnsi" w:hAnsi="Arial" w:cs="Arial"/>
          <w:snapToGrid/>
          <w:sz w:val="22"/>
          <w:szCs w:val="22"/>
          <w:lang w:val="es-ES" w:eastAsia="en-US"/>
        </w:rPr>
        <w:t xml:space="preserve">Título del relato </w:t>
      </w:r>
    </w:p>
    <w:p w14:paraId="73518FCA" w14:textId="77777777" w:rsidR="007E3C98" w:rsidRPr="00A632DB" w:rsidRDefault="007E3C98" w:rsidP="007E3C98">
      <w:pPr>
        <w:widowControl/>
        <w:tabs>
          <w:tab w:val="right" w:leader="underscore" w:pos="8505"/>
        </w:tabs>
        <w:autoSpaceDE w:val="0"/>
        <w:autoSpaceDN w:val="0"/>
        <w:adjustRightInd w:val="0"/>
        <w:jc w:val="both"/>
        <w:rPr>
          <w:rFonts w:ascii="Arial" w:eastAsiaTheme="minorHAnsi" w:hAnsi="Arial" w:cs="Arial"/>
          <w:snapToGrid/>
          <w:sz w:val="22"/>
          <w:szCs w:val="22"/>
          <w:lang w:val="es-ES" w:eastAsia="en-US"/>
        </w:rPr>
      </w:pPr>
      <w:r w:rsidRPr="00A632DB">
        <w:rPr>
          <w:rFonts w:ascii="Arial" w:eastAsiaTheme="minorHAnsi" w:hAnsi="Arial" w:cs="Arial"/>
          <w:b/>
          <w:bCs/>
          <w:snapToGrid/>
          <w:sz w:val="22"/>
          <w:szCs w:val="22"/>
          <w:lang w:val="es-ES" w:eastAsia="en-US"/>
        </w:rPr>
        <w:t>SOLICITA:</w:t>
      </w:r>
    </w:p>
    <w:p w14:paraId="1B063691" w14:textId="77777777" w:rsidR="007E3C98" w:rsidRPr="00A632DB" w:rsidRDefault="007E3C98" w:rsidP="007E3C98">
      <w:pPr>
        <w:widowControl/>
        <w:tabs>
          <w:tab w:val="left" w:pos="567"/>
          <w:tab w:val="right" w:leader="underscore" w:pos="8505"/>
        </w:tabs>
        <w:autoSpaceDE w:val="0"/>
        <w:autoSpaceDN w:val="0"/>
        <w:adjustRightInd w:val="0"/>
        <w:spacing w:after="120"/>
        <w:jc w:val="both"/>
        <w:rPr>
          <w:rFonts w:ascii="Arial" w:eastAsiaTheme="minorHAnsi" w:hAnsi="Arial" w:cs="Arial"/>
          <w:snapToGrid/>
          <w:sz w:val="22"/>
          <w:szCs w:val="22"/>
          <w:lang w:val="es-ES" w:eastAsia="en-US"/>
        </w:rPr>
      </w:pPr>
      <w:r>
        <w:rPr>
          <w:rFonts w:ascii="Arial" w:eastAsiaTheme="minorHAnsi" w:hAnsi="Arial" w:cs="Arial"/>
          <w:snapToGrid/>
          <w:sz w:val="22"/>
          <w:szCs w:val="22"/>
          <w:lang w:val="es-ES" w:eastAsia="en-US"/>
        </w:rPr>
        <w:tab/>
      </w:r>
      <w:r w:rsidRPr="00A632DB">
        <w:rPr>
          <w:rFonts w:ascii="Arial" w:eastAsiaTheme="minorHAnsi" w:hAnsi="Arial" w:cs="Arial"/>
          <w:snapToGrid/>
          <w:sz w:val="22"/>
          <w:szCs w:val="22"/>
          <w:lang w:val="es-ES" w:eastAsia="en-US"/>
        </w:rPr>
        <w:t>Sea admitido el trabajo que se adjunta y opte al premio convocado.</w:t>
      </w:r>
    </w:p>
    <w:p w14:paraId="586807A8" w14:textId="77777777" w:rsidR="007E3C98" w:rsidRPr="00A632DB" w:rsidRDefault="007E3C98" w:rsidP="007E3C98">
      <w:pPr>
        <w:widowControl/>
        <w:shd w:val="clear" w:color="auto" w:fill="FFFFFF"/>
        <w:autoSpaceDE w:val="0"/>
        <w:autoSpaceDN w:val="0"/>
        <w:adjustRightInd w:val="0"/>
        <w:spacing w:after="40"/>
        <w:jc w:val="both"/>
        <w:rPr>
          <w:rFonts w:ascii="Arial" w:hAnsi="Arial" w:cs="Arial"/>
          <w:snapToGrid/>
          <w:sz w:val="22"/>
          <w:szCs w:val="22"/>
          <w:shd w:val="clear" w:color="auto" w:fill="FFFFFF"/>
          <w:lang w:val="es-ES" w:eastAsia="en-US"/>
        </w:rPr>
      </w:pPr>
      <w:bookmarkStart w:id="0" w:name="_Hlk86831877"/>
      <w:bookmarkStart w:id="1" w:name="_Hlk86837331"/>
      <w:r w:rsidRPr="00A632DB">
        <w:rPr>
          <w:rFonts w:ascii="Arial" w:hAnsi="Arial" w:cs="Arial"/>
          <w:b/>
          <w:bCs/>
          <w:snapToGrid/>
          <w:sz w:val="22"/>
          <w:szCs w:val="22"/>
          <w:shd w:val="clear" w:color="auto" w:fill="FFFFFF"/>
          <w:lang w:val="es-ES" w:eastAsia="en-US"/>
        </w:rPr>
        <w:t>Y DECLARA BAJO SU RESPONSABILIDAD</w:t>
      </w:r>
      <w:r w:rsidRPr="00A632DB">
        <w:rPr>
          <w:rFonts w:ascii="Arial" w:hAnsi="Arial" w:cs="Arial"/>
          <w:snapToGrid/>
          <w:sz w:val="22"/>
          <w:szCs w:val="22"/>
          <w:shd w:val="clear" w:color="auto" w:fill="FFFFFF"/>
          <w:lang w:val="es-ES" w:eastAsia="en-US"/>
        </w:rPr>
        <w:t>:</w:t>
      </w:r>
    </w:p>
    <w:bookmarkEnd w:id="0"/>
    <w:bookmarkEnd w:id="1"/>
    <w:p w14:paraId="29FA8D9A" w14:textId="77777777" w:rsidR="007E3C98" w:rsidRPr="00A632DB" w:rsidRDefault="007E3C98" w:rsidP="007E3C98">
      <w:pPr>
        <w:widowControl/>
        <w:numPr>
          <w:ilvl w:val="1"/>
          <w:numId w:val="1"/>
        </w:numPr>
        <w:autoSpaceDE w:val="0"/>
        <w:autoSpaceDN w:val="0"/>
        <w:adjustRightInd w:val="0"/>
        <w:spacing w:after="40"/>
        <w:ind w:left="567"/>
        <w:jc w:val="both"/>
        <w:rPr>
          <w:rFonts w:ascii="Arial" w:eastAsiaTheme="minorHAnsi" w:hAnsi="Arial" w:cs="Arial"/>
          <w:snapToGrid/>
          <w:sz w:val="22"/>
          <w:szCs w:val="22"/>
          <w:lang w:val="es-ES" w:eastAsia="en-US"/>
        </w:rPr>
      </w:pPr>
      <w:r w:rsidRPr="00A632DB">
        <w:rPr>
          <w:rFonts w:ascii="Arial" w:eastAsiaTheme="minorHAnsi" w:hAnsi="Arial" w:cs="Arial"/>
          <w:snapToGrid/>
          <w:sz w:val="22"/>
          <w:szCs w:val="22"/>
          <w:lang w:val="es-ES" w:eastAsia="en-US"/>
        </w:rPr>
        <w:t>Que quien ostenta la autoría del relato presentado cumple con los requisitos establecidos en las bases de la convocatoria.</w:t>
      </w:r>
      <w:r w:rsidRPr="00A632DB">
        <w:rPr>
          <w:rFonts w:ascii="Arial" w:eastAsiaTheme="minorHAnsi" w:hAnsi="Arial" w:cs="Arial"/>
          <w:snapToGrid/>
          <w:sz w:val="22"/>
          <w:szCs w:val="22"/>
          <w:lang w:val="es-ES" w:eastAsia="en-US"/>
        </w:rPr>
        <w:tab/>
      </w:r>
    </w:p>
    <w:p w14:paraId="0C17110F" w14:textId="77777777" w:rsidR="007E3C98" w:rsidRPr="00A632DB" w:rsidRDefault="007E3C98" w:rsidP="007E3C98">
      <w:pPr>
        <w:widowControl/>
        <w:numPr>
          <w:ilvl w:val="1"/>
          <w:numId w:val="1"/>
        </w:numPr>
        <w:autoSpaceDE w:val="0"/>
        <w:autoSpaceDN w:val="0"/>
        <w:adjustRightInd w:val="0"/>
        <w:spacing w:after="40"/>
        <w:ind w:left="567"/>
        <w:jc w:val="both"/>
        <w:rPr>
          <w:rFonts w:ascii="Arial" w:eastAsiaTheme="minorHAnsi" w:hAnsi="Arial" w:cs="Arial"/>
          <w:snapToGrid/>
          <w:sz w:val="22"/>
          <w:szCs w:val="22"/>
          <w:lang w:val="es-ES" w:eastAsia="en-US"/>
        </w:rPr>
      </w:pPr>
      <w:r w:rsidRPr="00A632DB">
        <w:rPr>
          <w:rFonts w:ascii="Arial" w:eastAsiaTheme="minorHAnsi" w:hAnsi="Arial" w:cs="Arial"/>
          <w:snapToGrid/>
          <w:sz w:val="22"/>
          <w:szCs w:val="22"/>
          <w:lang w:val="es-ES" w:eastAsia="en-US"/>
        </w:rPr>
        <w:t>Que el relato es inédito y no ha obtenido galardones en otros concursos.</w:t>
      </w:r>
    </w:p>
    <w:p w14:paraId="6BF62432" w14:textId="77777777" w:rsidR="007E3C98" w:rsidRPr="00A632DB" w:rsidRDefault="007E3C98" w:rsidP="007E3C98">
      <w:pPr>
        <w:widowControl/>
        <w:numPr>
          <w:ilvl w:val="1"/>
          <w:numId w:val="1"/>
        </w:numPr>
        <w:autoSpaceDE w:val="0"/>
        <w:autoSpaceDN w:val="0"/>
        <w:adjustRightInd w:val="0"/>
        <w:spacing w:after="40"/>
        <w:ind w:left="567"/>
        <w:jc w:val="both"/>
        <w:rPr>
          <w:rFonts w:ascii="Arial" w:eastAsiaTheme="minorHAnsi" w:hAnsi="Arial" w:cs="Arial"/>
          <w:snapToGrid/>
          <w:sz w:val="22"/>
          <w:szCs w:val="22"/>
          <w:lang w:val="es-ES" w:eastAsia="en-US"/>
        </w:rPr>
      </w:pPr>
      <w:r w:rsidRPr="00A632DB">
        <w:rPr>
          <w:rFonts w:ascii="Arial" w:eastAsiaTheme="minorHAnsi" w:hAnsi="Arial" w:cs="Arial"/>
          <w:snapToGrid/>
          <w:sz w:val="22"/>
          <w:szCs w:val="22"/>
          <w:lang w:val="es-ES" w:eastAsia="en-US"/>
        </w:rPr>
        <w:t>Que no se encuentra incurso en ninguna prohibición para obtener la condición de beneficiario de subvenciones públicas de las previstas en el artículo 13 de la Ley General de Subvenciones.</w:t>
      </w:r>
    </w:p>
    <w:p w14:paraId="5CD77166" w14:textId="77777777" w:rsidR="007E3C98" w:rsidRPr="00A632DB" w:rsidRDefault="007E3C98" w:rsidP="007E3C98">
      <w:pPr>
        <w:widowControl/>
        <w:numPr>
          <w:ilvl w:val="1"/>
          <w:numId w:val="1"/>
        </w:numPr>
        <w:autoSpaceDE w:val="0"/>
        <w:autoSpaceDN w:val="0"/>
        <w:adjustRightInd w:val="0"/>
        <w:ind w:left="567" w:hanging="357"/>
        <w:jc w:val="both"/>
        <w:rPr>
          <w:rFonts w:ascii="Arial" w:eastAsiaTheme="minorHAnsi" w:hAnsi="Arial" w:cs="Arial"/>
          <w:snapToGrid/>
          <w:sz w:val="22"/>
          <w:szCs w:val="22"/>
          <w:lang w:val="es-ES" w:eastAsia="en-US"/>
        </w:rPr>
      </w:pPr>
      <w:r w:rsidRPr="00A632DB">
        <w:rPr>
          <w:rFonts w:ascii="Arial" w:eastAsiaTheme="minorHAnsi" w:hAnsi="Arial" w:cs="Arial"/>
          <w:snapToGrid/>
          <w:sz w:val="22"/>
          <w:szCs w:val="22"/>
          <w:lang w:val="es-ES" w:eastAsia="en-US"/>
        </w:rPr>
        <w:t>Que se encuentra al corriente de sus obligaciones tributarias y con la Seguridad social, y no mantiene deudas o sanciones de naturaleza tributaria con la Diputación de Segovia o sus entes dependientes.</w:t>
      </w:r>
    </w:p>
    <w:p w14:paraId="50262ACC" w14:textId="77777777" w:rsidR="007E3C98" w:rsidRPr="00A632DB" w:rsidRDefault="007E3C98" w:rsidP="007E3C98">
      <w:pPr>
        <w:widowControl/>
        <w:pBdr>
          <w:bottom w:val="single" w:sz="12" w:space="1" w:color="auto"/>
        </w:pBdr>
        <w:autoSpaceDE w:val="0"/>
        <w:autoSpaceDN w:val="0"/>
        <w:adjustRightInd w:val="0"/>
        <w:spacing w:line="276" w:lineRule="auto"/>
        <w:contextualSpacing/>
        <w:jc w:val="both"/>
        <w:rPr>
          <w:b/>
          <w:sz w:val="10"/>
          <w:szCs w:val="10"/>
          <w:lang w:val="es-ES_tradnl"/>
        </w:rPr>
      </w:pPr>
    </w:p>
    <w:p w14:paraId="6344BEA8" w14:textId="77777777" w:rsidR="007E3C98" w:rsidRDefault="007E3C98" w:rsidP="007E3C98">
      <w:pPr>
        <w:widowControl/>
        <w:shd w:val="clear" w:color="auto" w:fill="FFFFFF"/>
        <w:autoSpaceDE w:val="0"/>
        <w:autoSpaceDN w:val="0"/>
        <w:adjustRightInd w:val="0"/>
        <w:jc w:val="both"/>
        <w:rPr>
          <w:rFonts w:ascii="Arial" w:hAnsi="Arial" w:cs="Arial"/>
          <w:snapToGrid/>
          <w:sz w:val="18"/>
          <w:szCs w:val="18"/>
          <w:shd w:val="clear" w:color="auto" w:fill="FFFFFF"/>
          <w:lang w:val="es-ES" w:eastAsia="en-US"/>
        </w:rPr>
      </w:pPr>
      <w:r w:rsidRPr="004E2D09">
        <w:rPr>
          <w:rFonts w:ascii="Arial" w:hAnsi="Arial" w:cs="Arial"/>
          <w:snapToGrid/>
          <w:sz w:val="18"/>
          <w:szCs w:val="18"/>
          <w:shd w:val="clear" w:color="auto" w:fill="FFFFFF"/>
          <w:lang w:val="es-ES" w:eastAsia="en-US"/>
        </w:rPr>
        <w:t>Según establece el artº 28.2 de la Ley 39/2015, la administración actuante podrá consultar o recabar documentos que ya se encuentren en poder de la Administración actuante o hayan sido elaborados por cualquier otra Administración salvo que el interesado se opusiera a ello. Por tanto, si el interesado desease oponerse a que la Diputación de Segovia pueda efectuar consultas de documentos que se encuentren en su poder o hayan sido emitidos por otra administración, para la tramitación de su solicitud, deberá hacerlo constar expresamente</w:t>
      </w:r>
      <w:r>
        <w:rPr>
          <w:rFonts w:ascii="Arial" w:hAnsi="Arial" w:cs="Arial"/>
          <w:snapToGrid/>
          <w:sz w:val="18"/>
          <w:szCs w:val="18"/>
          <w:shd w:val="clear" w:color="auto" w:fill="FFFFFF"/>
          <w:lang w:val="es-ES" w:eastAsia="en-US"/>
        </w:rPr>
        <w:t>.</w:t>
      </w:r>
    </w:p>
    <w:p w14:paraId="5F53181C" w14:textId="77777777" w:rsidR="007E3C98" w:rsidRPr="00EC7504" w:rsidRDefault="007E3C98" w:rsidP="007E3C98">
      <w:pPr>
        <w:spacing w:before="120"/>
        <w:jc w:val="both"/>
        <w:rPr>
          <w:rFonts w:ascii="Arial" w:hAnsi="Arial" w:cs="Arial"/>
          <w:sz w:val="22"/>
          <w:szCs w:val="22"/>
          <w:lang w:val="es-ES"/>
        </w:rPr>
      </w:pPr>
      <w:r w:rsidRPr="00EC7504">
        <w:rPr>
          <w:rFonts w:ascii="Arial" w:hAnsi="Arial" w:cs="Arial"/>
          <w:sz w:val="22"/>
          <w:szCs w:val="22"/>
          <w:lang w:val="es-ES"/>
        </w:rPr>
        <w:t>En ………………</w:t>
      </w:r>
      <w:proofErr w:type="gramStart"/>
      <w:r w:rsidRPr="00EC7504">
        <w:rPr>
          <w:rFonts w:ascii="Arial" w:hAnsi="Arial" w:cs="Arial"/>
          <w:sz w:val="22"/>
          <w:szCs w:val="22"/>
          <w:lang w:val="es-ES"/>
        </w:rPr>
        <w:t>…….</w:t>
      </w:r>
      <w:proofErr w:type="gramEnd"/>
      <w:r w:rsidRPr="00EC7504">
        <w:rPr>
          <w:rFonts w:ascii="Arial" w:hAnsi="Arial" w:cs="Arial"/>
          <w:sz w:val="22"/>
          <w:szCs w:val="22"/>
          <w:lang w:val="es-ES"/>
        </w:rPr>
        <w:t>.……………...…… a ……... de …………………………de ……...</w:t>
      </w:r>
    </w:p>
    <w:p w14:paraId="11D0C54A" w14:textId="77777777" w:rsidR="007E3C98" w:rsidRPr="00EC7504" w:rsidRDefault="007E3C98" w:rsidP="007E3C98">
      <w:pPr>
        <w:jc w:val="both"/>
        <w:rPr>
          <w:rFonts w:ascii="Arial" w:hAnsi="Arial" w:cs="Arial"/>
          <w:sz w:val="22"/>
          <w:szCs w:val="22"/>
          <w:lang w:val="es-ES"/>
        </w:rPr>
      </w:pPr>
    </w:p>
    <w:p w14:paraId="112D5691" w14:textId="77777777" w:rsidR="007E3C98" w:rsidRPr="00EC7504" w:rsidRDefault="007E3C98" w:rsidP="007E3C98">
      <w:pPr>
        <w:jc w:val="both"/>
        <w:rPr>
          <w:rFonts w:ascii="Arial" w:hAnsi="Arial" w:cs="Arial"/>
          <w:sz w:val="22"/>
          <w:szCs w:val="22"/>
          <w:lang w:val="es-ES"/>
        </w:rPr>
      </w:pPr>
    </w:p>
    <w:p w14:paraId="135EB260" w14:textId="77777777" w:rsidR="007E3C98" w:rsidRPr="00EC7504" w:rsidRDefault="007E3C98" w:rsidP="007E3C98">
      <w:pPr>
        <w:jc w:val="both"/>
        <w:rPr>
          <w:rFonts w:ascii="Arial" w:hAnsi="Arial" w:cs="Arial"/>
          <w:sz w:val="22"/>
          <w:szCs w:val="22"/>
          <w:lang w:val="es-ES"/>
        </w:rPr>
      </w:pPr>
    </w:p>
    <w:p w14:paraId="32EDBB1B" w14:textId="77777777" w:rsidR="007E3C98" w:rsidRDefault="007E3C98" w:rsidP="007E3C98">
      <w:pPr>
        <w:jc w:val="both"/>
        <w:rPr>
          <w:rFonts w:ascii="Arial" w:hAnsi="Arial" w:cs="Arial"/>
          <w:sz w:val="22"/>
          <w:szCs w:val="22"/>
          <w:lang w:val="es-ES"/>
        </w:rPr>
      </w:pPr>
    </w:p>
    <w:p w14:paraId="77681130" w14:textId="77777777" w:rsidR="007E3C98" w:rsidRPr="00EC7504" w:rsidRDefault="007E3C98" w:rsidP="007E3C98">
      <w:pPr>
        <w:jc w:val="center"/>
        <w:rPr>
          <w:rFonts w:ascii="Arial" w:hAnsi="Arial" w:cs="Arial"/>
          <w:sz w:val="22"/>
          <w:szCs w:val="22"/>
          <w:lang w:val="es-ES"/>
        </w:rPr>
      </w:pPr>
      <w:r w:rsidRPr="00EC7504">
        <w:rPr>
          <w:rFonts w:ascii="Arial" w:hAnsi="Arial" w:cs="Arial"/>
          <w:sz w:val="22"/>
          <w:szCs w:val="22"/>
          <w:lang w:val="es-ES"/>
        </w:rPr>
        <w:t>Fdo: ……………………………………………….</w:t>
      </w:r>
    </w:p>
    <w:p w14:paraId="6E685F29" w14:textId="77777777" w:rsidR="007E3C98" w:rsidRDefault="007E3C98" w:rsidP="007E3C98">
      <w:pPr>
        <w:jc w:val="both"/>
        <w:rPr>
          <w:rFonts w:ascii="Arial" w:hAnsi="Arial" w:cs="Arial"/>
          <w:sz w:val="22"/>
          <w:szCs w:val="22"/>
          <w:lang w:val="es-ES"/>
        </w:rPr>
      </w:pPr>
    </w:p>
    <w:p w14:paraId="11071725" w14:textId="77777777" w:rsidR="007E3C98" w:rsidRDefault="007E3C98" w:rsidP="007E3C98">
      <w:pPr>
        <w:jc w:val="both"/>
        <w:rPr>
          <w:rFonts w:ascii="Arial" w:hAnsi="Arial" w:cs="Arial"/>
          <w:sz w:val="22"/>
          <w:szCs w:val="22"/>
          <w:lang w:val="es-ES"/>
        </w:rPr>
      </w:pPr>
    </w:p>
    <w:p w14:paraId="741E976E" w14:textId="77777777" w:rsidR="006106AF" w:rsidRDefault="006106AF" w:rsidP="007E3C98">
      <w:pPr>
        <w:jc w:val="both"/>
        <w:rPr>
          <w:rFonts w:ascii="Arial" w:hAnsi="Arial" w:cs="Arial"/>
          <w:sz w:val="22"/>
          <w:szCs w:val="22"/>
          <w:lang w:val="es-ES"/>
        </w:rPr>
      </w:pPr>
    </w:p>
    <w:p w14:paraId="5BF201EB" w14:textId="77777777" w:rsidR="006106AF" w:rsidRDefault="006106AF" w:rsidP="007E3C98">
      <w:pPr>
        <w:jc w:val="both"/>
        <w:rPr>
          <w:rFonts w:ascii="Arial" w:hAnsi="Arial" w:cs="Arial"/>
          <w:sz w:val="22"/>
          <w:szCs w:val="22"/>
          <w:lang w:val="es-ES"/>
        </w:rPr>
      </w:pPr>
    </w:p>
    <w:p w14:paraId="297D43A9" w14:textId="77777777" w:rsidR="007E3C98" w:rsidRPr="00EC7504" w:rsidRDefault="007E3C98" w:rsidP="007E3C98">
      <w:pPr>
        <w:jc w:val="both"/>
        <w:rPr>
          <w:rFonts w:ascii="Arial" w:hAnsi="Arial" w:cs="Arial"/>
          <w:sz w:val="22"/>
          <w:szCs w:val="22"/>
          <w:lang w:val="es-ES"/>
        </w:rPr>
      </w:pPr>
    </w:p>
    <w:p w14:paraId="3517AA7F" w14:textId="77777777" w:rsidR="007E3C98" w:rsidRPr="00EC7504" w:rsidRDefault="007E3C98" w:rsidP="007E3C98">
      <w:pPr>
        <w:pBdr>
          <w:top w:val="single" w:sz="4" w:space="1" w:color="auto"/>
          <w:left w:val="single" w:sz="4" w:space="4" w:color="auto"/>
          <w:bottom w:val="single" w:sz="4" w:space="1" w:color="auto"/>
          <w:right w:val="single" w:sz="4" w:space="4" w:color="auto"/>
        </w:pBdr>
        <w:tabs>
          <w:tab w:val="num" w:pos="0"/>
        </w:tabs>
        <w:spacing w:line="172" w:lineRule="auto"/>
        <w:rPr>
          <w:rFonts w:ascii="Yu Gothic UI Light" w:eastAsia="Yu Gothic UI Light" w:hAnsi="Yu Gothic UI Light"/>
          <w:b/>
          <w:bCs/>
          <w:color w:val="C00000"/>
          <w:sz w:val="16"/>
          <w:szCs w:val="32"/>
          <w:lang w:val="es-ES"/>
        </w:rPr>
      </w:pPr>
      <w:r w:rsidRPr="00EC7504">
        <w:rPr>
          <w:rFonts w:ascii="Yu Gothic UI Light" w:eastAsia="Yu Gothic UI Light" w:hAnsi="Yu Gothic UI Light" w:hint="eastAsia"/>
          <w:b/>
          <w:bCs/>
          <w:color w:val="C00000"/>
          <w:sz w:val="16"/>
          <w:szCs w:val="32"/>
          <w:lang w:val="es-ES"/>
        </w:rPr>
        <w:t>PROTECCIÓN DE DATOS PERSONALES</w:t>
      </w:r>
    </w:p>
    <w:p w14:paraId="67F494B0" w14:textId="77777777" w:rsidR="007E3C98" w:rsidRPr="00EC7504" w:rsidRDefault="007E3C98" w:rsidP="007E3C98">
      <w:pPr>
        <w:pBdr>
          <w:top w:val="single" w:sz="4" w:space="1" w:color="auto"/>
          <w:left w:val="single" w:sz="4" w:space="4" w:color="auto"/>
          <w:bottom w:val="single" w:sz="4" w:space="1" w:color="auto"/>
          <w:right w:val="single" w:sz="4" w:space="4" w:color="auto"/>
        </w:pBdr>
        <w:tabs>
          <w:tab w:val="num" w:pos="0"/>
        </w:tabs>
        <w:spacing w:before="60" w:line="172" w:lineRule="auto"/>
        <w:jc w:val="both"/>
        <w:rPr>
          <w:rFonts w:ascii="Yu Gothic UI Light" w:eastAsia="Yu Gothic UI Light" w:hAnsi="Yu Gothic UI Light"/>
          <w:sz w:val="16"/>
          <w:szCs w:val="32"/>
          <w:lang w:val="es-ES"/>
        </w:rPr>
      </w:pPr>
      <w:r w:rsidRPr="00EC7504">
        <w:rPr>
          <w:rFonts w:ascii="Yu Gothic UI Light" w:eastAsia="Yu Gothic UI Light" w:hAnsi="Yu Gothic UI Light" w:hint="eastAsia"/>
          <w:color w:val="C00000"/>
          <w:sz w:val="16"/>
          <w:szCs w:val="32"/>
          <w:lang w:val="es-ES"/>
        </w:rPr>
        <w:t xml:space="preserve">Responsable del tratamiento: </w:t>
      </w:r>
      <w:r w:rsidRPr="00EC7504">
        <w:rPr>
          <w:rFonts w:ascii="Yu Gothic UI Light" w:eastAsia="Yu Gothic UI Light" w:hAnsi="Yu Gothic UI Light" w:hint="eastAsia"/>
          <w:color w:val="404040"/>
          <w:sz w:val="16"/>
          <w:szCs w:val="32"/>
          <w:lang w:val="es-ES"/>
        </w:rPr>
        <w:t>Diputación de Segovia. |</w:t>
      </w:r>
      <w:r w:rsidRPr="00EC7504">
        <w:rPr>
          <w:rFonts w:ascii="Yu Gothic UI Light" w:eastAsia="Yu Gothic UI Light" w:hAnsi="Yu Gothic UI Light" w:hint="eastAsia"/>
          <w:color w:val="C00000"/>
          <w:sz w:val="16"/>
          <w:szCs w:val="32"/>
          <w:lang w:val="es-ES"/>
        </w:rPr>
        <w:t xml:space="preserve"> Finalidad</w:t>
      </w:r>
      <w:r w:rsidRPr="00EC7504">
        <w:rPr>
          <w:rFonts w:ascii="Yu Gothic UI Light" w:eastAsia="Yu Gothic UI Light" w:hAnsi="Yu Gothic UI Light" w:hint="eastAsia"/>
          <w:color w:val="4471C4"/>
          <w:sz w:val="16"/>
          <w:szCs w:val="32"/>
          <w:lang w:val="es-ES"/>
        </w:rPr>
        <w:t>:</w:t>
      </w:r>
      <w:r w:rsidRPr="00EC7504">
        <w:rPr>
          <w:rFonts w:ascii="Yu Gothic UI Light" w:eastAsia="Yu Gothic UI Light" w:hAnsi="Yu Gothic UI Light"/>
          <w:color w:val="4471C4"/>
          <w:sz w:val="16"/>
          <w:szCs w:val="32"/>
          <w:lang w:val="es-ES"/>
        </w:rPr>
        <w:t xml:space="preserve"> T</w:t>
      </w:r>
      <w:r w:rsidRPr="00EC7504">
        <w:rPr>
          <w:rFonts w:ascii="Yu Gothic UI Light" w:eastAsia="Yu Gothic UI Light" w:hAnsi="Yu Gothic UI Light"/>
          <w:color w:val="404040"/>
          <w:sz w:val="16"/>
          <w:szCs w:val="32"/>
          <w:lang w:val="es-ES"/>
        </w:rPr>
        <w:t>ramitar la gestión de su inscripción y participación en el Concurso</w:t>
      </w:r>
      <w:r w:rsidRPr="00EC7504">
        <w:rPr>
          <w:rFonts w:ascii="Yu Gothic UI Light" w:eastAsia="Yu Gothic UI Light" w:hAnsi="Yu Gothic UI Light" w:hint="eastAsia"/>
          <w:color w:val="404040"/>
          <w:sz w:val="16"/>
          <w:szCs w:val="32"/>
          <w:lang w:val="es-ES"/>
        </w:rPr>
        <w:t xml:space="preserve">. | </w:t>
      </w:r>
      <w:r w:rsidRPr="00EC7504">
        <w:rPr>
          <w:rFonts w:ascii="Yu Gothic UI Light" w:eastAsia="Yu Gothic UI Light" w:hAnsi="Yu Gothic UI Light" w:hint="eastAsia"/>
          <w:color w:val="C00000"/>
          <w:sz w:val="16"/>
          <w:szCs w:val="32"/>
          <w:lang w:val="es-ES"/>
        </w:rPr>
        <w:t xml:space="preserve">Legitimación: </w:t>
      </w:r>
      <w:r w:rsidRPr="00EC7504">
        <w:rPr>
          <w:rFonts w:ascii="Yu Gothic UI Light" w:eastAsia="Yu Gothic UI Light" w:hAnsi="Yu Gothic UI Light" w:hint="eastAsia"/>
          <w:color w:val="404040"/>
          <w:sz w:val="16"/>
          <w:szCs w:val="32"/>
          <w:lang w:val="es-ES"/>
        </w:rPr>
        <w:t xml:space="preserve">El tratamiento de los datos incluidos en el presente formulario se basa en el artículo 6.1.e) del RGPD: Ley 7/1985, de 2 de abril, Reguladora de las Bases del Régimen Local. | </w:t>
      </w:r>
      <w:r w:rsidRPr="00EC7504">
        <w:rPr>
          <w:rFonts w:ascii="Yu Gothic UI Light" w:eastAsia="Yu Gothic UI Light" w:hAnsi="Yu Gothic UI Light" w:hint="eastAsia"/>
          <w:color w:val="C00000"/>
          <w:sz w:val="16"/>
          <w:szCs w:val="32"/>
          <w:lang w:val="es-ES"/>
        </w:rPr>
        <w:t xml:space="preserve">Destinatarios: </w:t>
      </w:r>
      <w:r w:rsidRPr="00EC7504">
        <w:rPr>
          <w:rFonts w:ascii="Yu Gothic UI Light" w:eastAsia="Yu Gothic UI Light" w:hAnsi="Yu Gothic UI Light" w:cs="Yu Gothic UI Light" w:hint="eastAsia"/>
          <w:color w:val="404040"/>
          <w:sz w:val="16"/>
          <w:szCs w:val="32"/>
          <w:lang w:val="es-ES"/>
        </w:rPr>
        <w:t xml:space="preserve">Entidades </w:t>
      </w:r>
      <w:r w:rsidRPr="00EC7504">
        <w:rPr>
          <w:rFonts w:ascii="Yu Gothic UI Light" w:eastAsia="Yu Gothic UI Light" w:hAnsi="Yu Gothic UI Light" w:cs="Yu Gothic UI Light"/>
          <w:color w:val="404040"/>
          <w:sz w:val="16"/>
          <w:szCs w:val="32"/>
          <w:lang w:val="es-ES"/>
        </w:rPr>
        <w:t>públicas o privadas para la correcta coordinación y desarrollo del Concurso</w:t>
      </w:r>
      <w:r w:rsidRPr="00EC7504">
        <w:rPr>
          <w:rFonts w:ascii="Yu Gothic UI Light" w:eastAsia="Yu Gothic UI Light" w:hAnsi="Yu Gothic UI Light" w:hint="eastAsia"/>
          <w:color w:val="404040"/>
          <w:sz w:val="16"/>
          <w:szCs w:val="32"/>
          <w:lang w:val="es-ES"/>
        </w:rPr>
        <w:t xml:space="preserve">. | </w:t>
      </w:r>
      <w:r w:rsidRPr="00EC7504">
        <w:rPr>
          <w:rFonts w:ascii="Yu Gothic UI Light" w:eastAsia="Yu Gothic UI Light" w:hAnsi="Yu Gothic UI Light" w:hint="eastAsia"/>
          <w:color w:val="C00000"/>
          <w:sz w:val="16"/>
          <w:szCs w:val="32"/>
          <w:lang w:val="es-ES"/>
        </w:rPr>
        <w:t xml:space="preserve">Derechos: </w:t>
      </w:r>
      <w:r w:rsidRPr="00EC7504">
        <w:rPr>
          <w:rFonts w:ascii="Yu Gothic UI Light" w:eastAsia="Yu Gothic UI Light" w:hAnsi="Yu Gothic UI Light" w:hint="eastAsia"/>
          <w:color w:val="404040"/>
          <w:sz w:val="16"/>
          <w:szCs w:val="32"/>
          <w:lang w:val="es-ES"/>
        </w:rPr>
        <w:t xml:space="preserve">Acceso, rectificación, supresión («derecho al olvido»), limitación del tratamiento, portabilidad de los datos, oposición y a no ser objeto de una decisión basada únicamente en el tratamiento automatizado, cuando procedan, ante la Diputación de Segovia, </w:t>
      </w:r>
      <w:bookmarkStart w:id="2" w:name="_Hlk86148038"/>
      <w:r w:rsidRPr="00EC7504">
        <w:rPr>
          <w:rFonts w:ascii="Yu Gothic UI Light" w:eastAsia="Yu Gothic UI Light" w:hAnsi="Yu Gothic UI Light" w:hint="eastAsia"/>
          <w:color w:val="404040"/>
          <w:sz w:val="16"/>
          <w:szCs w:val="32"/>
          <w:lang w:val="es-ES"/>
        </w:rPr>
        <w:t>C/ San Agustín, 23, 40001 Segovia (España)</w:t>
      </w:r>
      <w:bookmarkEnd w:id="2"/>
      <w:r w:rsidRPr="00EC7504">
        <w:rPr>
          <w:rFonts w:ascii="Yu Gothic UI Light" w:eastAsia="Yu Gothic UI Light" w:hAnsi="Yu Gothic UI Light" w:hint="eastAsia"/>
          <w:color w:val="404040"/>
          <w:sz w:val="16"/>
          <w:szCs w:val="32"/>
          <w:lang w:val="es-ES"/>
        </w:rPr>
        <w:t>, indicando en el asunto: Ref. Protección de Datos, o a través de su Sede Electrónica. |</w:t>
      </w:r>
      <w:r w:rsidRPr="00EC7504">
        <w:rPr>
          <w:rFonts w:ascii="Yu Gothic UI Light" w:eastAsia="Yu Gothic UI Light" w:hAnsi="Yu Gothic UI Light" w:hint="eastAsia"/>
          <w:color w:val="C00000"/>
          <w:sz w:val="16"/>
          <w:szCs w:val="32"/>
          <w:lang w:val="es-ES"/>
        </w:rPr>
        <w:t xml:space="preserve"> Información adicional</w:t>
      </w:r>
      <w:r w:rsidRPr="00EC7504">
        <w:rPr>
          <w:rFonts w:ascii="Yu Gothic UI Light" w:eastAsia="Yu Gothic UI Light" w:hAnsi="Yu Gothic UI Light" w:hint="eastAsia"/>
          <w:color w:val="4471C4"/>
          <w:sz w:val="16"/>
          <w:szCs w:val="32"/>
          <w:lang w:val="es-ES"/>
        </w:rPr>
        <w:t xml:space="preserve">: </w:t>
      </w:r>
      <w:r w:rsidRPr="00EC7504">
        <w:rPr>
          <w:rFonts w:ascii="Yu Gothic UI Light" w:eastAsia="Yu Gothic UI Light" w:hAnsi="Yu Gothic UI Light" w:hint="eastAsia"/>
          <w:color w:val="404040"/>
          <w:sz w:val="16"/>
          <w:szCs w:val="32"/>
          <w:lang w:val="es-ES"/>
        </w:rPr>
        <w:t xml:space="preserve">Podrá consultar la información adicional en el </w:t>
      </w:r>
      <w:r w:rsidRPr="00EC7504">
        <w:rPr>
          <w:rFonts w:ascii="Yu Gothic UI Light" w:eastAsia="Yu Gothic UI Light" w:hAnsi="Yu Gothic UI Light" w:hint="eastAsia"/>
          <w:b/>
          <w:bCs/>
          <w:color w:val="404040"/>
          <w:sz w:val="16"/>
          <w:szCs w:val="32"/>
          <w:lang w:val="es-ES"/>
        </w:rPr>
        <w:t>Anexo – Información adicional protección de</w:t>
      </w:r>
      <w:r w:rsidRPr="00EC7504">
        <w:rPr>
          <w:rFonts w:ascii="Yu Gothic UI Light" w:eastAsia="Yu Gothic UI Light" w:hAnsi="Yu Gothic UI Light" w:hint="eastAsia"/>
          <w:b/>
          <w:bCs/>
          <w:color w:val="404040"/>
          <w:spacing w:val="1"/>
          <w:sz w:val="16"/>
          <w:szCs w:val="32"/>
          <w:lang w:val="es-ES"/>
        </w:rPr>
        <w:t xml:space="preserve"> </w:t>
      </w:r>
      <w:r w:rsidRPr="00EC7504">
        <w:rPr>
          <w:rFonts w:ascii="Yu Gothic UI Light" w:eastAsia="Yu Gothic UI Light" w:hAnsi="Yu Gothic UI Light" w:hint="eastAsia"/>
          <w:b/>
          <w:bCs/>
          <w:color w:val="404040"/>
          <w:sz w:val="16"/>
          <w:szCs w:val="32"/>
          <w:lang w:val="es-ES"/>
        </w:rPr>
        <w:t>datos</w:t>
      </w:r>
      <w:r w:rsidRPr="00EC7504">
        <w:rPr>
          <w:rFonts w:ascii="Yu Gothic UI Light" w:eastAsia="Yu Gothic UI Light" w:hAnsi="Yu Gothic UI Light" w:hint="eastAsia"/>
          <w:color w:val="404040"/>
          <w:sz w:val="16"/>
          <w:szCs w:val="32"/>
          <w:lang w:val="es-ES"/>
        </w:rPr>
        <w:t>.</w:t>
      </w:r>
    </w:p>
    <w:p w14:paraId="50089C33" w14:textId="77777777" w:rsidR="007E3C98" w:rsidRDefault="007E3C98" w:rsidP="007E3C98">
      <w:pPr>
        <w:autoSpaceDE w:val="0"/>
        <w:spacing w:before="40"/>
        <w:jc w:val="center"/>
        <w:rPr>
          <w:rFonts w:ascii="Yu Gothic UI Light" w:eastAsia="Yu Gothic UI Light" w:hAnsi="Yu Gothic UI Light" w:cs="Yu Gothic UI Light"/>
          <w:color w:val="C00000"/>
          <w:lang w:val="es-ES"/>
        </w:rPr>
      </w:pPr>
    </w:p>
    <w:p w14:paraId="6B627C77" w14:textId="059213A7" w:rsidR="007E3C98" w:rsidRPr="00EC7504" w:rsidRDefault="007E3C98" w:rsidP="007E3C98">
      <w:pPr>
        <w:autoSpaceDE w:val="0"/>
        <w:spacing w:before="40"/>
        <w:jc w:val="center"/>
        <w:rPr>
          <w:rFonts w:ascii="Yu Gothic UI Light" w:eastAsia="Yu Gothic UI Light" w:hAnsi="Yu Gothic UI Light" w:cs="Yu Gothic UI Light"/>
          <w:lang w:val="es-ES"/>
        </w:rPr>
      </w:pPr>
      <w:r w:rsidRPr="00EC7504">
        <w:rPr>
          <w:rFonts w:ascii="Yu Gothic UI Light" w:eastAsia="Yu Gothic UI Light" w:hAnsi="Yu Gothic UI Light" w:cs="Yu Gothic UI Light" w:hint="eastAsia"/>
          <w:color w:val="C00000"/>
          <w:lang w:val="es-ES"/>
        </w:rPr>
        <w:t>ANEXO</w:t>
      </w:r>
      <w:r w:rsidRPr="00EC7504">
        <w:rPr>
          <w:rFonts w:ascii="Yu Gothic UI Light" w:eastAsia="Yu Gothic UI Light" w:hAnsi="Yu Gothic UI Light" w:cs="Yu Gothic UI Light" w:hint="eastAsia"/>
          <w:color w:val="C00000"/>
          <w:spacing w:val="-3"/>
          <w:lang w:val="es-ES"/>
        </w:rPr>
        <w:t xml:space="preserve"> </w:t>
      </w:r>
      <w:r w:rsidRPr="00EC7504">
        <w:rPr>
          <w:rFonts w:ascii="Yu Gothic UI Light" w:eastAsia="Yu Gothic UI Light" w:hAnsi="Yu Gothic UI Light" w:cs="Yu Gothic UI Light" w:hint="eastAsia"/>
          <w:color w:val="C00000"/>
          <w:lang w:val="es-ES"/>
        </w:rPr>
        <w:t>-</w:t>
      </w:r>
      <w:r w:rsidRPr="00EC7504">
        <w:rPr>
          <w:rFonts w:ascii="Yu Gothic UI Light" w:eastAsia="Yu Gothic UI Light" w:hAnsi="Yu Gothic UI Light" w:cs="Yu Gothic UI Light" w:hint="eastAsia"/>
          <w:color w:val="C00000"/>
          <w:spacing w:val="-4"/>
          <w:lang w:val="es-ES"/>
        </w:rPr>
        <w:t xml:space="preserve"> </w:t>
      </w:r>
      <w:r w:rsidRPr="00EC7504">
        <w:rPr>
          <w:rFonts w:ascii="Yu Gothic UI Light" w:eastAsia="Yu Gothic UI Light" w:hAnsi="Yu Gothic UI Light" w:cs="Yu Gothic UI Light" w:hint="eastAsia"/>
          <w:color w:val="C00000"/>
          <w:lang w:val="es-ES"/>
        </w:rPr>
        <w:t>INFORMACIÓN</w:t>
      </w:r>
      <w:r w:rsidRPr="00EC7504">
        <w:rPr>
          <w:rFonts w:ascii="Yu Gothic UI Light" w:eastAsia="Yu Gothic UI Light" w:hAnsi="Yu Gothic UI Light" w:cs="Yu Gothic UI Light" w:hint="eastAsia"/>
          <w:color w:val="C00000"/>
          <w:spacing w:val="-1"/>
          <w:lang w:val="es-ES"/>
        </w:rPr>
        <w:t xml:space="preserve"> </w:t>
      </w:r>
      <w:r w:rsidRPr="00EC7504">
        <w:rPr>
          <w:rFonts w:ascii="Yu Gothic UI Light" w:eastAsia="Yu Gothic UI Light" w:hAnsi="Yu Gothic UI Light" w:cs="Yu Gothic UI Light" w:hint="eastAsia"/>
          <w:color w:val="C00000"/>
          <w:lang w:val="es-ES"/>
        </w:rPr>
        <w:t>ADICIONAL</w:t>
      </w:r>
      <w:r w:rsidRPr="00EC7504">
        <w:rPr>
          <w:rFonts w:ascii="Yu Gothic UI Light" w:eastAsia="Yu Gothic UI Light" w:hAnsi="Yu Gothic UI Light" w:cs="Yu Gothic UI Light" w:hint="eastAsia"/>
          <w:color w:val="C00000"/>
          <w:spacing w:val="-2"/>
          <w:lang w:val="es-ES"/>
        </w:rPr>
        <w:t xml:space="preserve"> </w:t>
      </w:r>
      <w:r w:rsidRPr="00EC7504">
        <w:rPr>
          <w:rFonts w:ascii="Yu Gothic UI Light" w:eastAsia="Yu Gothic UI Light" w:hAnsi="Yu Gothic UI Light" w:cs="Yu Gothic UI Light" w:hint="eastAsia"/>
          <w:color w:val="C00000"/>
          <w:lang w:val="es-ES"/>
        </w:rPr>
        <w:t>PROTECCIÓN</w:t>
      </w:r>
      <w:r w:rsidRPr="00EC7504">
        <w:rPr>
          <w:rFonts w:ascii="Yu Gothic UI Light" w:eastAsia="Yu Gothic UI Light" w:hAnsi="Yu Gothic UI Light" w:cs="Yu Gothic UI Light" w:hint="eastAsia"/>
          <w:color w:val="C00000"/>
          <w:spacing w:val="-2"/>
          <w:lang w:val="es-ES"/>
        </w:rPr>
        <w:t xml:space="preserve"> </w:t>
      </w:r>
      <w:r w:rsidRPr="00EC7504">
        <w:rPr>
          <w:rFonts w:ascii="Yu Gothic UI Light" w:eastAsia="Yu Gothic UI Light" w:hAnsi="Yu Gothic UI Light" w:cs="Yu Gothic UI Light" w:hint="eastAsia"/>
          <w:color w:val="C00000"/>
          <w:lang w:val="es-ES"/>
        </w:rPr>
        <w:t>DE</w:t>
      </w:r>
      <w:r w:rsidRPr="00EC7504">
        <w:rPr>
          <w:rFonts w:ascii="Yu Gothic UI Light" w:eastAsia="Yu Gothic UI Light" w:hAnsi="Yu Gothic UI Light" w:cs="Yu Gothic UI Light" w:hint="eastAsia"/>
          <w:color w:val="C00000"/>
          <w:spacing w:val="-2"/>
          <w:lang w:val="es-ES"/>
        </w:rPr>
        <w:t xml:space="preserve"> </w:t>
      </w:r>
      <w:r w:rsidRPr="00EC7504">
        <w:rPr>
          <w:rFonts w:ascii="Yu Gothic UI Light" w:eastAsia="Yu Gothic UI Light" w:hAnsi="Yu Gothic UI Light" w:cs="Yu Gothic UI Light" w:hint="eastAsia"/>
          <w:color w:val="C00000"/>
          <w:lang w:val="es-ES"/>
        </w:rPr>
        <w:t>DATOS</w:t>
      </w:r>
    </w:p>
    <w:p w14:paraId="3C4DD61F" w14:textId="77777777" w:rsidR="007E3C98" w:rsidRPr="00EC7504" w:rsidRDefault="007E3C98" w:rsidP="007E3C98">
      <w:pPr>
        <w:autoSpaceDE w:val="0"/>
        <w:spacing w:before="82"/>
        <w:jc w:val="both"/>
        <w:rPr>
          <w:rFonts w:ascii="Yu Gothic UI Light" w:eastAsia="Yu Gothic UI Light" w:hAnsi="Yu Gothic UI Light" w:cs="Yu Gothic UI Light"/>
          <w:sz w:val="18"/>
          <w:szCs w:val="18"/>
          <w:lang w:val="es-ES"/>
        </w:rPr>
      </w:pPr>
      <w:r w:rsidRPr="00EC7504">
        <w:rPr>
          <w:rFonts w:ascii="Yu Gothic UI Light" w:eastAsia="Yu Gothic UI Light" w:hAnsi="Yu Gothic UI Light" w:cs="Yu Gothic UI Light" w:hint="eastAsia"/>
          <w:color w:val="C00000"/>
          <w:sz w:val="18"/>
          <w:szCs w:val="18"/>
          <w:lang w:val="es-ES"/>
        </w:rPr>
        <w:t>Responsable</w:t>
      </w:r>
      <w:r w:rsidRPr="00EC7504">
        <w:rPr>
          <w:rFonts w:ascii="Yu Gothic UI Light" w:eastAsia="Yu Gothic UI Light" w:hAnsi="Yu Gothic UI Light" w:cs="Yu Gothic UI Light" w:hint="eastAsia"/>
          <w:color w:val="C00000"/>
          <w:spacing w:val="-3"/>
          <w:sz w:val="18"/>
          <w:szCs w:val="18"/>
          <w:lang w:val="es-ES"/>
        </w:rPr>
        <w:t xml:space="preserve"> </w:t>
      </w:r>
      <w:r w:rsidRPr="00EC7504">
        <w:rPr>
          <w:rFonts w:ascii="Yu Gothic UI Light" w:eastAsia="Yu Gothic UI Light" w:hAnsi="Yu Gothic UI Light" w:cs="Yu Gothic UI Light" w:hint="eastAsia"/>
          <w:color w:val="C00000"/>
          <w:sz w:val="18"/>
          <w:szCs w:val="18"/>
          <w:lang w:val="es-ES"/>
        </w:rPr>
        <w:t>del</w:t>
      </w:r>
      <w:r w:rsidRPr="00EC7504">
        <w:rPr>
          <w:rFonts w:ascii="Yu Gothic UI Light" w:eastAsia="Yu Gothic UI Light" w:hAnsi="Yu Gothic UI Light" w:cs="Yu Gothic UI Light" w:hint="eastAsia"/>
          <w:color w:val="C00000"/>
          <w:spacing w:val="-5"/>
          <w:sz w:val="18"/>
          <w:szCs w:val="18"/>
          <w:lang w:val="es-ES"/>
        </w:rPr>
        <w:t xml:space="preserve"> </w:t>
      </w:r>
      <w:r w:rsidRPr="00EC7504">
        <w:rPr>
          <w:rFonts w:ascii="Yu Gothic UI Light" w:eastAsia="Yu Gothic UI Light" w:hAnsi="Yu Gothic UI Light" w:cs="Yu Gothic UI Light" w:hint="eastAsia"/>
          <w:color w:val="C00000"/>
          <w:sz w:val="18"/>
          <w:szCs w:val="18"/>
          <w:lang w:val="es-ES"/>
        </w:rPr>
        <w:t>tratamiento</w:t>
      </w:r>
    </w:p>
    <w:p w14:paraId="111C2487" w14:textId="77777777" w:rsidR="007E3C98" w:rsidRPr="00EC7504" w:rsidRDefault="007E3C98" w:rsidP="007E3C98">
      <w:pPr>
        <w:autoSpaceDE w:val="0"/>
        <w:spacing w:line="208" w:lineRule="auto"/>
        <w:ind w:firstLine="288"/>
        <w:jc w:val="both"/>
        <w:rPr>
          <w:rFonts w:ascii="Yu Gothic UI Light" w:eastAsia="Yu Gothic UI Light" w:hAnsi="Yu Gothic UI Light" w:cs="Yu Gothic UI Light"/>
          <w:color w:val="585858"/>
          <w:sz w:val="18"/>
          <w:szCs w:val="18"/>
          <w:lang w:val="es-ES"/>
        </w:rPr>
      </w:pPr>
      <w:r w:rsidRPr="00EC7504">
        <w:rPr>
          <w:rFonts w:ascii="Yu Gothic UI Light" w:eastAsia="Yu Gothic UI Light" w:hAnsi="Yu Gothic UI Light" w:cs="Yu Gothic UI Light" w:hint="eastAsia"/>
          <w:b/>
          <w:bCs/>
          <w:color w:val="585858"/>
          <w:sz w:val="18"/>
          <w:szCs w:val="18"/>
          <w:lang w:val="es-ES"/>
        </w:rPr>
        <w:t>Identidad:</w:t>
      </w:r>
      <w:r w:rsidRPr="00EC7504">
        <w:rPr>
          <w:rFonts w:ascii="Yu Gothic UI Light" w:eastAsia="Yu Gothic UI Light" w:hAnsi="Yu Gothic UI Light" w:cs="Yu Gothic UI Light" w:hint="eastAsia"/>
          <w:color w:val="585858"/>
          <w:sz w:val="18"/>
          <w:szCs w:val="18"/>
          <w:lang w:val="es-ES"/>
        </w:rPr>
        <w:t xml:space="preserve"> Diputación de Segovia </w:t>
      </w:r>
    </w:p>
    <w:p w14:paraId="7FB20A88" w14:textId="77777777" w:rsidR="007E3C98" w:rsidRPr="00EC7504" w:rsidRDefault="007E3C98" w:rsidP="007E3C98">
      <w:pPr>
        <w:autoSpaceDE w:val="0"/>
        <w:spacing w:line="208" w:lineRule="auto"/>
        <w:ind w:firstLine="288"/>
        <w:jc w:val="both"/>
        <w:rPr>
          <w:rFonts w:ascii="Yu Gothic UI Light" w:eastAsia="Yu Gothic UI Light" w:hAnsi="Yu Gothic UI Light" w:cs="Yu Gothic UI Light"/>
          <w:color w:val="585858"/>
          <w:sz w:val="18"/>
          <w:szCs w:val="18"/>
          <w:lang w:val="es-ES"/>
        </w:rPr>
      </w:pPr>
      <w:r w:rsidRPr="00EC7504">
        <w:rPr>
          <w:rFonts w:ascii="Yu Gothic UI Light" w:eastAsia="Yu Gothic UI Light" w:hAnsi="Yu Gothic UI Light" w:cs="Yu Gothic UI Light" w:hint="eastAsia"/>
          <w:b/>
          <w:bCs/>
          <w:color w:val="585858"/>
          <w:sz w:val="18"/>
          <w:szCs w:val="18"/>
          <w:lang w:val="es-ES"/>
        </w:rPr>
        <w:t>Dirección postal:</w:t>
      </w:r>
      <w:r w:rsidRPr="00EC7504">
        <w:rPr>
          <w:rFonts w:ascii="Yu Gothic UI Light" w:eastAsia="Yu Gothic UI Light" w:hAnsi="Yu Gothic UI Light" w:cs="Yu Gothic UI Light" w:hint="eastAsia"/>
          <w:color w:val="585858"/>
          <w:sz w:val="18"/>
          <w:szCs w:val="18"/>
          <w:lang w:val="es-ES"/>
        </w:rPr>
        <w:t xml:space="preserve"> C/ San Agustín, 23, 40001 Segovia (España). </w:t>
      </w:r>
    </w:p>
    <w:p w14:paraId="6C4B0C26" w14:textId="77777777" w:rsidR="007E3C98" w:rsidRPr="00EC7504" w:rsidRDefault="007E3C98" w:rsidP="007E3C98">
      <w:pPr>
        <w:autoSpaceDE w:val="0"/>
        <w:spacing w:line="208" w:lineRule="auto"/>
        <w:ind w:firstLine="288"/>
        <w:jc w:val="both"/>
        <w:rPr>
          <w:rFonts w:ascii="Yu Gothic UI Light" w:eastAsia="Yu Gothic UI Light" w:hAnsi="Yu Gothic UI Light" w:cs="Yu Gothic UI Light"/>
          <w:color w:val="585858"/>
          <w:sz w:val="18"/>
          <w:szCs w:val="18"/>
          <w:lang w:val="es-ES"/>
        </w:rPr>
      </w:pPr>
      <w:r w:rsidRPr="00EC7504">
        <w:rPr>
          <w:rFonts w:ascii="Yu Gothic UI Light" w:eastAsia="Yu Gothic UI Light" w:hAnsi="Yu Gothic UI Light" w:cs="Yu Gothic UI Light" w:hint="eastAsia"/>
          <w:b/>
          <w:bCs/>
          <w:color w:val="585858"/>
          <w:sz w:val="18"/>
          <w:szCs w:val="18"/>
          <w:lang w:val="es-ES"/>
        </w:rPr>
        <w:t xml:space="preserve">Teléfono: </w:t>
      </w:r>
      <w:r w:rsidRPr="00EC7504">
        <w:rPr>
          <w:rFonts w:ascii="Yu Gothic UI Light" w:eastAsia="Yu Gothic UI Light" w:hAnsi="Yu Gothic UI Light" w:cs="Yu Gothic UI Light" w:hint="eastAsia"/>
          <w:color w:val="585858"/>
          <w:sz w:val="18"/>
          <w:szCs w:val="18"/>
          <w:lang w:val="es-ES"/>
        </w:rPr>
        <w:t>921 113 300</w:t>
      </w:r>
    </w:p>
    <w:p w14:paraId="161DFAAE" w14:textId="77777777" w:rsidR="007E3C98" w:rsidRPr="00EC7504" w:rsidRDefault="007E3C98" w:rsidP="007E3C98">
      <w:pPr>
        <w:autoSpaceDE w:val="0"/>
        <w:spacing w:line="208" w:lineRule="auto"/>
        <w:ind w:firstLine="288"/>
        <w:jc w:val="both"/>
        <w:rPr>
          <w:rFonts w:ascii="Yu Gothic UI Light" w:eastAsia="Yu Gothic UI Light" w:hAnsi="Yu Gothic UI Light" w:cs="Yu Gothic UI Light"/>
          <w:color w:val="585858"/>
          <w:sz w:val="18"/>
          <w:szCs w:val="18"/>
          <w:lang w:val="es-ES"/>
        </w:rPr>
      </w:pPr>
      <w:r w:rsidRPr="00EC7504">
        <w:rPr>
          <w:rFonts w:ascii="Yu Gothic UI Light" w:eastAsia="Yu Gothic UI Light" w:hAnsi="Yu Gothic UI Light" w:cs="Yu Gothic UI Light" w:hint="eastAsia"/>
          <w:b/>
          <w:bCs/>
          <w:color w:val="585858"/>
          <w:sz w:val="18"/>
          <w:szCs w:val="18"/>
          <w:lang w:val="es-ES"/>
        </w:rPr>
        <w:t>Correo-e:</w:t>
      </w:r>
      <w:r w:rsidRPr="00EC7504">
        <w:rPr>
          <w:rFonts w:ascii="Yu Gothic UI Light" w:eastAsia="Yu Gothic UI Light" w:hAnsi="Yu Gothic UI Light" w:cs="Yu Gothic UI Light" w:hint="eastAsia"/>
          <w:color w:val="585858"/>
          <w:sz w:val="18"/>
          <w:szCs w:val="18"/>
          <w:lang w:val="es-ES"/>
        </w:rPr>
        <w:t xml:space="preserve"> sede@dipsegovia.es </w:t>
      </w:r>
    </w:p>
    <w:p w14:paraId="172695D8" w14:textId="77777777" w:rsidR="007E3C98" w:rsidRPr="00EC7504" w:rsidRDefault="007E3C98" w:rsidP="007E3C98">
      <w:pPr>
        <w:autoSpaceDE w:val="0"/>
        <w:spacing w:line="208" w:lineRule="auto"/>
        <w:ind w:firstLine="288"/>
        <w:jc w:val="both"/>
        <w:rPr>
          <w:rFonts w:ascii="Yu Gothic UI Light" w:eastAsia="Yu Gothic UI Light" w:hAnsi="Yu Gothic UI Light" w:cs="Yu Gothic UI Light"/>
          <w:color w:val="585858"/>
          <w:spacing w:val="-47"/>
          <w:sz w:val="18"/>
          <w:szCs w:val="18"/>
          <w:lang w:val="es-ES"/>
        </w:rPr>
      </w:pPr>
      <w:r w:rsidRPr="00EC7504">
        <w:rPr>
          <w:rFonts w:ascii="Yu Gothic UI Light" w:eastAsia="Yu Gothic UI Light" w:hAnsi="Yu Gothic UI Light" w:cs="Yu Gothic UI Light" w:hint="eastAsia"/>
          <w:b/>
          <w:bCs/>
          <w:color w:val="585858"/>
          <w:sz w:val="18"/>
          <w:szCs w:val="18"/>
          <w:lang w:val="es-ES"/>
        </w:rPr>
        <w:t>Delegado de Protección de Datos (DPD):</w:t>
      </w:r>
      <w:r w:rsidRPr="00EC7504">
        <w:rPr>
          <w:rFonts w:ascii="Yu Gothic UI Light" w:eastAsia="Yu Gothic UI Light" w:hAnsi="Yu Gothic UI Light" w:cs="Yu Gothic UI Light" w:hint="eastAsia"/>
          <w:color w:val="0D0D0D"/>
          <w:sz w:val="18"/>
          <w:szCs w:val="18"/>
          <w:lang w:val="es-ES"/>
        </w:rPr>
        <w:t xml:space="preserve"> </w:t>
      </w:r>
      <w:r w:rsidRPr="00EC7504">
        <w:rPr>
          <w:rFonts w:ascii="Yu Gothic UI Light" w:eastAsia="Yu Gothic UI Light" w:hAnsi="Yu Gothic UI Light" w:cs="Yu Gothic UI Light" w:hint="eastAsia"/>
          <w:sz w:val="18"/>
          <w:szCs w:val="18"/>
          <w:lang w:val="es-ES"/>
        </w:rPr>
        <w:t>dpd@dipsegovia.es</w:t>
      </w:r>
      <w:r w:rsidRPr="00EC7504">
        <w:rPr>
          <w:rFonts w:ascii="Yu Gothic UI Light" w:eastAsia="Yu Gothic UI Light" w:hAnsi="Yu Gothic UI Light" w:cs="Yu Gothic UI Light" w:hint="eastAsia"/>
          <w:color w:val="585858"/>
          <w:spacing w:val="-47"/>
          <w:sz w:val="18"/>
          <w:szCs w:val="18"/>
          <w:lang w:val="es-ES"/>
        </w:rPr>
        <w:t xml:space="preserve"> </w:t>
      </w:r>
    </w:p>
    <w:p w14:paraId="3E4F2E86" w14:textId="77777777" w:rsidR="007E3C98" w:rsidRPr="00EC7504" w:rsidRDefault="007E3C98" w:rsidP="007E3C98">
      <w:pPr>
        <w:autoSpaceDE w:val="0"/>
        <w:spacing w:before="40"/>
        <w:jc w:val="both"/>
        <w:rPr>
          <w:rFonts w:ascii="Yu Gothic UI Light" w:eastAsia="Yu Gothic UI Light" w:hAnsi="Yu Gothic UI Light" w:cs="Yu Gothic UI Light"/>
          <w:color w:val="C00000"/>
          <w:sz w:val="18"/>
          <w:szCs w:val="18"/>
          <w:lang w:val="es-ES"/>
        </w:rPr>
      </w:pPr>
      <w:r w:rsidRPr="00EC7504">
        <w:rPr>
          <w:rFonts w:ascii="Yu Gothic UI Light" w:eastAsia="Yu Gothic UI Light" w:hAnsi="Yu Gothic UI Light" w:cs="Yu Gothic UI Light" w:hint="eastAsia"/>
          <w:color w:val="C00000"/>
          <w:sz w:val="18"/>
          <w:szCs w:val="18"/>
          <w:lang w:val="es-ES"/>
        </w:rPr>
        <w:t>Finalidad del tratamiento</w:t>
      </w:r>
    </w:p>
    <w:p w14:paraId="7EB8A736" w14:textId="77777777" w:rsidR="007E3C98" w:rsidRPr="00EC7504" w:rsidRDefault="007E3C98" w:rsidP="007E3C98">
      <w:pPr>
        <w:autoSpaceDE w:val="0"/>
        <w:spacing w:before="110" w:line="208" w:lineRule="auto"/>
        <w:ind w:left="289"/>
        <w:jc w:val="both"/>
        <w:rPr>
          <w:rFonts w:ascii="Yu Gothic UI Light" w:eastAsia="Yu Gothic UI Light" w:hAnsi="Yu Gothic UI Light" w:cs="Yu Gothic UI Light"/>
          <w:color w:val="585858"/>
          <w:sz w:val="18"/>
          <w:szCs w:val="18"/>
          <w:lang w:val="es-ES"/>
        </w:rPr>
      </w:pPr>
      <w:r w:rsidRPr="00EC7504">
        <w:rPr>
          <w:rFonts w:ascii="Yu Gothic UI Light" w:eastAsia="Yu Gothic UI Light" w:hAnsi="Yu Gothic UI Light" w:cs="Yu Gothic UI Light" w:hint="eastAsia"/>
          <w:b/>
          <w:bCs/>
          <w:color w:val="585858"/>
          <w:sz w:val="18"/>
          <w:szCs w:val="18"/>
          <w:lang w:val="es-ES"/>
        </w:rPr>
        <w:t>Finalidad:</w:t>
      </w:r>
      <w:r w:rsidRPr="00EC7504">
        <w:rPr>
          <w:rFonts w:ascii="Yu Gothic UI Light" w:eastAsia="Yu Gothic UI Light" w:hAnsi="Yu Gothic UI Light" w:cs="Yu Gothic UI Light" w:hint="eastAsia"/>
          <w:color w:val="585858"/>
          <w:sz w:val="18"/>
          <w:szCs w:val="18"/>
          <w:lang w:val="es-ES"/>
        </w:rPr>
        <w:t xml:space="preserve"> Los datos recabados a través del formulario, así como otra documentación que pueda ser adjuntada, será tratada con la </w:t>
      </w:r>
      <w:r w:rsidRPr="00EC7504">
        <w:rPr>
          <w:rFonts w:ascii="Yu Gothic UI Light" w:eastAsia="Yu Gothic UI Light" w:hAnsi="Yu Gothic UI Light" w:cs="Yu Gothic UI Light"/>
          <w:color w:val="585858"/>
          <w:sz w:val="18"/>
          <w:szCs w:val="18"/>
          <w:lang w:val="es-ES"/>
        </w:rPr>
        <w:t>finalidad de tramitar la gestión de su inscripción y participación en el Concurso</w:t>
      </w:r>
      <w:r w:rsidRPr="00EC7504">
        <w:rPr>
          <w:rFonts w:ascii="Yu Gothic UI Light" w:eastAsia="Yu Gothic UI Light" w:hAnsi="Yu Gothic UI Light" w:cs="Yu Gothic UI Light" w:hint="eastAsia"/>
          <w:color w:val="585858"/>
          <w:sz w:val="18"/>
          <w:szCs w:val="18"/>
          <w:lang w:val="es-ES"/>
        </w:rPr>
        <w:t>.</w:t>
      </w:r>
    </w:p>
    <w:p w14:paraId="0CF3CF56" w14:textId="77777777" w:rsidR="007E3C98" w:rsidRPr="00EC7504" w:rsidRDefault="007E3C98" w:rsidP="007E3C98">
      <w:pPr>
        <w:autoSpaceDE w:val="0"/>
        <w:spacing w:before="110" w:line="208" w:lineRule="auto"/>
        <w:ind w:left="289"/>
        <w:jc w:val="both"/>
        <w:rPr>
          <w:rFonts w:ascii="Yu Gothic UI Light" w:eastAsia="Yu Gothic UI Light" w:hAnsi="Yu Gothic UI Light" w:cs="Yu Gothic UI Light"/>
          <w:color w:val="585858"/>
          <w:sz w:val="18"/>
          <w:szCs w:val="18"/>
          <w:lang w:val="es-ES"/>
        </w:rPr>
      </w:pPr>
      <w:r w:rsidRPr="00EC7504">
        <w:rPr>
          <w:rFonts w:ascii="Yu Gothic UI Light" w:eastAsia="Yu Gothic UI Light" w:hAnsi="Yu Gothic UI Light" w:cs="Yu Gothic UI Light" w:hint="eastAsia"/>
          <w:b/>
          <w:bCs/>
          <w:color w:val="585858"/>
          <w:sz w:val="18"/>
          <w:szCs w:val="18"/>
          <w:lang w:val="es-ES"/>
        </w:rPr>
        <w:t>Plazos de conservación:</w:t>
      </w:r>
      <w:r w:rsidRPr="00EC7504">
        <w:rPr>
          <w:rFonts w:ascii="Yu Gothic UI Light" w:eastAsia="Yu Gothic UI Light" w:hAnsi="Yu Gothic UI Light" w:cs="Yu Gothic UI Light" w:hint="eastAsia"/>
          <w:color w:val="585858"/>
          <w:sz w:val="18"/>
          <w:szCs w:val="18"/>
          <w:lang w:val="es-ES"/>
        </w:rPr>
        <w:t xml:space="preserve"> </w:t>
      </w:r>
      <w:r w:rsidRPr="00EC7504">
        <w:rPr>
          <w:rFonts w:ascii="Yu Gothic UI Light" w:eastAsia="Yu Gothic UI Light" w:hAnsi="Yu Gothic UI Light" w:cs="Yu Gothic UI Light"/>
          <w:color w:val="585858"/>
          <w:sz w:val="18"/>
          <w:szCs w:val="18"/>
          <w:lang w:val="es-ES"/>
        </w:rPr>
        <w:t>Los datos personales se conservarán durante los plazos de prescripción de las acciones derivadas de la relación jurídica que funda el tratamiento, así como durante los plazos y en los términos previstos en la normativa reguladora aplicable. Así mismo, será de aplicación lo dispuesto en la Ley 6/1991, de 19 de abril, de Archivos y del Patrimonio Documental de Castilla y León</w:t>
      </w:r>
      <w:r w:rsidRPr="00EC7504">
        <w:rPr>
          <w:rFonts w:ascii="Yu Gothic UI Light" w:eastAsia="Yu Gothic UI Light" w:hAnsi="Yu Gothic UI Light" w:cs="Yu Gothic UI Light" w:hint="eastAsia"/>
          <w:color w:val="585858"/>
          <w:sz w:val="18"/>
          <w:szCs w:val="18"/>
          <w:lang w:val="es-ES"/>
        </w:rPr>
        <w:t>.</w:t>
      </w:r>
    </w:p>
    <w:p w14:paraId="0065CE84" w14:textId="77777777" w:rsidR="007E3C98" w:rsidRPr="00EC7504" w:rsidRDefault="007E3C98" w:rsidP="007E3C98">
      <w:pPr>
        <w:autoSpaceDE w:val="0"/>
        <w:spacing w:before="40"/>
        <w:jc w:val="both"/>
        <w:rPr>
          <w:rFonts w:ascii="Yu Gothic UI Light" w:eastAsia="Yu Gothic UI Light" w:hAnsi="Yu Gothic UI Light" w:cs="Yu Gothic UI Light"/>
          <w:color w:val="C00000"/>
          <w:sz w:val="18"/>
          <w:szCs w:val="18"/>
          <w:lang w:val="es-ES"/>
        </w:rPr>
      </w:pPr>
      <w:r w:rsidRPr="00EC7504">
        <w:rPr>
          <w:rFonts w:ascii="Yu Gothic UI Light" w:eastAsia="Yu Gothic UI Light" w:hAnsi="Yu Gothic UI Light" w:cs="Yu Gothic UI Light" w:hint="eastAsia"/>
          <w:color w:val="C00000"/>
          <w:sz w:val="18"/>
          <w:szCs w:val="18"/>
          <w:lang w:val="es-ES"/>
        </w:rPr>
        <w:t>Legitimación</w:t>
      </w:r>
    </w:p>
    <w:p w14:paraId="5CB0613D" w14:textId="77777777" w:rsidR="007E3C98" w:rsidRPr="00EC7504" w:rsidRDefault="007E3C98" w:rsidP="007E3C98">
      <w:pPr>
        <w:autoSpaceDE w:val="0"/>
        <w:spacing w:before="110" w:line="208" w:lineRule="auto"/>
        <w:ind w:left="289"/>
        <w:jc w:val="both"/>
        <w:rPr>
          <w:rFonts w:ascii="Yu Gothic UI Light" w:eastAsia="Yu Gothic UI Light" w:hAnsi="Yu Gothic UI Light" w:cs="Yu Gothic UI Light"/>
          <w:color w:val="585858"/>
          <w:sz w:val="18"/>
          <w:szCs w:val="18"/>
          <w:lang w:val="es-ES"/>
        </w:rPr>
      </w:pPr>
      <w:r w:rsidRPr="00EC7504">
        <w:rPr>
          <w:rFonts w:ascii="Yu Gothic UI Light" w:eastAsia="Yu Gothic UI Light" w:hAnsi="Yu Gothic UI Light" w:cs="Yu Gothic UI Light"/>
          <w:color w:val="585858"/>
          <w:sz w:val="18"/>
          <w:szCs w:val="18"/>
          <w:lang w:val="es-ES"/>
        </w:rPr>
        <w:t>La licitud del tratamiento se basa en el artículo 6.1 e) del RGPD: el tratamiento es necesario para el cumplimiento de una misión realizada en interés público o en el ejercicio de poderes públicos conferidos al responsable del tratamiento, derivado de las competencias atribuidas por la Ley 7/1985, de 2 de abril, Reguladora de las Bases del Régimen Local</w:t>
      </w:r>
      <w:r w:rsidRPr="00EC7504">
        <w:rPr>
          <w:rFonts w:ascii="Yu Gothic UI Light" w:eastAsia="Yu Gothic UI Light" w:hAnsi="Yu Gothic UI Light" w:cs="Yu Gothic UI Light" w:hint="eastAsia"/>
          <w:color w:val="585858"/>
          <w:sz w:val="18"/>
          <w:szCs w:val="18"/>
          <w:lang w:val="es-ES"/>
        </w:rPr>
        <w:t>.</w:t>
      </w:r>
    </w:p>
    <w:p w14:paraId="758F3F58" w14:textId="77777777" w:rsidR="007E3C98" w:rsidRPr="00EC7504" w:rsidRDefault="007E3C98" w:rsidP="007E3C98">
      <w:pPr>
        <w:autoSpaceDE w:val="0"/>
        <w:spacing w:before="110" w:line="208" w:lineRule="auto"/>
        <w:ind w:left="289"/>
        <w:jc w:val="both"/>
        <w:rPr>
          <w:rFonts w:ascii="Yu Gothic UI Light" w:eastAsia="Yu Gothic UI Light" w:hAnsi="Yu Gothic UI Light" w:cs="Yu Gothic UI Light"/>
          <w:color w:val="585858"/>
          <w:sz w:val="18"/>
          <w:szCs w:val="18"/>
          <w:lang w:val="es-ES"/>
        </w:rPr>
      </w:pPr>
      <w:bookmarkStart w:id="3" w:name="_Hlk157590986"/>
      <w:r w:rsidRPr="00EC7504">
        <w:rPr>
          <w:rFonts w:ascii="Yu Gothic UI Light" w:eastAsia="Yu Gothic UI Light" w:hAnsi="Yu Gothic UI Light" w:cs="Yu Gothic UI Light"/>
          <w:color w:val="585858"/>
          <w:sz w:val="18"/>
          <w:szCs w:val="18"/>
          <w:lang w:val="es-ES"/>
        </w:rPr>
        <w:t>Asimismo, se podrán publicar las imágenes de los participantes y los datos personales de los premiados con la finalidad de informar de las actividades llevadas a cabo por la Diputación de Segovia, considerando que los hechos así publicados podrían tener la consideración de hechos noticiables en los que se manifieste la existencia de un interés público (artículo 6.1 e) del RGPD) con el fin de que se dé a conocer los mismos a la colectividad, y teniendo en cuenta la aplicación de lo dispuesto en el artículo 20.1 a) y d) de la Constitución Española que regula la libertad de expresión e información.</w:t>
      </w:r>
    </w:p>
    <w:bookmarkEnd w:id="3"/>
    <w:p w14:paraId="137E078F" w14:textId="77777777" w:rsidR="007E3C98" w:rsidRPr="00EC7504" w:rsidRDefault="007E3C98" w:rsidP="007E3C98">
      <w:pPr>
        <w:autoSpaceDE w:val="0"/>
        <w:spacing w:before="40"/>
        <w:jc w:val="both"/>
        <w:rPr>
          <w:rFonts w:ascii="Yu Gothic UI Light" w:eastAsia="Yu Gothic UI Light" w:hAnsi="Yu Gothic UI Light" w:cs="Yu Gothic UI Light"/>
          <w:color w:val="C00000"/>
          <w:sz w:val="18"/>
          <w:szCs w:val="18"/>
          <w:lang w:val="es-ES"/>
        </w:rPr>
      </w:pPr>
      <w:r w:rsidRPr="00EC7504">
        <w:rPr>
          <w:rFonts w:ascii="Yu Gothic UI Light" w:eastAsia="Yu Gothic UI Light" w:hAnsi="Yu Gothic UI Light" w:cs="Yu Gothic UI Light" w:hint="eastAsia"/>
          <w:color w:val="C00000"/>
          <w:sz w:val="18"/>
          <w:szCs w:val="18"/>
          <w:lang w:val="es-ES"/>
        </w:rPr>
        <w:t>Destinatarios</w:t>
      </w:r>
    </w:p>
    <w:p w14:paraId="64F4C4B3" w14:textId="77777777" w:rsidR="007E3C98" w:rsidRPr="00EC7504" w:rsidRDefault="007E3C98" w:rsidP="007E3C98">
      <w:pPr>
        <w:autoSpaceDE w:val="0"/>
        <w:spacing w:before="110" w:line="208" w:lineRule="auto"/>
        <w:ind w:left="289"/>
        <w:jc w:val="both"/>
        <w:rPr>
          <w:rFonts w:ascii="Yu Gothic UI Light" w:eastAsia="Yu Gothic UI Light" w:hAnsi="Yu Gothic UI Light" w:cs="Yu Gothic UI Light"/>
          <w:color w:val="585858"/>
          <w:sz w:val="18"/>
          <w:szCs w:val="18"/>
          <w:lang w:val="es-ES"/>
        </w:rPr>
      </w:pPr>
      <w:r w:rsidRPr="00EC7504">
        <w:rPr>
          <w:rFonts w:ascii="Yu Gothic UI Light" w:eastAsia="Yu Gothic UI Light" w:hAnsi="Yu Gothic UI Light" w:cs="Yu Gothic UI Light"/>
          <w:color w:val="585858"/>
          <w:sz w:val="18"/>
          <w:szCs w:val="18"/>
          <w:lang w:val="es-ES"/>
        </w:rPr>
        <w:t>Los datos facilitados podrán ser cedidos a otras entidades públicas o privadas para la correcta coordinación y desarrollo del Concurso, siempre y cuando se cumplan las exigencias establecidas en la legislación vigente de protección de datos y/o por obligación legal</w:t>
      </w:r>
      <w:r w:rsidRPr="00EC7504">
        <w:rPr>
          <w:rFonts w:ascii="Yu Gothic UI Light" w:eastAsia="Yu Gothic UI Light" w:hAnsi="Yu Gothic UI Light" w:cs="Yu Gothic UI Light" w:hint="eastAsia"/>
          <w:color w:val="585858"/>
          <w:sz w:val="18"/>
          <w:szCs w:val="18"/>
          <w:lang w:val="es-ES"/>
        </w:rPr>
        <w:t>.</w:t>
      </w:r>
      <w:r w:rsidRPr="00EC7504">
        <w:rPr>
          <w:rFonts w:ascii="Yu Gothic UI Light" w:eastAsia="Yu Gothic UI Light" w:hAnsi="Yu Gothic UI Light" w:cs="Yu Gothic UI Light"/>
          <w:color w:val="585858"/>
          <w:sz w:val="18"/>
          <w:szCs w:val="18"/>
          <w:lang w:val="es-ES"/>
        </w:rPr>
        <w:t xml:space="preserve"> </w:t>
      </w:r>
      <w:r w:rsidRPr="00EC7504">
        <w:rPr>
          <w:rFonts w:ascii="Yu Gothic UI Light" w:eastAsia="Yu Gothic UI Light" w:hAnsi="Yu Gothic UI Light" w:cs="Yu Gothic UI Light" w:hint="eastAsia"/>
          <w:color w:val="585858"/>
          <w:sz w:val="18"/>
          <w:szCs w:val="18"/>
          <w:lang w:val="es-ES"/>
        </w:rPr>
        <w:t>No están previstas transferencias a terceros países u organizaciones internacionales.</w:t>
      </w:r>
    </w:p>
    <w:p w14:paraId="1D2AF95F" w14:textId="77777777" w:rsidR="007E3C98" w:rsidRPr="00EC7504" w:rsidRDefault="007E3C98" w:rsidP="007E3C98">
      <w:pPr>
        <w:autoSpaceDE w:val="0"/>
        <w:spacing w:before="40"/>
        <w:jc w:val="both"/>
        <w:rPr>
          <w:rFonts w:ascii="Yu Gothic UI Light" w:eastAsia="Yu Gothic UI Light" w:hAnsi="Yu Gothic UI Light" w:cs="Yu Gothic UI Light"/>
          <w:sz w:val="18"/>
          <w:szCs w:val="18"/>
          <w:lang w:val="es-ES"/>
        </w:rPr>
      </w:pPr>
      <w:r w:rsidRPr="00EC7504">
        <w:rPr>
          <w:rFonts w:ascii="Yu Gothic UI Light" w:eastAsia="Yu Gothic UI Light" w:hAnsi="Yu Gothic UI Light" w:cs="Yu Gothic UI Light" w:hint="eastAsia"/>
          <w:color w:val="C00000"/>
          <w:sz w:val="18"/>
          <w:szCs w:val="18"/>
          <w:lang w:val="es-ES"/>
        </w:rPr>
        <w:t>Derechos</w:t>
      </w:r>
    </w:p>
    <w:p w14:paraId="14AD6C09" w14:textId="77777777" w:rsidR="007E3C98" w:rsidRPr="00EC7504" w:rsidRDefault="007E3C98" w:rsidP="007E3C98">
      <w:pPr>
        <w:autoSpaceDE w:val="0"/>
        <w:spacing w:before="110" w:line="208" w:lineRule="auto"/>
        <w:ind w:left="289"/>
        <w:jc w:val="both"/>
        <w:rPr>
          <w:rFonts w:ascii="Yu Gothic UI Light" w:eastAsia="Yu Gothic UI Light" w:hAnsi="Yu Gothic UI Light" w:cs="Yu Gothic UI Light"/>
          <w:color w:val="585858"/>
          <w:sz w:val="18"/>
          <w:szCs w:val="18"/>
          <w:lang w:val="es-ES"/>
        </w:rPr>
      </w:pPr>
      <w:r w:rsidRPr="00EC7504">
        <w:rPr>
          <w:rFonts w:ascii="Yu Gothic UI Light" w:eastAsia="Yu Gothic UI Light" w:hAnsi="Yu Gothic UI Light" w:cs="Yu Gothic UI Light" w:hint="eastAsia"/>
          <w:color w:val="585858"/>
          <w:sz w:val="18"/>
          <w:szCs w:val="18"/>
          <w:lang w:val="es-ES"/>
        </w:rPr>
        <w:t>Las personas afectadas tienen derecho a:</w:t>
      </w:r>
    </w:p>
    <w:p w14:paraId="5C16436D" w14:textId="77777777" w:rsidR="007E3C98" w:rsidRDefault="007E3C98" w:rsidP="007E3C98">
      <w:pPr>
        <w:pStyle w:val="Prrafodelista"/>
        <w:widowControl w:val="0"/>
        <w:numPr>
          <w:ilvl w:val="0"/>
          <w:numId w:val="2"/>
        </w:numPr>
        <w:tabs>
          <w:tab w:val="left" w:pos="708"/>
        </w:tabs>
        <w:autoSpaceDE w:val="0"/>
        <w:autoSpaceDN w:val="0"/>
        <w:spacing w:before="110" w:line="208" w:lineRule="auto"/>
        <w:jc w:val="both"/>
        <w:rPr>
          <w:rFonts w:ascii="Yu Gothic UI Light" w:eastAsia="Yu Gothic UI Light" w:hAnsi="Yu Gothic UI Light" w:cs="Yu Gothic UI Light"/>
          <w:color w:val="585858"/>
          <w:sz w:val="18"/>
          <w:szCs w:val="18"/>
        </w:rPr>
      </w:pPr>
      <w:r>
        <w:rPr>
          <w:rFonts w:ascii="Yu Gothic UI Light" w:eastAsia="Yu Gothic UI Light" w:hAnsi="Yu Gothic UI Light" w:cs="Yu Gothic UI Light" w:hint="eastAsia"/>
          <w:color w:val="585858"/>
          <w:sz w:val="18"/>
        </w:rPr>
        <w:t>Obtener</w:t>
      </w:r>
      <w:r>
        <w:rPr>
          <w:rFonts w:ascii="Yu Gothic UI Light" w:eastAsia="Yu Gothic UI Light" w:hAnsi="Yu Gothic UI Light" w:cs="Yu Gothic UI Light" w:hint="eastAsia"/>
          <w:color w:val="585858"/>
          <w:spacing w:val="-3"/>
          <w:sz w:val="18"/>
        </w:rPr>
        <w:t xml:space="preserve"> </w:t>
      </w:r>
      <w:r>
        <w:rPr>
          <w:rFonts w:ascii="Yu Gothic UI Light" w:eastAsia="Yu Gothic UI Light" w:hAnsi="Yu Gothic UI Light" w:cs="Yu Gothic UI Light" w:hint="eastAsia"/>
          <w:color w:val="585858"/>
          <w:sz w:val="18"/>
        </w:rPr>
        <w:t>confirmación</w:t>
      </w:r>
      <w:r>
        <w:rPr>
          <w:rFonts w:ascii="Yu Gothic UI Light" w:eastAsia="Yu Gothic UI Light" w:hAnsi="Yu Gothic UI Light" w:cs="Yu Gothic UI Light" w:hint="eastAsia"/>
          <w:color w:val="585858"/>
          <w:spacing w:val="-4"/>
          <w:sz w:val="18"/>
        </w:rPr>
        <w:t xml:space="preserve"> </w:t>
      </w:r>
      <w:r>
        <w:rPr>
          <w:rFonts w:ascii="Yu Gothic UI Light" w:eastAsia="Yu Gothic UI Light" w:hAnsi="Yu Gothic UI Light" w:cs="Yu Gothic UI Light" w:hint="eastAsia"/>
          <w:color w:val="585858"/>
          <w:sz w:val="18"/>
        </w:rPr>
        <w:t>sobre</w:t>
      </w:r>
      <w:r>
        <w:rPr>
          <w:rFonts w:ascii="Yu Gothic UI Light" w:eastAsia="Yu Gothic UI Light" w:hAnsi="Yu Gothic UI Light" w:cs="Yu Gothic UI Light" w:hint="eastAsia"/>
          <w:color w:val="585858"/>
          <w:spacing w:val="-3"/>
          <w:sz w:val="18"/>
        </w:rPr>
        <w:t xml:space="preserve"> </w:t>
      </w:r>
      <w:r>
        <w:rPr>
          <w:rFonts w:ascii="Yu Gothic UI Light" w:eastAsia="Yu Gothic UI Light" w:hAnsi="Yu Gothic UI Light" w:cs="Yu Gothic UI Light" w:hint="eastAsia"/>
          <w:color w:val="585858"/>
          <w:sz w:val="18"/>
        </w:rPr>
        <w:t>si</w:t>
      </w:r>
      <w:r>
        <w:rPr>
          <w:rFonts w:ascii="Yu Gothic UI Light" w:eastAsia="Yu Gothic UI Light" w:hAnsi="Yu Gothic UI Light" w:cs="Yu Gothic UI Light" w:hint="eastAsia"/>
          <w:color w:val="585858"/>
          <w:spacing w:val="-4"/>
          <w:sz w:val="18"/>
        </w:rPr>
        <w:t xml:space="preserve"> </w:t>
      </w:r>
      <w:r>
        <w:rPr>
          <w:rFonts w:ascii="Yu Gothic UI Light" w:eastAsia="Yu Gothic UI Light" w:hAnsi="Yu Gothic UI Light" w:cs="Yu Gothic UI Light" w:hint="eastAsia"/>
          <w:color w:val="585858"/>
          <w:sz w:val="18"/>
        </w:rPr>
        <w:t>la</w:t>
      </w:r>
      <w:r>
        <w:rPr>
          <w:rFonts w:ascii="Yu Gothic UI Light" w:eastAsia="Yu Gothic UI Light" w:hAnsi="Yu Gothic UI Light" w:cs="Yu Gothic UI Light" w:hint="eastAsia"/>
          <w:color w:val="585858"/>
          <w:spacing w:val="-1"/>
          <w:sz w:val="18"/>
        </w:rPr>
        <w:t xml:space="preserve"> </w:t>
      </w:r>
      <w:r>
        <w:rPr>
          <w:rFonts w:ascii="Yu Gothic UI Light" w:eastAsia="Yu Gothic UI Light" w:hAnsi="Yu Gothic UI Light" w:cs="Yu Gothic UI Light" w:hint="eastAsia"/>
          <w:color w:val="585858"/>
          <w:sz w:val="18"/>
        </w:rPr>
        <w:t>Diputación</w:t>
      </w:r>
      <w:r>
        <w:rPr>
          <w:rFonts w:ascii="Yu Gothic UI Light" w:eastAsia="Yu Gothic UI Light" w:hAnsi="Yu Gothic UI Light" w:cs="Yu Gothic UI Light" w:hint="eastAsia"/>
          <w:color w:val="585858"/>
          <w:spacing w:val="-3"/>
          <w:sz w:val="18"/>
        </w:rPr>
        <w:t xml:space="preserve"> </w:t>
      </w:r>
      <w:r>
        <w:rPr>
          <w:rFonts w:ascii="Yu Gothic UI Light" w:eastAsia="Yu Gothic UI Light" w:hAnsi="Yu Gothic UI Light" w:cs="Yu Gothic UI Light" w:hint="eastAsia"/>
          <w:color w:val="585858"/>
          <w:sz w:val="18"/>
        </w:rPr>
        <w:t>de</w:t>
      </w:r>
      <w:r>
        <w:rPr>
          <w:rFonts w:ascii="Yu Gothic UI Light" w:eastAsia="Yu Gothic UI Light" w:hAnsi="Yu Gothic UI Light" w:cs="Yu Gothic UI Light" w:hint="eastAsia"/>
          <w:color w:val="585858"/>
          <w:spacing w:val="-3"/>
          <w:sz w:val="18"/>
        </w:rPr>
        <w:t xml:space="preserve"> </w:t>
      </w:r>
      <w:r>
        <w:rPr>
          <w:rFonts w:ascii="Yu Gothic UI Light" w:eastAsia="Yu Gothic UI Light" w:hAnsi="Yu Gothic UI Light" w:cs="Yu Gothic UI Light" w:hint="eastAsia"/>
          <w:color w:val="585858"/>
          <w:sz w:val="18"/>
        </w:rPr>
        <w:t>Segovia</w:t>
      </w:r>
      <w:r>
        <w:rPr>
          <w:rFonts w:ascii="Yu Gothic UI Light" w:eastAsia="Yu Gothic UI Light" w:hAnsi="Yu Gothic UI Light" w:cs="Yu Gothic UI Light" w:hint="eastAsia"/>
          <w:color w:val="585858"/>
          <w:spacing w:val="-3"/>
          <w:sz w:val="18"/>
        </w:rPr>
        <w:t xml:space="preserve"> </w:t>
      </w:r>
      <w:r>
        <w:rPr>
          <w:rFonts w:ascii="Yu Gothic UI Light" w:eastAsia="Yu Gothic UI Light" w:hAnsi="Yu Gothic UI Light" w:cs="Yu Gothic UI Light" w:hint="eastAsia"/>
          <w:color w:val="585858"/>
          <w:sz w:val="18"/>
        </w:rPr>
        <w:t>está</w:t>
      </w:r>
      <w:r>
        <w:rPr>
          <w:rFonts w:ascii="Yu Gothic UI Light" w:eastAsia="Yu Gothic UI Light" w:hAnsi="Yu Gothic UI Light" w:cs="Yu Gothic UI Light" w:hint="eastAsia"/>
          <w:color w:val="585858"/>
          <w:spacing w:val="-2"/>
          <w:sz w:val="18"/>
        </w:rPr>
        <w:t xml:space="preserve"> </w:t>
      </w:r>
      <w:r>
        <w:rPr>
          <w:rFonts w:ascii="Yu Gothic UI Light" w:eastAsia="Yu Gothic UI Light" w:hAnsi="Yu Gothic UI Light" w:cs="Yu Gothic UI Light" w:hint="eastAsia"/>
          <w:color w:val="585858"/>
          <w:sz w:val="18"/>
        </w:rPr>
        <w:t>tratando</w:t>
      </w:r>
      <w:r>
        <w:rPr>
          <w:rFonts w:ascii="Yu Gothic UI Light" w:eastAsia="Yu Gothic UI Light" w:hAnsi="Yu Gothic UI Light" w:cs="Yu Gothic UI Light" w:hint="eastAsia"/>
          <w:color w:val="585858"/>
          <w:spacing w:val="-3"/>
          <w:sz w:val="18"/>
        </w:rPr>
        <w:t xml:space="preserve"> </w:t>
      </w:r>
      <w:r>
        <w:rPr>
          <w:rFonts w:ascii="Yu Gothic UI Light" w:eastAsia="Yu Gothic UI Light" w:hAnsi="Yu Gothic UI Light" w:cs="Yu Gothic UI Light" w:hint="eastAsia"/>
          <w:color w:val="585858"/>
          <w:sz w:val="18"/>
        </w:rPr>
        <w:t>sus</w:t>
      </w:r>
      <w:r>
        <w:rPr>
          <w:rFonts w:ascii="Yu Gothic UI Light" w:eastAsia="Yu Gothic UI Light" w:hAnsi="Yu Gothic UI Light" w:cs="Yu Gothic UI Light" w:hint="eastAsia"/>
          <w:color w:val="585858"/>
          <w:spacing w:val="-3"/>
          <w:sz w:val="18"/>
        </w:rPr>
        <w:t xml:space="preserve"> </w:t>
      </w:r>
      <w:r>
        <w:rPr>
          <w:rFonts w:ascii="Yu Gothic UI Light" w:eastAsia="Yu Gothic UI Light" w:hAnsi="Yu Gothic UI Light" w:cs="Yu Gothic UI Light" w:hint="eastAsia"/>
          <w:color w:val="585858"/>
          <w:sz w:val="18"/>
        </w:rPr>
        <w:t>datos</w:t>
      </w:r>
      <w:r>
        <w:rPr>
          <w:rFonts w:ascii="Yu Gothic UI Light" w:eastAsia="Yu Gothic UI Light" w:hAnsi="Yu Gothic UI Light" w:cs="Yu Gothic UI Light" w:hint="eastAsia"/>
          <w:color w:val="585858"/>
          <w:spacing w:val="-3"/>
          <w:sz w:val="18"/>
        </w:rPr>
        <w:t xml:space="preserve"> </w:t>
      </w:r>
      <w:r>
        <w:rPr>
          <w:rFonts w:ascii="Yu Gothic UI Light" w:eastAsia="Yu Gothic UI Light" w:hAnsi="Yu Gothic UI Light" w:cs="Yu Gothic UI Light" w:hint="eastAsia"/>
          <w:color w:val="585858"/>
          <w:sz w:val="18"/>
        </w:rPr>
        <w:t>personales.</w:t>
      </w:r>
    </w:p>
    <w:p w14:paraId="5D25823D" w14:textId="77777777" w:rsidR="007E3C98" w:rsidRDefault="007E3C98" w:rsidP="007E3C98">
      <w:pPr>
        <w:pStyle w:val="Prrafodelista"/>
        <w:widowControl w:val="0"/>
        <w:numPr>
          <w:ilvl w:val="0"/>
          <w:numId w:val="2"/>
        </w:numPr>
        <w:tabs>
          <w:tab w:val="left" w:pos="708"/>
        </w:tabs>
        <w:autoSpaceDE w:val="0"/>
        <w:autoSpaceDN w:val="0"/>
        <w:spacing w:before="110" w:line="208" w:lineRule="auto"/>
        <w:jc w:val="both"/>
        <w:rPr>
          <w:rFonts w:ascii="Yu Gothic UI Light" w:eastAsia="Yu Gothic UI Light" w:hAnsi="Yu Gothic UI Light" w:cs="Yu Gothic UI Light"/>
          <w:color w:val="585858"/>
          <w:sz w:val="18"/>
          <w:szCs w:val="18"/>
        </w:rPr>
      </w:pPr>
      <w:r>
        <w:rPr>
          <w:rFonts w:ascii="Yu Gothic UI Light" w:eastAsia="Yu Gothic UI Light" w:hAnsi="Yu Gothic UI Light" w:cs="Yu Gothic UI Light" w:hint="eastAsia"/>
          <w:color w:val="585858"/>
          <w:spacing w:val="-4"/>
          <w:sz w:val="18"/>
        </w:rPr>
        <w:t>Acceder a sus datos personales, así como a solicitar la rectificación de los datos inexactos o, en su caso solicitar la supresión cuando, entre otros motivos, los datos ya no sean necesidades para las cuales fueron recabados.</w:t>
      </w:r>
    </w:p>
    <w:p w14:paraId="03024F9B" w14:textId="77777777" w:rsidR="007E3C98" w:rsidRDefault="007E3C98" w:rsidP="007E3C98">
      <w:pPr>
        <w:pStyle w:val="Prrafodelista"/>
        <w:widowControl w:val="0"/>
        <w:numPr>
          <w:ilvl w:val="0"/>
          <w:numId w:val="2"/>
        </w:numPr>
        <w:tabs>
          <w:tab w:val="left" w:pos="708"/>
        </w:tabs>
        <w:autoSpaceDE w:val="0"/>
        <w:autoSpaceDN w:val="0"/>
        <w:spacing w:before="110" w:line="208" w:lineRule="auto"/>
        <w:jc w:val="both"/>
        <w:rPr>
          <w:rFonts w:ascii="Yu Gothic UI Light" w:eastAsia="Yu Gothic UI Light" w:hAnsi="Yu Gothic UI Light" w:cs="Yu Gothic UI Light"/>
          <w:color w:val="585858"/>
          <w:sz w:val="18"/>
          <w:szCs w:val="18"/>
        </w:rPr>
      </w:pPr>
      <w:r>
        <w:rPr>
          <w:rFonts w:ascii="Yu Gothic UI Light" w:eastAsia="Yu Gothic UI Light" w:hAnsi="Yu Gothic UI Light" w:cs="Yu Gothic UI Light" w:hint="eastAsia"/>
          <w:color w:val="585858"/>
          <w:spacing w:val="-4"/>
          <w:sz w:val="18"/>
        </w:rPr>
        <w:t>Solicitar en determinadas circunstancias:</w:t>
      </w:r>
    </w:p>
    <w:p w14:paraId="0AB4A0F0" w14:textId="77777777" w:rsidR="007E3C98" w:rsidRDefault="007E3C98" w:rsidP="007E3C98">
      <w:pPr>
        <w:pStyle w:val="Prrafodelista"/>
        <w:widowControl w:val="0"/>
        <w:numPr>
          <w:ilvl w:val="0"/>
          <w:numId w:val="3"/>
        </w:numPr>
        <w:tabs>
          <w:tab w:val="left" w:pos="708"/>
        </w:tabs>
        <w:autoSpaceDE w:val="0"/>
        <w:autoSpaceDN w:val="0"/>
        <w:spacing w:before="110" w:line="208" w:lineRule="auto"/>
        <w:jc w:val="both"/>
        <w:rPr>
          <w:rFonts w:ascii="Yu Gothic UI Light" w:eastAsia="Yu Gothic UI Light" w:hAnsi="Yu Gothic UI Light" w:cs="Yu Gothic UI Light"/>
          <w:color w:val="585858"/>
          <w:sz w:val="18"/>
          <w:szCs w:val="18"/>
        </w:rPr>
      </w:pPr>
      <w:r>
        <w:rPr>
          <w:rFonts w:ascii="Yu Gothic UI Light" w:eastAsia="Yu Gothic UI Light" w:hAnsi="Yu Gothic UI Light" w:cs="Yu Gothic UI Light" w:hint="eastAsia"/>
          <w:color w:val="585858"/>
          <w:sz w:val="18"/>
        </w:rPr>
        <w:t>La limitación del tratamiento de sus datos, en cuyo caso sólo serán conservados por la Diputación de</w:t>
      </w:r>
      <w:r>
        <w:rPr>
          <w:rFonts w:ascii="Yu Gothic UI Light" w:eastAsia="Yu Gothic UI Light" w:hAnsi="Yu Gothic UI Light" w:cs="Yu Gothic UI Light" w:hint="eastAsia"/>
          <w:color w:val="585858"/>
          <w:spacing w:val="1"/>
          <w:sz w:val="18"/>
        </w:rPr>
        <w:t xml:space="preserve"> </w:t>
      </w:r>
      <w:r>
        <w:rPr>
          <w:rFonts w:ascii="Yu Gothic UI Light" w:eastAsia="Yu Gothic UI Light" w:hAnsi="Yu Gothic UI Light" w:cs="Yu Gothic UI Light" w:hint="eastAsia"/>
          <w:color w:val="585858"/>
          <w:sz w:val="18"/>
        </w:rPr>
        <w:t>Segovia para</w:t>
      </w:r>
      <w:r>
        <w:rPr>
          <w:rFonts w:ascii="Yu Gothic UI Light" w:eastAsia="Yu Gothic UI Light" w:hAnsi="Yu Gothic UI Light" w:cs="Yu Gothic UI Light" w:hint="eastAsia"/>
          <w:color w:val="585858"/>
          <w:spacing w:val="1"/>
          <w:sz w:val="18"/>
        </w:rPr>
        <w:t xml:space="preserve"> </w:t>
      </w:r>
      <w:r>
        <w:rPr>
          <w:rFonts w:ascii="Yu Gothic UI Light" w:eastAsia="Yu Gothic UI Light" w:hAnsi="Yu Gothic UI Light" w:cs="Yu Gothic UI Light" w:hint="eastAsia"/>
          <w:color w:val="585858"/>
          <w:sz w:val="18"/>
        </w:rPr>
        <w:t>el ejercicio</w:t>
      </w:r>
      <w:r>
        <w:rPr>
          <w:rFonts w:ascii="Yu Gothic UI Light" w:eastAsia="Yu Gothic UI Light" w:hAnsi="Yu Gothic UI Light" w:cs="Yu Gothic UI Light" w:hint="eastAsia"/>
          <w:color w:val="585858"/>
          <w:spacing w:val="-1"/>
          <w:sz w:val="18"/>
        </w:rPr>
        <w:t xml:space="preserve"> </w:t>
      </w:r>
      <w:r>
        <w:rPr>
          <w:rFonts w:ascii="Yu Gothic UI Light" w:eastAsia="Yu Gothic UI Light" w:hAnsi="Yu Gothic UI Light" w:cs="Yu Gothic UI Light" w:hint="eastAsia"/>
          <w:color w:val="585858"/>
          <w:sz w:val="18"/>
        </w:rPr>
        <w:t>o</w:t>
      </w:r>
      <w:r>
        <w:rPr>
          <w:rFonts w:ascii="Yu Gothic UI Light" w:eastAsia="Yu Gothic UI Light" w:hAnsi="Yu Gothic UI Light" w:cs="Yu Gothic UI Light" w:hint="eastAsia"/>
          <w:color w:val="585858"/>
          <w:spacing w:val="1"/>
          <w:sz w:val="18"/>
        </w:rPr>
        <w:t xml:space="preserve"> </w:t>
      </w:r>
      <w:r>
        <w:rPr>
          <w:rFonts w:ascii="Yu Gothic UI Light" w:eastAsia="Yu Gothic UI Light" w:hAnsi="Yu Gothic UI Light" w:cs="Yu Gothic UI Light" w:hint="eastAsia"/>
          <w:color w:val="585858"/>
          <w:sz w:val="18"/>
        </w:rPr>
        <w:t>la</w:t>
      </w:r>
      <w:r>
        <w:rPr>
          <w:rFonts w:ascii="Yu Gothic UI Light" w:eastAsia="Yu Gothic UI Light" w:hAnsi="Yu Gothic UI Light" w:cs="Yu Gothic UI Light" w:hint="eastAsia"/>
          <w:color w:val="585858"/>
          <w:spacing w:val="1"/>
          <w:sz w:val="18"/>
        </w:rPr>
        <w:t xml:space="preserve"> </w:t>
      </w:r>
      <w:r>
        <w:rPr>
          <w:rFonts w:ascii="Yu Gothic UI Light" w:eastAsia="Yu Gothic UI Light" w:hAnsi="Yu Gothic UI Light" w:cs="Yu Gothic UI Light" w:hint="eastAsia"/>
          <w:color w:val="585858"/>
          <w:sz w:val="18"/>
        </w:rPr>
        <w:t>defensa</w:t>
      </w:r>
      <w:r>
        <w:rPr>
          <w:rFonts w:ascii="Yu Gothic UI Light" w:eastAsia="Yu Gothic UI Light" w:hAnsi="Yu Gothic UI Light" w:cs="Yu Gothic UI Light" w:hint="eastAsia"/>
          <w:color w:val="585858"/>
          <w:spacing w:val="1"/>
          <w:sz w:val="18"/>
        </w:rPr>
        <w:t xml:space="preserve"> </w:t>
      </w:r>
      <w:r>
        <w:rPr>
          <w:rFonts w:ascii="Yu Gothic UI Light" w:eastAsia="Yu Gothic UI Light" w:hAnsi="Yu Gothic UI Light" w:cs="Yu Gothic UI Light" w:hint="eastAsia"/>
          <w:color w:val="585858"/>
          <w:sz w:val="18"/>
        </w:rPr>
        <w:t>de</w:t>
      </w:r>
      <w:r>
        <w:rPr>
          <w:rFonts w:ascii="Yu Gothic UI Light" w:eastAsia="Yu Gothic UI Light" w:hAnsi="Yu Gothic UI Light" w:cs="Yu Gothic UI Light" w:hint="eastAsia"/>
          <w:color w:val="585858"/>
          <w:spacing w:val="1"/>
          <w:sz w:val="18"/>
        </w:rPr>
        <w:t xml:space="preserve"> </w:t>
      </w:r>
      <w:r>
        <w:rPr>
          <w:rFonts w:ascii="Yu Gothic UI Light" w:eastAsia="Yu Gothic UI Light" w:hAnsi="Yu Gothic UI Light" w:cs="Yu Gothic UI Light" w:hint="eastAsia"/>
          <w:color w:val="585858"/>
          <w:sz w:val="18"/>
        </w:rPr>
        <w:t>reclamaciones.</w:t>
      </w:r>
    </w:p>
    <w:p w14:paraId="4E8ED06F" w14:textId="77777777" w:rsidR="007E3C98" w:rsidRDefault="007E3C98" w:rsidP="007E3C98">
      <w:pPr>
        <w:pStyle w:val="Prrafodelista"/>
        <w:widowControl w:val="0"/>
        <w:numPr>
          <w:ilvl w:val="0"/>
          <w:numId w:val="3"/>
        </w:numPr>
        <w:tabs>
          <w:tab w:val="left" w:pos="708"/>
        </w:tabs>
        <w:autoSpaceDE w:val="0"/>
        <w:autoSpaceDN w:val="0"/>
        <w:spacing w:before="110" w:line="208" w:lineRule="auto"/>
        <w:jc w:val="both"/>
        <w:rPr>
          <w:rFonts w:ascii="Yu Gothic UI Light" w:eastAsia="Yu Gothic UI Light" w:hAnsi="Yu Gothic UI Light" w:cs="Yu Gothic UI Light"/>
          <w:color w:val="585858"/>
          <w:sz w:val="18"/>
        </w:rPr>
      </w:pPr>
      <w:r>
        <w:rPr>
          <w:rFonts w:ascii="Yu Gothic UI Light" w:eastAsia="Yu Gothic UI Light" w:hAnsi="Yu Gothic UI Light" w:cs="Yu Gothic UI Light" w:hint="eastAsia"/>
          <w:color w:val="585858"/>
          <w:sz w:val="18"/>
        </w:rPr>
        <w:t>La oposición al tratamiento de sus datos, en cuyo caso, La Diputación de Segovia dejará de tratar los datos, salvo por motivos legítimos imperiosos, o el ejercicio o la defensa de posibles reclamaciones. Incluido el tratamiento de sus datos para decisiones individuales automatizadas.</w:t>
      </w:r>
    </w:p>
    <w:p w14:paraId="57DF1A77" w14:textId="77777777" w:rsidR="007E3C98" w:rsidRDefault="007E3C98" w:rsidP="007E3C98">
      <w:pPr>
        <w:pStyle w:val="Prrafodelista"/>
        <w:widowControl w:val="0"/>
        <w:numPr>
          <w:ilvl w:val="0"/>
          <w:numId w:val="3"/>
        </w:numPr>
        <w:tabs>
          <w:tab w:val="left" w:pos="708"/>
        </w:tabs>
        <w:autoSpaceDE w:val="0"/>
        <w:autoSpaceDN w:val="0"/>
        <w:spacing w:before="110" w:line="208" w:lineRule="auto"/>
        <w:jc w:val="both"/>
        <w:rPr>
          <w:rFonts w:ascii="Yu Gothic UI Light" w:eastAsia="Yu Gothic UI Light" w:hAnsi="Yu Gothic UI Light" w:cs="Yu Gothic UI Light"/>
          <w:color w:val="585858"/>
          <w:sz w:val="18"/>
        </w:rPr>
      </w:pPr>
      <w:r>
        <w:rPr>
          <w:rFonts w:ascii="Yu Gothic UI Light" w:eastAsia="Yu Gothic UI Light" w:hAnsi="Yu Gothic UI Light" w:cs="Yu Gothic UI Light" w:hint="eastAsia"/>
          <w:color w:val="585858"/>
          <w:sz w:val="18"/>
        </w:rPr>
        <w:t>La portabilidad de sus datos cuando el tratamiento esté basado en el consentimiento o en un contrato y se efectúe por medios automatizados.</w:t>
      </w:r>
    </w:p>
    <w:p w14:paraId="25072438" w14:textId="77777777" w:rsidR="007E3C98" w:rsidRPr="00EC7504" w:rsidRDefault="007E3C98" w:rsidP="007E3C98">
      <w:pPr>
        <w:autoSpaceDE w:val="0"/>
        <w:spacing w:before="110" w:line="208" w:lineRule="auto"/>
        <w:ind w:left="289"/>
        <w:jc w:val="both"/>
        <w:rPr>
          <w:rFonts w:ascii="Yu Gothic UI Light" w:eastAsia="Yu Gothic UI Light" w:hAnsi="Yu Gothic UI Light" w:cs="Yu Gothic UI Light"/>
          <w:color w:val="585858"/>
          <w:sz w:val="18"/>
          <w:szCs w:val="18"/>
          <w:lang w:val="es-ES"/>
        </w:rPr>
      </w:pPr>
      <w:r w:rsidRPr="00EC7504">
        <w:rPr>
          <w:rFonts w:ascii="Yu Gothic UI Light" w:eastAsia="Yu Gothic UI Light" w:hAnsi="Yu Gothic UI Light" w:cs="Yu Gothic UI Light" w:hint="eastAsia"/>
          <w:color w:val="585858"/>
          <w:sz w:val="18"/>
          <w:szCs w:val="18"/>
          <w:lang w:val="es-ES"/>
        </w:rPr>
        <w:t xml:space="preserve">Los derechos podrán ejercitarse mediante escrito dirigido a la Diputación de Segovia, C/ San Agustín, 23, 40001 Segovia (España), indicando en el asunto: Ref. Protección de Datos, o a través de su Sede Electrónica: </w:t>
      </w:r>
      <w:r w:rsidRPr="00EC7504">
        <w:rPr>
          <w:rFonts w:ascii="Yu Gothic UI Light" w:eastAsia="Yu Gothic UI Light" w:hAnsi="Yu Gothic UI Light" w:cs="Yu Gothic UI Light"/>
          <w:color w:val="585858"/>
          <w:sz w:val="18"/>
          <w:szCs w:val="18"/>
          <w:lang w:val="es-ES"/>
        </w:rPr>
        <w:t>https://sede.dipsegovia.es/</w:t>
      </w:r>
      <w:r w:rsidRPr="00EC7504">
        <w:rPr>
          <w:rFonts w:ascii="Yu Gothic UI Light" w:eastAsia="Yu Gothic UI Light" w:hAnsi="Yu Gothic UI Light" w:cs="Yu Gothic UI Light" w:hint="eastAsia"/>
          <w:color w:val="585858"/>
          <w:sz w:val="18"/>
          <w:szCs w:val="18"/>
          <w:lang w:val="es-ES"/>
        </w:rPr>
        <w:t xml:space="preserve">. Puede obtener más información sobre sus derechos, así como modelos normalizados para su ejercicio en </w:t>
      </w:r>
      <w:hyperlink r:id="rId7" w:tgtFrame="_blank" w:history="1">
        <w:r w:rsidRPr="00EC7504">
          <w:rPr>
            <w:rFonts w:ascii="Yu Gothic UI Light" w:eastAsia="Yu Gothic UI Light" w:hAnsi="Yu Gothic UI Light" w:cs="Yu Gothic UI Light" w:hint="eastAsia"/>
            <w:color w:val="585858"/>
            <w:sz w:val="18"/>
            <w:szCs w:val="18"/>
            <w:lang w:val="es-ES"/>
          </w:rPr>
          <w:t>www.dipsegovia.es</w:t>
        </w:r>
      </w:hyperlink>
      <w:r w:rsidRPr="00EC7504">
        <w:rPr>
          <w:rFonts w:ascii="Yu Gothic UI Light" w:eastAsia="Yu Gothic UI Light" w:hAnsi="Yu Gothic UI Light" w:cs="Yu Gothic UI Light" w:hint="eastAsia"/>
          <w:color w:val="585858"/>
          <w:sz w:val="18"/>
          <w:szCs w:val="18"/>
          <w:lang w:val="es-ES"/>
        </w:rPr>
        <w:t>, apartado Política de Privacidad.</w:t>
      </w:r>
    </w:p>
    <w:p w14:paraId="49D32D6A" w14:textId="580F9C04" w:rsidR="007E3C98" w:rsidRPr="00EC7504" w:rsidRDefault="007E3C98" w:rsidP="007E3C98">
      <w:pPr>
        <w:autoSpaceDE w:val="0"/>
        <w:spacing w:before="110" w:line="208" w:lineRule="auto"/>
        <w:ind w:left="289"/>
        <w:jc w:val="both"/>
        <w:rPr>
          <w:lang w:val="es-ES"/>
        </w:rPr>
      </w:pPr>
      <w:r w:rsidRPr="00EC7504">
        <w:rPr>
          <w:rFonts w:ascii="Yu Gothic UI Light" w:eastAsia="Yu Gothic UI Light" w:hAnsi="Yu Gothic UI Light" w:cs="Yu Gothic UI Light" w:hint="eastAsia"/>
          <w:color w:val="585858"/>
          <w:sz w:val="18"/>
          <w:szCs w:val="18"/>
          <w:lang w:val="es-ES"/>
        </w:rPr>
        <w:t>Si en el ejercicio de sus derechos no ha sido debidamente atendido podrá presentar una reclamación ante la Agencia Española de Protección de Datos, C/ Jorge Juan, 6 - 28001 Madrid (España), o a través de su Sede Electrónica: sedeagpd.gob.es.</w:t>
      </w:r>
    </w:p>
    <w:p w14:paraId="4A35677A" w14:textId="77777777" w:rsidR="00A25980" w:rsidRDefault="00A25980"/>
    <w:sectPr w:rsidR="00A25980" w:rsidSect="007E3C98">
      <w:headerReference w:type="default" r:id="rId8"/>
      <w:pgSz w:w="11906" w:h="16838" w:code="9"/>
      <w:pgMar w:top="568" w:right="1701" w:bottom="426" w:left="170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E039A" w14:textId="77777777" w:rsidR="006A5FB7" w:rsidRDefault="006A5FB7" w:rsidP="007E3C98">
      <w:r>
        <w:separator/>
      </w:r>
    </w:p>
  </w:endnote>
  <w:endnote w:type="continuationSeparator" w:id="0">
    <w:p w14:paraId="5BED0344" w14:textId="77777777" w:rsidR="006A5FB7" w:rsidRDefault="006A5FB7" w:rsidP="007E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Yu Gothic UI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0FC4C" w14:textId="77777777" w:rsidR="006A5FB7" w:rsidRDefault="006A5FB7" w:rsidP="007E3C98">
      <w:r>
        <w:separator/>
      </w:r>
    </w:p>
  </w:footnote>
  <w:footnote w:type="continuationSeparator" w:id="0">
    <w:p w14:paraId="5C3E5095" w14:textId="77777777" w:rsidR="006A5FB7" w:rsidRDefault="006A5FB7" w:rsidP="007E3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21978" w14:textId="60BFA2DD" w:rsidR="007E3C98" w:rsidRDefault="007E3C98" w:rsidP="007E3C98">
    <w:pPr>
      <w:pStyle w:val="Encabezado"/>
      <w:tabs>
        <w:tab w:val="clear" w:pos="4252"/>
        <w:tab w:val="clear" w:pos="8504"/>
        <w:tab w:val="left" w:pos="2010"/>
      </w:tabs>
    </w:pPr>
    <w:r>
      <w:rPr>
        <w:noProof/>
      </w:rPr>
      <w:drawing>
        <wp:anchor distT="0" distB="0" distL="114300" distR="114300" simplePos="0" relativeHeight="251658240" behindDoc="0" locked="0" layoutInCell="1" allowOverlap="1" wp14:anchorId="4C25697D" wp14:editId="5480801C">
          <wp:simplePos x="0" y="0"/>
          <wp:positionH relativeFrom="column">
            <wp:posOffset>-518160</wp:posOffset>
          </wp:positionH>
          <wp:positionV relativeFrom="paragraph">
            <wp:posOffset>-146685</wp:posOffset>
          </wp:positionV>
          <wp:extent cx="1476375" cy="786765"/>
          <wp:effectExtent l="0" t="0" r="9525" b="0"/>
          <wp:wrapSquare wrapText="bothSides"/>
          <wp:docPr id="137195828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1DB8DAE2" w14:textId="77777777" w:rsidR="007E3C98" w:rsidRDefault="007E3C98" w:rsidP="007E3C98">
    <w:pPr>
      <w:pStyle w:val="Encabezado"/>
      <w:tabs>
        <w:tab w:val="clear" w:pos="4252"/>
        <w:tab w:val="clear" w:pos="8504"/>
        <w:tab w:val="left" w:pos="2010"/>
      </w:tabs>
    </w:pPr>
  </w:p>
  <w:p w14:paraId="5D8B69B0" w14:textId="77777777" w:rsidR="007E3C98" w:rsidRDefault="007E3C98" w:rsidP="007E3C98">
    <w:pPr>
      <w:pStyle w:val="Encabezado"/>
      <w:tabs>
        <w:tab w:val="clear" w:pos="4252"/>
        <w:tab w:val="clear" w:pos="8504"/>
        <w:tab w:val="left" w:pos="2010"/>
      </w:tabs>
    </w:pPr>
  </w:p>
  <w:p w14:paraId="2B17E1E4" w14:textId="77777777" w:rsidR="007E3C98" w:rsidRDefault="007E3C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778CF"/>
    <w:multiLevelType w:val="hybridMultilevel"/>
    <w:tmpl w:val="1D9E8152"/>
    <w:lvl w:ilvl="0" w:tplc="2E8617BA">
      <w:numFmt w:val="bullet"/>
      <w:lvlText w:val=""/>
      <w:lvlJc w:val="left"/>
      <w:pPr>
        <w:ind w:left="838" w:hanging="284"/>
      </w:pPr>
      <w:rPr>
        <w:rFonts w:ascii="Wingdings" w:eastAsia="Wingdings" w:hAnsi="Wingdings" w:cs="Wingdings" w:hint="default"/>
        <w:color w:val="C00000"/>
        <w:spacing w:val="0"/>
        <w:w w:val="100"/>
        <w:sz w:val="18"/>
        <w:szCs w:val="18"/>
        <w:lang w:val="es-ES" w:eastAsia="en-US" w:bidi="ar-SA"/>
      </w:rPr>
    </w:lvl>
    <w:lvl w:ilvl="1" w:tplc="5832F0B6">
      <w:start w:val="1"/>
      <w:numFmt w:val="decimal"/>
      <w:lvlText w:val="%2."/>
      <w:lvlJc w:val="left"/>
      <w:pPr>
        <w:ind w:left="1546" w:hanging="281"/>
      </w:pPr>
      <w:rPr>
        <w:rFonts w:ascii="Yu Gothic UI Light" w:eastAsia="Yu Gothic UI Light" w:hAnsi="Yu Gothic UI Light" w:cs="Yu Gothic UI Light" w:hint="eastAsia"/>
        <w:color w:val="585858"/>
        <w:spacing w:val="-1"/>
        <w:w w:val="100"/>
        <w:sz w:val="18"/>
        <w:szCs w:val="18"/>
        <w:lang w:val="es-ES" w:eastAsia="en-US" w:bidi="ar-SA"/>
      </w:rPr>
    </w:lvl>
    <w:lvl w:ilvl="2" w:tplc="2E8617BA">
      <w:numFmt w:val="bullet"/>
      <w:lvlText w:val=""/>
      <w:lvlJc w:val="left"/>
      <w:pPr>
        <w:ind w:left="1820" w:hanging="358"/>
      </w:pPr>
      <w:rPr>
        <w:rFonts w:ascii="Wingdings" w:eastAsia="Wingdings" w:hAnsi="Wingdings" w:cs="Wingdings" w:hint="default"/>
        <w:color w:val="C00000"/>
        <w:w w:val="100"/>
        <w:sz w:val="18"/>
        <w:szCs w:val="18"/>
        <w:lang w:val="es-ES" w:eastAsia="en-US" w:bidi="ar-SA"/>
      </w:rPr>
    </w:lvl>
    <w:lvl w:ilvl="3" w:tplc="A32E9CDE">
      <w:numFmt w:val="bullet"/>
      <w:lvlText w:val="-"/>
      <w:lvlJc w:val="left"/>
      <w:pPr>
        <w:ind w:left="1932" w:hanging="380"/>
      </w:pPr>
      <w:rPr>
        <w:rFonts w:ascii="Yu Gothic UI Light" w:eastAsia="Yu Gothic UI Light" w:hAnsi="Yu Gothic UI Light" w:cs="Yu Gothic UI Light" w:hint="eastAsia"/>
        <w:color w:val="585858"/>
        <w:w w:val="100"/>
        <w:sz w:val="18"/>
        <w:szCs w:val="18"/>
        <w:lang w:val="es-ES" w:eastAsia="en-US" w:bidi="ar-SA"/>
      </w:rPr>
    </w:lvl>
    <w:lvl w:ilvl="4" w:tplc="5F7EF6E0">
      <w:numFmt w:val="bullet"/>
      <w:lvlText w:val="•"/>
      <w:lvlJc w:val="left"/>
      <w:pPr>
        <w:ind w:left="3175" w:hanging="380"/>
      </w:pPr>
      <w:rPr>
        <w:lang w:val="es-ES" w:eastAsia="en-US" w:bidi="ar-SA"/>
      </w:rPr>
    </w:lvl>
    <w:lvl w:ilvl="5" w:tplc="ACD0508C">
      <w:numFmt w:val="bullet"/>
      <w:lvlText w:val="•"/>
      <w:lvlJc w:val="left"/>
      <w:pPr>
        <w:ind w:left="4410" w:hanging="380"/>
      </w:pPr>
      <w:rPr>
        <w:lang w:val="es-ES" w:eastAsia="en-US" w:bidi="ar-SA"/>
      </w:rPr>
    </w:lvl>
    <w:lvl w:ilvl="6" w:tplc="664AA89E">
      <w:numFmt w:val="bullet"/>
      <w:lvlText w:val="•"/>
      <w:lvlJc w:val="left"/>
      <w:pPr>
        <w:ind w:left="5645" w:hanging="380"/>
      </w:pPr>
      <w:rPr>
        <w:lang w:val="es-ES" w:eastAsia="en-US" w:bidi="ar-SA"/>
      </w:rPr>
    </w:lvl>
    <w:lvl w:ilvl="7" w:tplc="201C5238">
      <w:numFmt w:val="bullet"/>
      <w:lvlText w:val="•"/>
      <w:lvlJc w:val="left"/>
      <w:pPr>
        <w:ind w:left="6880" w:hanging="380"/>
      </w:pPr>
      <w:rPr>
        <w:lang w:val="es-ES" w:eastAsia="en-US" w:bidi="ar-SA"/>
      </w:rPr>
    </w:lvl>
    <w:lvl w:ilvl="8" w:tplc="88A6B826">
      <w:numFmt w:val="bullet"/>
      <w:lvlText w:val="•"/>
      <w:lvlJc w:val="left"/>
      <w:pPr>
        <w:ind w:left="8116" w:hanging="380"/>
      </w:pPr>
      <w:rPr>
        <w:lang w:val="es-ES" w:eastAsia="en-US" w:bidi="ar-SA"/>
      </w:rPr>
    </w:lvl>
  </w:abstractNum>
  <w:abstractNum w:abstractNumId="1" w15:restartNumberingAfterBreak="0">
    <w:nsid w:val="2CDB7A13"/>
    <w:multiLevelType w:val="hybridMultilevel"/>
    <w:tmpl w:val="1CF67CD0"/>
    <w:lvl w:ilvl="0" w:tplc="A32E9CDE">
      <w:numFmt w:val="bullet"/>
      <w:lvlText w:val="-"/>
      <w:lvlJc w:val="left"/>
      <w:pPr>
        <w:ind w:left="1198" w:hanging="360"/>
      </w:pPr>
      <w:rPr>
        <w:rFonts w:ascii="Yu Gothic UI Light" w:eastAsia="Yu Gothic UI Light" w:hAnsi="Yu Gothic UI Light" w:cs="Yu Gothic UI Light" w:hint="eastAsia"/>
        <w:color w:val="585858"/>
        <w:w w:val="100"/>
        <w:sz w:val="18"/>
        <w:szCs w:val="18"/>
        <w:lang w:val="es-ES" w:eastAsia="en-US" w:bidi="ar-SA"/>
      </w:rPr>
    </w:lvl>
    <w:lvl w:ilvl="1" w:tplc="0C0A0003">
      <w:start w:val="1"/>
      <w:numFmt w:val="bullet"/>
      <w:lvlText w:val="o"/>
      <w:lvlJc w:val="left"/>
      <w:pPr>
        <w:ind w:left="1918" w:hanging="360"/>
      </w:pPr>
      <w:rPr>
        <w:rFonts w:ascii="Courier New" w:hAnsi="Courier New" w:cs="Courier New" w:hint="default"/>
      </w:rPr>
    </w:lvl>
    <w:lvl w:ilvl="2" w:tplc="0C0A0005">
      <w:start w:val="1"/>
      <w:numFmt w:val="bullet"/>
      <w:lvlText w:val=""/>
      <w:lvlJc w:val="left"/>
      <w:pPr>
        <w:ind w:left="2638" w:hanging="360"/>
      </w:pPr>
      <w:rPr>
        <w:rFonts w:ascii="Wingdings" w:hAnsi="Wingdings" w:hint="default"/>
      </w:rPr>
    </w:lvl>
    <w:lvl w:ilvl="3" w:tplc="0C0A0001">
      <w:start w:val="1"/>
      <w:numFmt w:val="bullet"/>
      <w:lvlText w:val=""/>
      <w:lvlJc w:val="left"/>
      <w:pPr>
        <w:ind w:left="3358" w:hanging="360"/>
      </w:pPr>
      <w:rPr>
        <w:rFonts w:ascii="Symbol" w:hAnsi="Symbol" w:hint="default"/>
      </w:rPr>
    </w:lvl>
    <w:lvl w:ilvl="4" w:tplc="0C0A0003">
      <w:start w:val="1"/>
      <w:numFmt w:val="bullet"/>
      <w:lvlText w:val="o"/>
      <w:lvlJc w:val="left"/>
      <w:pPr>
        <w:ind w:left="4078" w:hanging="360"/>
      </w:pPr>
      <w:rPr>
        <w:rFonts w:ascii="Courier New" w:hAnsi="Courier New" w:cs="Courier New" w:hint="default"/>
      </w:rPr>
    </w:lvl>
    <w:lvl w:ilvl="5" w:tplc="0C0A0005">
      <w:start w:val="1"/>
      <w:numFmt w:val="bullet"/>
      <w:lvlText w:val=""/>
      <w:lvlJc w:val="left"/>
      <w:pPr>
        <w:ind w:left="4798" w:hanging="360"/>
      </w:pPr>
      <w:rPr>
        <w:rFonts w:ascii="Wingdings" w:hAnsi="Wingdings" w:hint="default"/>
      </w:rPr>
    </w:lvl>
    <w:lvl w:ilvl="6" w:tplc="0C0A0001">
      <w:start w:val="1"/>
      <w:numFmt w:val="bullet"/>
      <w:lvlText w:val=""/>
      <w:lvlJc w:val="left"/>
      <w:pPr>
        <w:ind w:left="5518" w:hanging="360"/>
      </w:pPr>
      <w:rPr>
        <w:rFonts w:ascii="Symbol" w:hAnsi="Symbol" w:hint="default"/>
      </w:rPr>
    </w:lvl>
    <w:lvl w:ilvl="7" w:tplc="0C0A0003">
      <w:start w:val="1"/>
      <w:numFmt w:val="bullet"/>
      <w:lvlText w:val="o"/>
      <w:lvlJc w:val="left"/>
      <w:pPr>
        <w:ind w:left="6238" w:hanging="360"/>
      </w:pPr>
      <w:rPr>
        <w:rFonts w:ascii="Courier New" w:hAnsi="Courier New" w:cs="Courier New" w:hint="default"/>
      </w:rPr>
    </w:lvl>
    <w:lvl w:ilvl="8" w:tplc="0C0A0005">
      <w:start w:val="1"/>
      <w:numFmt w:val="bullet"/>
      <w:lvlText w:val=""/>
      <w:lvlJc w:val="left"/>
      <w:pPr>
        <w:ind w:left="6958" w:hanging="360"/>
      </w:pPr>
      <w:rPr>
        <w:rFonts w:ascii="Wingdings" w:hAnsi="Wingdings" w:hint="default"/>
      </w:rPr>
    </w:lvl>
  </w:abstractNum>
  <w:abstractNum w:abstractNumId="2" w15:restartNumberingAfterBreak="0">
    <w:nsid w:val="3F59751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05702923">
    <w:abstractNumId w:val="2"/>
  </w:num>
  <w:num w:numId="2" w16cid:durableId="2054305532">
    <w:abstractNumId w:val="0"/>
    <w:lvlOverride w:ilvl="0"/>
    <w:lvlOverride w:ilvl="1">
      <w:startOverride w:val="1"/>
    </w:lvlOverride>
    <w:lvlOverride w:ilvl="2"/>
    <w:lvlOverride w:ilvl="3"/>
    <w:lvlOverride w:ilvl="4"/>
    <w:lvlOverride w:ilvl="5"/>
    <w:lvlOverride w:ilvl="6"/>
    <w:lvlOverride w:ilvl="7"/>
    <w:lvlOverride w:ilvl="8"/>
  </w:num>
  <w:num w:numId="3" w16cid:durableId="365759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98"/>
    <w:rsid w:val="00054338"/>
    <w:rsid w:val="00134B72"/>
    <w:rsid w:val="001363E6"/>
    <w:rsid w:val="00180E99"/>
    <w:rsid w:val="001F2720"/>
    <w:rsid w:val="00293595"/>
    <w:rsid w:val="00346548"/>
    <w:rsid w:val="00365341"/>
    <w:rsid w:val="0042451E"/>
    <w:rsid w:val="006106AF"/>
    <w:rsid w:val="006343FF"/>
    <w:rsid w:val="006A5FB7"/>
    <w:rsid w:val="006B06AC"/>
    <w:rsid w:val="007C571B"/>
    <w:rsid w:val="007E3C98"/>
    <w:rsid w:val="009C446D"/>
    <w:rsid w:val="00A25980"/>
    <w:rsid w:val="00D5547F"/>
    <w:rsid w:val="00F55E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AC432"/>
  <w15:chartTrackingRefBased/>
  <w15:docId w15:val="{BD906323-5CBA-4C8A-855B-94D1FC05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C98"/>
    <w:pPr>
      <w:widowControl w:val="0"/>
      <w:spacing w:after="0" w:line="240" w:lineRule="auto"/>
    </w:pPr>
    <w:rPr>
      <w:rFonts w:ascii="Times New Roman" w:eastAsia="Times New Roman" w:hAnsi="Times New Roman" w:cs="Times New Roman"/>
      <w:snapToGrid w:val="0"/>
      <w:kern w:val="0"/>
      <w:sz w:val="24"/>
      <w:szCs w:val="20"/>
      <w:lang w:val="en-U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E3C98"/>
    <w:pPr>
      <w:widowControl/>
      <w:ind w:left="720"/>
      <w:contextualSpacing/>
    </w:pPr>
    <w:rPr>
      <w:snapToGrid/>
      <w:szCs w:val="24"/>
      <w:lang w:val="es-ES"/>
    </w:rPr>
  </w:style>
  <w:style w:type="character" w:customStyle="1" w:styleId="PrrafodelistaCar">
    <w:name w:val="Párrafo de lista Car"/>
    <w:link w:val="Prrafodelista"/>
    <w:uiPriority w:val="34"/>
    <w:locked/>
    <w:rsid w:val="007E3C98"/>
    <w:rPr>
      <w:rFonts w:ascii="Times New Roman" w:eastAsia="Times New Roman" w:hAnsi="Times New Roman" w:cs="Times New Roman"/>
      <w:kern w:val="0"/>
      <w:sz w:val="24"/>
      <w:szCs w:val="24"/>
      <w:lang w:eastAsia="es-ES"/>
      <w14:ligatures w14:val="none"/>
    </w:rPr>
  </w:style>
  <w:style w:type="paragraph" w:styleId="Encabezado">
    <w:name w:val="header"/>
    <w:basedOn w:val="Normal"/>
    <w:link w:val="EncabezadoCar"/>
    <w:uiPriority w:val="99"/>
    <w:unhideWhenUsed/>
    <w:rsid w:val="007E3C98"/>
    <w:pPr>
      <w:tabs>
        <w:tab w:val="center" w:pos="4252"/>
        <w:tab w:val="right" w:pos="8504"/>
      </w:tabs>
    </w:pPr>
  </w:style>
  <w:style w:type="character" w:customStyle="1" w:styleId="EncabezadoCar">
    <w:name w:val="Encabezado Car"/>
    <w:basedOn w:val="Fuentedeprrafopredeter"/>
    <w:link w:val="Encabezado"/>
    <w:uiPriority w:val="99"/>
    <w:rsid w:val="007E3C98"/>
    <w:rPr>
      <w:rFonts w:ascii="Times New Roman" w:eastAsia="Times New Roman" w:hAnsi="Times New Roman" w:cs="Times New Roman"/>
      <w:snapToGrid w:val="0"/>
      <w:kern w:val="0"/>
      <w:sz w:val="24"/>
      <w:szCs w:val="20"/>
      <w:lang w:val="en-US" w:eastAsia="es-ES"/>
      <w14:ligatures w14:val="none"/>
    </w:rPr>
  </w:style>
  <w:style w:type="paragraph" w:styleId="Piedepgina">
    <w:name w:val="footer"/>
    <w:basedOn w:val="Normal"/>
    <w:link w:val="PiedepginaCar"/>
    <w:uiPriority w:val="99"/>
    <w:unhideWhenUsed/>
    <w:rsid w:val="007E3C98"/>
    <w:pPr>
      <w:tabs>
        <w:tab w:val="center" w:pos="4252"/>
        <w:tab w:val="right" w:pos="8504"/>
      </w:tabs>
    </w:pPr>
  </w:style>
  <w:style w:type="character" w:customStyle="1" w:styleId="PiedepginaCar">
    <w:name w:val="Pie de página Car"/>
    <w:basedOn w:val="Fuentedeprrafopredeter"/>
    <w:link w:val="Piedepgina"/>
    <w:uiPriority w:val="99"/>
    <w:rsid w:val="007E3C98"/>
    <w:rPr>
      <w:rFonts w:ascii="Times New Roman" w:eastAsia="Times New Roman" w:hAnsi="Times New Roman" w:cs="Times New Roman"/>
      <w:snapToGrid w:val="0"/>
      <w:kern w:val="0"/>
      <w:sz w:val="24"/>
      <w:szCs w:val="20"/>
      <w:lang w:val="en-U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psegovi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1066</Words>
  <Characters>5865</Characters>
  <Application>Microsoft Office Word</Application>
  <DocSecurity>0</DocSecurity>
  <Lines>48</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Chanes García</dc:creator>
  <cp:keywords/>
  <dc:description/>
  <cp:lastModifiedBy>Esmeralda Arribas Clemente</cp:lastModifiedBy>
  <cp:revision>4</cp:revision>
  <dcterms:created xsi:type="dcterms:W3CDTF">2025-03-03T08:51:00Z</dcterms:created>
  <dcterms:modified xsi:type="dcterms:W3CDTF">2025-03-03T09:03:00Z</dcterms:modified>
</cp:coreProperties>
</file>