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E" w:rsidRDefault="006A41C0" w:rsidP="006A41C0">
      <w:pPr>
        <w:jc w:val="center"/>
        <w:rPr>
          <w:rFonts w:ascii="Algerian" w:hAnsi="Algerian"/>
          <w:sz w:val="144"/>
          <w:szCs w:val="144"/>
        </w:rPr>
      </w:pPr>
      <w:r w:rsidRPr="006A41C0">
        <w:rPr>
          <w:rFonts w:ascii="Algerian" w:hAnsi="Algerian"/>
          <w:sz w:val="144"/>
          <w:szCs w:val="144"/>
        </w:rPr>
        <w:t>BANDO</w:t>
      </w:r>
    </w:p>
    <w:p w:rsidR="00E66ECD" w:rsidRPr="006A41C0" w:rsidRDefault="00E66ECD" w:rsidP="006A41C0">
      <w:pPr>
        <w:jc w:val="center"/>
        <w:rPr>
          <w:rFonts w:ascii="Algerian" w:hAnsi="Algerian"/>
          <w:sz w:val="144"/>
          <w:szCs w:val="144"/>
        </w:rPr>
      </w:pPr>
    </w:p>
    <w:p w:rsidR="006A41C0" w:rsidRDefault="00E66ECD" w:rsidP="00E66ECD">
      <w:pPr>
        <w:jc w:val="both"/>
        <w:rPr>
          <w:sz w:val="56"/>
          <w:szCs w:val="56"/>
        </w:rPr>
      </w:pPr>
      <w:r w:rsidRPr="00E66ECD">
        <w:rPr>
          <w:sz w:val="56"/>
          <w:szCs w:val="56"/>
        </w:rPr>
        <w:t>Los recibos de la tasa de conservación del cementerio se encuentras disponibles para su pago en secretaria, no obstante al solo abrir los lunes los demás días podrán pagarse a MARIA JESUS SANZ, como en otras ocasiones</w:t>
      </w:r>
    </w:p>
    <w:p w:rsidR="00E66ECD" w:rsidRPr="00E66ECD" w:rsidRDefault="00E66ECD" w:rsidP="00E66ECD">
      <w:pPr>
        <w:jc w:val="both"/>
        <w:rPr>
          <w:sz w:val="56"/>
          <w:szCs w:val="56"/>
        </w:rPr>
      </w:pPr>
    </w:p>
    <w:p w:rsidR="006A41C0" w:rsidRDefault="00E66ECD" w:rsidP="006A41C0">
      <w:pPr>
        <w:jc w:val="right"/>
        <w:rPr>
          <w:sz w:val="40"/>
          <w:szCs w:val="40"/>
        </w:rPr>
      </w:pPr>
      <w:r>
        <w:rPr>
          <w:sz w:val="40"/>
          <w:szCs w:val="40"/>
        </w:rPr>
        <w:t>Matarrubia agosto de 2025</w:t>
      </w:r>
    </w:p>
    <w:p w:rsidR="006A41C0" w:rsidRPr="006A41C0" w:rsidRDefault="006A41C0" w:rsidP="006A41C0">
      <w:pPr>
        <w:jc w:val="center"/>
        <w:rPr>
          <w:sz w:val="40"/>
          <w:szCs w:val="40"/>
        </w:rPr>
      </w:pPr>
      <w:r>
        <w:rPr>
          <w:sz w:val="40"/>
          <w:szCs w:val="40"/>
        </w:rPr>
        <w:t>El alcalde</w:t>
      </w:r>
    </w:p>
    <w:sectPr w:rsidR="006A41C0" w:rsidRPr="006A41C0" w:rsidSect="003C4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1C0"/>
    <w:rsid w:val="003C423E"/>
    <w:rsid w:val="006A41C0"/>
    <w:rsid w:val="00DF53C4"/>
    <w:rsid w:val="00E6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SECRETARIA</cp:lastModifiedBy>
  <cp:revision>2</cp:revision>
  <cp:lastPrinted>2025-08-04T10:38:00Z</cp:lastPrinted>
  <dcterms:created xsi:type="dcterms:W3CDTF">2025-08-04T10:38:00Z</dcterms:created>
  <dcterms:modified xsi:type="dcterms:W3CDTF">2025-08-04T10:38:00Z</dcterms:modified>
</cp:coreProperties>
</file>