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E5" w:rsidRDefault="00F121E5" w:rsidP="00F121E5">
      <w:pPr>
        <w:pStyle w:val="Encabezado"/>
        <w:tabs>
          <w:tab w:val="clear" w:pos="4252"/>
          <w:tab w:val="left" w:pos="35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459740" cy="791210"/>
            <wp:effectExtent l="19050" t="0" r="0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AYUNTAMIENTO DE ESCURIAL (CÁCERES)</w:t>
      </w:r>
    </w:p>
    <w:p w:rsidR="00F121E5" w:rsidRDefault="00F121E5" w:rsidP="00F121E5">
      <w:pPr>
        <w:pStyle w:val="Encabezado"/>
        <w:tabs>
          <w:tab w:val="clear" w:pos="4252"/>
          <w:tab w:val="left" w:pos="35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F121E5" w:rsidRDefault="00F121E5" w:rsidP="00F121E5">
      <w:pPr>
        <w:jc w:val="center"/>
        <w:rPr>
          <w:b/>
        </w:rPr>
      </w:pPr>
      <w:r>
        <w:rPr>
          <w:b/>
        </w:rPr>
        <w:t>Plaza de España 1, CP 10133, ESCURIAL</w:t>
      </w:r>
    </w:p>
    <w:p w:rsidR="00F121E5" w:rsidRDefault="00F121E5" w:rsidP="00F121E5">
      <w:pPr>
        <w:rPr>
          <w:rFonts w:ascii="Calibri" w:hAnsi="Calibri" w:cs="Arial"/>
          <w:b/>
          <w:u w:val="single"/>
        </w:rPr>
      </w:pPr>
    </w:p>
    <w:p w:rsidR="00F121E5" w:rsidRDefault="00F121E5" w:rsidP="00F121E5">
      <w:pPr>
        <w:rPr>
          <w:rFonts w:ascii="Calibri" w:hAnsi="Calibri" w:cs="Arial"/>
          <w:b/>
          <w:u w:val="single"/>
        </w:rPr>
      </w:pPr>
    </w:p>
    <w:p w:rsidR="00F121E5" w:rsidRPr="00F121E5" w:rsidRDefault="00F121E5" w:rsidP="00F121E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666666"/>
          <w:u w:val="single"/>
        </w:rPr>
      </w:pPr>
      <w:r>
        <w:rPr>
          <w:b/>
          <w:color w:val="666666"/>
          <w:u w:val="single"/>
        </w:rPr>
        <w:t>ANUNCIO</w:t>
      </w:r>
    </w:p>
    <w:p w:rsidR="00F121E5" w:rsidRDefault="00F121E5" w:rsidP="00F121E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</w:rPr>
      </w:pPr>
    </w:p>
    <w:p w:rsidR="00F121E5" w:rsidRPr="00F121E5" w:rsidRDefault="00F121E5" w:rsidP="00F121E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666666"/>
        </w:rPr>
      </w:pPr>
      <w:r w:rsidRPr="00F121E5">
        <w:rPr>
          <w:color w:val="666666"/>
        </w:rPr>
        <w:t>Con el programa “Contrata-Mantente Pymes”, dirigido a empresas, autónomos/as y profesionales, la Excelentísima Diputación Provincial de Cáceres quiere ayudar a promocionar el empleo en municipios menores de 20.000 habitantes</w:t>
      </w:r>
      <w:r>
        <w:rPr>
          <w:color w:val="666666"/>
        </w:rPr>
        <w:t xml:space="preserve">, como es el caso de </w:t>
      </w:r>
      <w:proofErr w:type="spellStart"/>
      <w:r>
        <w:rPr>
          <w:color w:val="666666"/>
        </w:rPr>
        <w:t>Escurial</w:t>
      </w:r>
      <w:proofErr w:type="spellEnd"/>
      <w:r w:rsidRPr="00F121E5">
        <w:rPr>
          <w:color w:val="666666"/>
        </w:rPr>
        <w:t>.</w:t>
      </w:r>
    </w:p>
    <w:p w:rsidR="00F121E5" w:rsidRPr="00F121E5" w:rsidRDefault="00F121E5" w:rsidP="00F121E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666666"/>
        </w:rPr>
      </w:pPr>
      <w:r w:rsidRPr="00F121E5">
        <w:rPr>
          <w:color w:val="666666"/>
        </w:rPr>
        <w:t>Enmarcada en el conjunto de medidas del plan “Diputación-Re-Activa”, esta línea de ayudas, dotada con 3.781.000 euros, persigue impulsar el empleo y la actividad económica en la provincia tras la situación provocado por la COVID-19 mediante la prórroga, ampliación o transformación en indefinidos de los contratos existentes y, por otro, la formalización de nuevos contratos de trabajo con personas desempleadas con posterioridad al 14 de marzo de 2020.</w:t>
      </w:r>
    </w:p>
    <w:p w:rsidR="00F121E5" w:rsidRPr="00F121E5" w:rsidRDefault="00F121E5" w:rsidP="00F121E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666666"/>
        </w:rPr>
      </w:pPr>
      <w:r w:rsidRPr="00F121E5">
        <w:rPr>
          <w:color w:val="666666"/>
        </w:rPr>
        <w:t>El plan se estructura en dos líneas perfectamente definidas; línea 1 “Mantente” y línea 2 “Contrata”.</w:t>
      </w:r>
    </w:p>
    <w:p w:rsidR="00F121E5" w:rsidRPr="00F121E5" w:rsidRDefault="00F121E5" w:rsidP="00F121E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666666"/>
        </w:rPr>
      </w:pPr>
      <w:r w:rsidRPr="00F121E5">
        <w:rPr>
          <w:color w:val="666666"/>
        </w:rPr>
        <w:t>La línea 1 está destinada a financiar el mantenimiento de los contratos de trabajo en empresas con plantillas inferiores a cinco trabajadores. En este caso, serán subvencionables las prórrogas o ampliaciones contractuales por un periodo mínimo de 6 meses y por otro, las transformaciones de los contratos temporales en indefinidos.</w:t>
      </w:r>
    </w:p>
    <w:p w:rsidR="00F121E5" w:rsidRPr="00F121E5" w:rsidRDefault="00F121E5" w:rsidP="00F121E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</w:rPr>
      </w:pPr>
      <w:r w:rsidRPr="00F121E5">
        <w:rPr>
          <w:color w:val="666666"/>
        </w:rPr>
        <w:t>Si las prórrogas o las ampliaciones de contrato son por un período de 6 meses las ayudas podrán ser de 3.500 euros; si se trata de transformación de contratos temporales en indefinidos, las ayudas serán de 4.000 euros.</w:t>
      </w:r>
    </w:p>
    <w:p w:rsidR="00F121E5" w:rsidRPr="00F121E5" w:rsidRDefault="00F121E5" w:rsidP="00F121E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666666"/>
        </w:rPr>
      </w:pPr>
      <w:r w:rsidRPr="00F121E5">
        <w:rPr>
          <w:color w:val="666666"/>
        </w:rPr>
        <w:t>La Línea 2, por su parte, está dirigida a financiar nuevas contrataciones a empresas que cuenten con plantillas inferiores a 50 trabajadores/as. Estas nuevas contrataciones podrán ser temporales, siempre que sean por, al menos, 6 meses de duración o por tiempo indefinido.</w:t>
      </w:r>
    </w:p>
    <w:p w:rsidR="00F121E5" w:rsidRPr="00F121E5" w:rsidRDefault="00F121E5" w:rsidP="00F121E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666666"/>
        </w:rPr>
      </w:pPr>
      <w:r w:rsidRPr="00F121E5">
        <w:rPr>
          <w:color w:val="666666"/>
        </w:rPr>
        <w:t>La cuantía a percibir por las contrataciones temporales será de 5000 euros por contrato y de 7000 euros si el contrato es por tiempo indefinido. En ambos casos la cuantía se incrementará en 500 euros si las personas contratadas son paradas de larga duración.</w:t>
      </w:r>
    </w:p>
    <w:p w:rsidR="00F121E5" w:rsidRPr="00F121E5" w:rsidRDefault="00F121E5" w:rsidP="00F121E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666666"/>
        </w:rPr>
      </w:pPr>
      <w:r w:rsidRPr="00F121E5">
        <w:rPr>
          <w:color w:val="666666"/>
        </w:rPr>
        <w:t xml:space="preserve">El plazo para solicitar </w:t>
      </w:r>
      <w:r>
        <w:rPr>
          <w:color w:val="666666"/>
        </w:rPr>
        <w:t>las ayudas</w:t>
      </w:r>
      <w:r w:rsidRPr="00F121E5">
        <w:rPr>
          <w:color w:val="666666"/>
        </w:rPr>
        <w:t xml:space="preserve"> finaliza el jueves 10 de diciembre de este 2020.</w:t>
      </w:r>
    </w:p>
    <w:p w:rsidR="00F121E5" w:rsidRPr="00F121E5" w:rsidRDefault="00F121E5" w:rsidP="00F121E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</w:rPr>
      </w:pPr>
      <w:r w:rsidRPr="00F121E5">
        <w:rPr>
          <w:color w:val="666666"/>
        </w:rPr>
        <w:t>La tramitación será telemática a través de </w:t>
      </w:r>
      <w:hyperlink r:id="rId5" w:history="1">
        <w:r w:rsidRPr="00F121E5">
          <w:rPr>
            <w:rStyle w:val="Hipervnculo"/>
            <w:color w:val="7EBEC5"/>
            <w:u w:val="none"/>
            <w:bdr w:val="none" w:sz="0" w:space="0" w:color="auto" w:frame="1"/>
          </w:rPr>
          <w:t>https://sede.dip-caceres.es</w:t>
        </w:r>
      </w:hyperlink>
    </w:p>
    <w:p w:rsidR="0082507E" w:rsidRDefault="00F121E5" w:rsidP="00F121E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666666"/>
        </w:rPr>
      </w:pPr>
      <w:r w:rsidRPr="00F121E5">
        <w:rPr>
          <w:color w:val="666666"/>
        </w:rPr>
        <w:t xml:space="preserve">Por último, recalcar que las ayudas tienen carácter prepagable y estarán destinadas, única y exclusivamente, a sufragar los costes salariales. </w:t>
      </w:r>
    </w:p>
    <w:p w:rsidR="0082507E" w:rsidRDefault="0082507E" w:rsidP="0082507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666666"/>
        </w:rPr>
      </w:pPr>
      <w:r>
        <w:rPr>
          <w:color w:val="666666"/>
        </w:rPr>
        <w:t>La convocatoria de ayudas se encuentra en el Boletín Oficial de la Provincia núm. 206 de 247/10/2020.</w:t>
      </w:r>
    </w:p>
    <w:p w:rsidR="0082507E" w:rsidRDefault="0082507E" w:rsidP="0082507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</w:rPr>
      </w:pPr>
    </w:p>
    <w:p w:rsidR="0082507E" w:rsidRDefault="0082507E" w:rsidP="0082507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</w:rPr>
      </w:pPr>
      <w:r>
        <w:rPr>
          <w:color w:val="666666"/>
        </w:rPr>
        <w:tab/>
        <w:t xml:space="preserve">En </w:t>
      </w:r>
      <w:proofErr w:type="spellStart"/>
      <w:r>
        <w:rPr>
          <w:color w:val="666666"/>
        </w:rPr>
        <w:t>Escurial</w:t>
      </w:r>
      <w:proofErr w:type="spellEnd"/>
      <w:r>
        <w:rPr>
          <w:color w:val="666666"/>
        </w:rPr>
        <w:t xml:space="preserve"> (Cáceres) a 06 de noviembre de 2020.</w:t>
      </w:r>
    </w:p>
    <w:p w:rsidR="0082507E" w:rsidRDefault="0082507E" w:rsidP="0082507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666666"/>
        </w:rPr>
      </w:pPr>
      <w:r>
        <w:rPr>
          <w:color w:val="666666"/>
        </w:rPr>
        <w:t>EL ALCALDE</w:t>
      </w:r>
    </w:p>
    <w:p w:rsidR="0082507E" w:rsidRDefault="0082507E" w:rsidP="0082507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666666"/>
        </w:rPr>
      </w:pPr>
      <w:r>
        <w:rPr>
          <w:color w:val="666666"/>
        </w:rPr>
        <w:t>Fdo.- Eduardo Sánchez Álvez</w:t>
      </w:r>
    </w:p>
    <w:p w:rsidR="0082507E" w:rsidRPr="00F121E5" w:rsidRDefault="0082507E" w:rsidP="00F121E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666666"/>
        </w:rPr>
      </w:pPr>
    </w:p>
    <w:p w:rsidR="0080391E" w:rsidRDefault="0080391E"/>
    <w:sectPr w:rsidR="0080391E" w:rsidSect="008039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F121E5"/>
    <w:rsid w:val="00743A9A"/>
    <w:rsid w:val="0080391E"/>
    <w:rsid w:val="0082507E"/>
    <w:rsid w:val="00F12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21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121E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F121E5"/>
    <w:pPr>
      <w:tabs>
        <w:tab w:val="center" w:pos="4252"/>
        <w:tab w:val="right" w:pos="8504"/>
      </w:tabs>
      <w:spacing w:after="0"/>
      <w:jc w:val="left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121E5"/>
  </w:style>
  <w:style w:type="paragraph" w:styleId="Textodeglobo">
    <w:name w:val="Balloon Text"/>
    <w:basedOn w:val="Normal"/>
    <w:link w:val="TextodegloboCar"/>
    <w:uiPriority w:val="99"/>
    <w:semiHidden/>
    <w:unhideWhenUsed/>
    <w:rsid w:val="00F121E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5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de.dip-caceres.es/carpetaCiudadano/Enlaces.do?id=infoSubvenciones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2020-11-06T11:06:00Z</dcterms:created>
  <dcterms:modified xsi:type="dcterms:W3CDTF">2020-11-06T11:20:00Z</dcterms:modified>
</cp:coreProperties>
</file>