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3B9E" w14:textId="7DB101FB" w:rsidR="008939DA" w:rsidRPr="00D07039" w:rsidRDefault="00D07039">
      <w:pPr>
        <w:rPr>
          <w:sz w:val="40"/>
          <w:szCs w:val="40"/>
        </w:rPr>
      </w:pPr>
      <w:r w:rsidRPr="00D07039">
        <w:rPr>
          <w:sz w:val="40"/>
          <w:szCs w:val="40"/>
        </w:rPr>
        <w:t xml:space="preserve">“SEMILLAS DEL </w:t>
      </w:r>
      <w:proofErr w:type="gramStart"/>
      <w:r w:rsidRPr="00D07039">
        <w:rPr>
          <w:sz w:val="40"/>
          <w:szCs w:val="40"/>
        </w:rPr>
        <w:t>PASADO,COSECHAS</w:t>
      </w:r>
      <w:proofErr w:type="gramEnd"/>
      <w:r w:rsidRPr="00D07039">
        <w:rPr>
          <w:sz w:val="40"/>
          <w:szCs w:val="40"/>
        </w:rPr>
        <w:t xml:space="preserve"> DEL FUTURO”</w:t>
      </w:r>
    </w:p>
    <w:p w14:paraId="1E6C23BB" w14:textId="77777777" w:rsidR="00D07039" w:rsidRPr="00D07039" w:rsidRDefault="00D07039">
      <w:pPr>
        <w:rPr>
          <w:sz w:val="40"/>
          <w:szCs w:val="40"/>
        </w:rPr>
      </w:pPr>
    </w:p>
    <w:p w14:paraId="599523E5" w14:textId="4B47ED0F" w:rsidR="00D07039" w:rsidRPr="00D07039" w:rsidRDefault="00D07039">
      <w:pPr>
        <w:rPr>
          <w:sz w:val="32"/>
          <w:szCs w:val="32"/>
        </w:rPr>
      </w:pPr>
      <w:r w:rsidRPr="00D07039">
        <w:rPr>
          <w:sz w:val="32"/>
          <w:szCs w:val="32"/>
        </w:rPr>
        <w:t>PROYECTO IMPULSADO POR ADENEX EN COLABORACION CON LA CAIXA.</w:t>
      </w:r>
    </w:p>
    <w:p w14:paraId="33F0273F" w14:textId="0E02B400" w:rsidR="00D07039" w:rsidRDefault="00D07039">
      <w:pPr>
        <w:rPr>
          <w:sz w:val="32"/>
          <w:szCs w:val="32"/>
        </w:rPr>
      </w:pPr>
      <w:r w:rsidRPr="00D07039">
        <w:rPr>
          <w:sz w:val="32"/>
          <w:szCs w:val="32"/>
        </w:rPr>
        <w:t xml:space="preserve">SE BASA EN LA RECUPERACION </w:t>
      </w:r>
      <w:r w:rsidR="00752C06">
        <w:rPr>
          <w:sz w:val="32"/>
          <w:szCs w:val="32"/>
        </w:rPr>
        <w:t>Y</w:t>
      </w:r>
      <w:r w:rsidRPr="00D07039">
        <w:rPr>
          <w:sz w:val="32"/>
          <w:szCs w:val="32"/>
        </w:rPr>
        <w:t xml:space="preserve"> MANTENIMIENTO DE TERRENOS AGRICOLAS PARA PODER COMBATIR LA CRECIENTE DESPOBLACION DE LAS ZONAS RURALES.</w:t>
      </w:r>
    </w:p>
    <w:p w14:paraId="374D19B8" w14:textId="4F2A89A9" w:rsidR="00752C06" w:rsidRPr="00752C06" w:rsidRDefault="00752C06">
      <w:pPr>
        <w:rPr>
          <w:sz w:val="28"/>
          <w:szCs w:val="28"/>
        </w:rPr>
      </w:pPr>
      <w:r w:rsidRPr="00752C06">
        <w:rPr>
          <w:sz w:val="28"/>
          <w:szCs w:val="28"/>
        </w:rPr>
        <w:t>Esta falta de uso conlleva la pérdida de tierras de cultivo y el aumento del riesgo de incendios en la zona</w:t>
      </w:r>
      <w:r>
        <w:rPr>
          <w:sz w:val="28"/>
          <w:szCs w:val="28"/>
        </w:rPr>
        <w:t>.</w:t>
      </w:r>
    </w:p>
    <w:p w14:paraId="1A93E90A" w14:textId="67013975" w:rsidR="00752C06" w:rsidRPr="00752C06" w:rsidRDefault="00752C06">
      <w:pPr>
        <w:rPr>
          <w:sz w:val="28"/>
          <w:szCs w:val="28"/>
        </w:rPr>
      </w:pPr>
      <w:r w:rsidRPr="00752C06">
        <w:rPr>
          <w:sz w:val="28"/>
          <w:szCs w:val="28"/>
        </w:rPr>
        <w:t>E</w:t>
      </w:r>
      <w:r w:rsidRPr="00752C06">
        <w:rPr>
          <w:sz w:val="28"/>
          <w:szCs w:val="28"/>
        </w:rPr>
        <w:t>l proyecto contempla:</w:t>
      </w:r>
    </w:p>
    <w:p w14:paraId="46BFF0DF" w14:textId="3F78C26E" w:rsidR="00752C06" w:rsidRPr="00752C06" w:rsidRDefault="00752C06">
      <w:pPr>
        <w:rPr>
          <w:sz w:val="28"/>
          <w:szCs w:val="28"/>
        </w:rPr>
      </w:pPr>
      <w:r w:rsidRPr="00752C06">
        <w:rPr>
          <w:sz w:val="28"/>
          <w:szCs w:val="28"/>
        </w:rPr>
        <w:t>-Creación de un inventario de tierras en desuso o vayan a estarlo por falta de relevo generacional.</w:t>
      </w:r>
    </w:p>
    <w:p w14:paraId="524750C4" w14:textId="77777777" w:rsidR="00752C06" w:rsidRPr="00752C06" w:rsidRDefault="00752C06">
      <w:pPr>
        <w:rPr>
          <w:sz w:val="28"/>
          <w:szCs w:val="28"/>
        </w:rPr>
      </w:pPr>
      <w:r w:rsidRPr="00752C06">
        <w:rPr>
          <w:sz w:val="28"/>
          <w:szCs w:val="28"/>
        </w:rPr>
        <w:t>- La oferta de estos terrenos a personas que quieran usarlos para realizar cultivos experimentales y/o para la recuperación de variedades vegetales tradicionales de cara a la adaptación al cambio climático.</w:t>
      </w:r>
    </w:p>
    <w:p w14:paraId="6BD5FAD1" w14:textId="77777777" w:rsidR="00752C06" w:rsidRDefault="00752C06">
      <w:pPr>
        <w:rPr>
          <w:sz w:val="28"/>
          <w:szCs w:val="28"/>
        </w:rPr>
      </w:pPr>
      <w:r w:rsidRPr="00752C06">
        <w:rPr>
          <w:sz w:val="28"/>
          <w:szCs w:val="28"/>
        </w:rPr>
        <w:t xml:space="preserve">- El establecimiento de acuerdos de cesión de los terrenos. La idea es que los terrenos se ofrezcan de forma gratuita, pudiéndose contemplar en el acuerdo que la persona propietaria reciba una parte de la cosecha, que la persona usuaria se haga cargo de gastos que tengan que ver con las mejoras de las condiciones del terreno, del pago de impuestos u otras posibles contraprestaciones que se acuerden libremente entre ambas partes.  </w:t>
      </w:r>
    </w:p>
    <w:p w14:paraId="0CCEC261" w14:textId="5ADE1730" w:rsidR="00752C06" w:rsidRDefault="00752C06">
      <w:pPr>
        <w:rPr>
          <w:sz w:val="28"/>
          <w:szCs w:val="28"/>
        </w:rPr>
      </w:pPr>
      <w:r w:rsidRPr="00752C06">
        <w:rPr>
          <w:sz w:val="28"/>
          <w:szCs w:val="28"/>
        </w:rPr>
        <w:t xml:space="preserve"> - La realización de jornadas formativas sobre técnicas de cultivo por parte de personal técnico del CICYTEX (Centro de Investigaciones Científicas y Tecnológicas de Extremadura) dirigidas a las personas interesadas en el uso de las tierras.</w:t>
      </w:r>
    </w:p>
    <w:p w14:paraId="64CC72E9" w14:textId="77777777" w:rsidR="00752C06" w:rsidRPr="00752C06" w:rsidRDefault="00752C06">
      <w:pPr>
        <w:rPr>
          <w:sz w:val="28"/>
          <w:szCs w:val="28"/>
        </w:rPr>
      </w:pPr>
    </w:p>
    <w:sectPr w:rsidR="00752C06" w:rsidRPr="00752C06" w:rsidSect="002E4E0E">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39"/>
    <w:rsid w:val="000008C2"/>
    <w:rsid w:val="000F0F6D"/>
    <w:rsid w:val="002E4E0E"/>
    <w:rsid w:val="00386273"/>
    <w:rsid w:val="006438B9"/>
    <w:rsid w:val="00752C06"/>
    <w:rsid w:val="008939DA"/>
    <w:rsid w:val="0095363E"/>
    <w:rsid w:val="00D070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8F2F"/>
  <w15:chartTrackingRefBased/>
  <w15:docId w15:val="{6EEF0CEE-3310-4772-9876-BD28B414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70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070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703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703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703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070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70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70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70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03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0703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0703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0703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0703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070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70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70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7039"/>
    <w:rPr>
      <w:rFonts w:eastAsiaTheme="majorEastAsia" w:cstheme="majorBidi"/>
      <w:color w:val="272727" w:themeColor="text1" w:themeTint="D8"/>
    </w:rPr>
  </w:style>
  <w:style w:type="paragraph" w:styleId="Ttulo">
    <w:name w:val="Title"/>
    <w:basedOn w:val="Normal"/>
    <w:next w:val="Normal"/>
    <w:link w:val="TtuloCar"/>
    <w:uiPriority w:val="10"/>
    <w:qFormat/>
    <w:rsid w:val="00D07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70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70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70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039"/>
    <w:pPr>
      <w:spacing w:before="160"/>
      <w:jc w:val="center"/>
    </w:pPr>
    <w:rPr>
      <w:i/>
      <w:iCs/>
      <w:color w:val="404040" w:themeColor="text1" w:themeTint="BF"/>
    </w:rPr>
  </w:style>
  <w:style w:type="character" w:customStyle="1" w:styleId="CitaCar">
    <w:name w:val="Cita Car"/>
    <w:basedOn w:val="Fuentedeprrafopredeter"/>
    <w:link w:val="Cita"/>
    <w:uiPriority w:val="29"/>
    <w:rsid w:val="00D07039"/>
    <w:rPr>
      <w:i/>
      <w:iCs/>
      <w:color w:val="404040" w:themeColor="text1" w:themeTint="BF"/>
    </w:rPr>
  </w:style>
  <w:style w:type="paragraph" w:styleId="Prrafodelista">
    <w:name w:val="List Paragraph"/>
    <w:basedOn w:val="Normal"/>
    <w:uiPriority w:val="34"/>
    <w:qFormat/>
    <w:rsid w:val="00D07039"/>
    <w:pPr>
      <w:ind w:left="720"/>
      <w:contextualSpacing/>
    </w:pPr>
  </w:style>
  <w:style w:type="character" w:styleId="nfasisintenso">
    <w:name w:val="Intense Emphasis"/>
    <w:basedOn w:val="Fuentedeprrafopredeter"/>
    <w:uiPriority w:val="21"/>
    <w:qFormat/>
    <w:rsid w:val="00D07039"/>
    <w:rPr>
      <w:i/>
      <w:iCs/>
      <w:color w:val="2F5496" w:themeColor="accent1" w:themeShade="BF"/>
    </w:rPr>
  </w:style>
  <w:style w:type="paragraph" w:styleId="Citadestacada">
    <w:name w:val="Intense Quote"/>
    <w:basedOn w:val="Normal"/>
    <w:next w:val="Normal"/>
    <w:link w:val="CitadestacadaCar"/>
    <w:uiPriority w:val="30"/>
    <w:qFormat/>
    <w:rsid w:val="00D07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7039"/>
    <w:rPr>
      <w:i/>
      <w:iCs/>
      <w:color w:val="2F5496" w:themeColor="accent1" w:themeShade="BF"/>
    </w:rPr>
  </w:style>
  <w:style w:type="character" w:styleId="Referenciaintensa">
    <w:name w:val="Intense Reference"/>
    <w:basedOn w:val="Fuentedeprrafopredeter"/>
    <w:uiPriority w:val="32"/>
    <w:qFormat/>
    <w:rsid w:val="00D07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auxiliaraytorobledillo@hotmail.com</dc:creator>
  <cp:keywords/>
  <dc:description/>
  <cp:lastModifiedBy>auxiliaraytorobledillo@hotmail.com</cp:lastModifiedBy>
  <cp:revision>2</cp:revision>
  <dcterms:created xsi:type="dcterms:W3CDTF">2026-04-09T10:23:00Z</dcterms:created>
  <dcterms:modified xsi:type="dcterms:W3CDTF">2026-04-09T10:23:00Z</dcterms:modified>
</cp:coreProperties>
</file>