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4B" w:rsidRPr="00266C17" w:rsidRDefault="00C068B4" w:rsidP="00C068B4">
      <w:pPr>
        <w:jc w:val="center"/>
        <w:rPr>
          <w:b/>
          <w:sz w:val="28"/>
          <w:szCs w:val="28"/>
        </w:rPr>
      </w:pPr>
      <w:r w:rsidRPr="00266C17">
        <w:rPr>
          <w:b/>
          <w:sz w:val="28"/>
          <w:szCs w:val="28"/>
        </w:rPr>
        <w:t>ANUNCIO: SUBVENCIONES “VIVIENDA JOVEN” DESTINADAS AL FOMENTO DEL ESTABLECIMIENTO Y FIJACIÓN DE LA POBLACIÓN JOVEN.</w:t>
      </w:r>
    </w:p>
    <w:p w:rsidR="00C068B4" w:rsidRPr="00266C17" w:rsidRDefault="00C068B4" w:rsidP="00C068B4">
      <w:pPr>
        <w:jc w:val="both"/>
        <w:rPr>
          <w:b/>
          <w:sz w:val="28"/>
          <w:szCs w:val="28"/>
        </w:rPr>
      </w:pPr>
    </w:p>
    <w:p w:rsidR="00C068B4" w:rsidRPr="00266C17" w:rsidRDefault="00C068B4" w:rsidP="00C068B4">
      <w:pPr>
        <w:jc w:val="both"/>
        <w:rPr>
          <w:sz w:val="28"/>
          <w:szCs w:val="28"/>
        </w:rPr>
      </w:pPr>
      <w:r w:rsidRPr="00266C17">
        <w:rPr>
          <w:b/>
          <w:sz w:val="28"/>
          <w:szCs w:val="28"/>
        </w:rPr>
        <w:tab/>
      </w:r>
      <w:r w:rsidRPr="00266C17">
        <w:rPr>
          <w:sz w:val="28"/>
          <w:szCs w:val="28"/>
        </w:rPr>
        <w:t>Por la presente se comunica que en el BOP de 3 de agosto se han publicado extracto de la convocatoria de ayudas destinadas a la vivienda rural para 2020.</w:t>
      </w:r>
    </w:p>
    <w:p w:rsidR="00C068B4" w:rsidRPr="00266C17" w:rsidRDefault="00C068B4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>Objeto de la convocatoria:</w:t>
      </w:r>
    </w:p>
    <w:p w:rsidR="00C068B4" w:rsidRPr="00266C17" w:rsidRDefault="00C068B4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>Línea A: Ayudas para financiar los honorarios técnicos de redacción de proyectos para la construcción o rehabilitación de viviendas.</w:t>
      </w:r>
    </w:p>
    <w:p w:rsidR="00C068B4" w:rsidRPr="00266C17" w:rsidRDefault="00C068B4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>Línea B: Subvenciones a jóvenes para financiar las cuotas hipotecarias para la adquisición de la vivienda.</w:t>
      </w:r>
    </w:p>
    <w:p w:rsidR="00C068B4" w:rsidRPr="00266C17" w:rsidRDefault="00C068B4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>Línea C: Subvenciones a jóvenes para el pago del alquiler de la vivienda.</w:t>
      </w:r>
    </w:p>
    <w:p w:rsidR="00C068B4" w:rsidRPr="00266C17" w:rsidRDefault="00C068B4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>Línea D: Subvención a jóvenes para la mejoras de la vivienda qu</w:t>
      </w:r>
      <w:r w:rsidR="00266C17" w:rsidRPr="00266C17">
        <w:rPr>
          <w:sz w:val="28"/>
          <w:szCs w:val="28"/>
        </w:rPr>
        <w:t>e no necesite proyecto técnico.</w:t>
      </w:r>
    </w:p>
    <w:p w:rsidR="00266C17" w:rsidRPr="00266C17" w:rsidRDefault="00266C17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ab/>
        <w:t>Se consideran jóvenes a los que tengan una edad comprendida entre 18 y 36 años.</w:t>
      </w:r>
    </w:p>
    <w:p w:rsidR="00266C17" w:rsidRPr="00266C17" w:rsidRDefault="00266C17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ab/>
        <w:t>El plazo de presentación de solicitudes finalizará el 31 de diciembre de 2020.</w:t>
      </w:r>
    </w:p>
    <w:p w:rsidR="00266C17" w:rsidRPr="00266C17" w:rsidRDefault="00266C17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ab/>
        <w:t>Los interesados podrán obtener más información en la página de la Diputación de Valladolid o en la Secretaría del Ayuntamiento.</w:t>
      </w:r>
    </w:p>
    <w:p w:rsidR="00266C17" w:rsidRPr="00266C17" w:rsidRDefault="00266C17" w:rsidP="00C068B4">
      <w:pPr>
        <w:jc w:val="both"/>
        <w:rPr>
          <w:sz w:val="28"/>
          <w:szCs w:val="28"/>
        </w:rPr>
      </w:pPr>
    </w:p>
    <w:p w:rsidR="00266C17" w:rsidRPr="00266C17" w:rsidRDefault="00266C17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ab/>
        <w:t>Todo lo cual se hace público en Pozal de Gallinas a 25 de agosto de 2020.</w:t>
      </w:r>
    </w:p>
    <w:p w:rsidR="00266C17" w:rsidRPr="00266C17" w:rsidRDefault="00266C17" w:rsidP="00C068B4">
      <w:pPr>
        <w:jc w:val="both"/>
        <w:rPr>
          <w:sz w:val="28"/>
          <w:szCs w:val="28"/>
        </w:rPr>
      </w:pPr>
    </w:p>
    <w:p w:rsidR="00266C17" w:rsidRPr="00266C17" w:rsidRDefault="00266C17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ab/>
      </w:r>
      <w:r w:rsidRPr="00266C17">
        <w:rPr>
          <w:sz w:val="28"/>
          <w:szCs w:val="28"/>
        </w:rPr>
        <w:tab/>
      </w:r>
      <w:r w:rsidRPr="00266C17">
        <w:rPr>
          <w:sz w:val="28"/>
          <w:szCs w:val="28"/>
        </w:rPr>
        <w:tab/>
      </w:r>
      <w:r w:rsidRPr="00266C17">
        <w:rPr>
          <w:sz w:val="28"/>
          <w:szCs w:val="28"/>
        </w:rPr>
        <w:tab/>
        <w:t>EL ALCALDE,</w:t>
      </w:r>
    </w:p>
    <w:p w:rsidR="00266C17" w:rsidRPr="00266C17" w:rsidRDefault="00266C17" w:rsidP="00C068B4">
      <w:pPr>
        <w:jc w:val="both"/>
        <w:rPr>
          <w:sz w:val="28"/>
          <w:szCs w:val="28"/>
        </w:rPr>
      </w:pPr>
    </w:p>
    <w:p w:rsidR="00266C17" w:rsidRPr="00266C17" w:rsidRDefault="00266C17" w:rsidP="00C068B4">
      <w:pPr>
        <w:jc w:val="both"/>
        <w:rPr>
          <w:sz w:val="28"/>
          <w:szCs w:val="28"/>
        </w:rPr>
      </w:pPr>
      <w:bookmarkStart w:id="0" w:name="_GoBack"/>
      <w:bookmarkEnd w:id="0"/>
    </w:p>
    <w:p w:rsidR="00266C17" w:rsidRPr="00266C17" w:rsidRDefault="00266C17" w:rsidP="00C068B4">
      <w:pPr>
        <w:jc w:val="both"/>
        <w:rPr>
          <w:sz w:val="28"/>
          <w:szCs w:val="28"/>
        </w:rPr>
      </w:pPr>
    </w:p>
    <w:p w:rsidR="00266C17" w:rsidRPr="00266C17" w:rsidRDefault="00266C17" w:rsidP="00C068B4">
      <w:pPr>
        <w:jc w:val="both"/>
        <w:rPr>
          <w:sz w:val="28"/>
          <w:szCs w:val="28"/>
        </w:rPr>
      </w:pPr>
      <w:r w:rsidRPr="00266C17">
        <w:rPr>
          <w:sz w:val="28"/>
          <w:szCs w:val="28"/>
        </w:rPr>
        <w:tab/>
      </w:r>
      <w:r w:rsidRPr="00266C17">
        <w:rPr>
          <w:sz w:val="28"/>
          <w:szCs w:val="28"/>
        </w:rPr>
        <w:tab/>
      </w:r>
      <w:r w:rsidRPr="00266C17">
        <w:rPr>
          <w:sz w:val="28"/>
          <w:szCs w:val="28"/>
        </w:rPr>
        <w:tab/>
        <w:t>Fdo. Miguel Ángel Moraleja Alonso.</w:t>
      </w:r>
    </w:p>
    <w:sectPr w:rsidR="00266C17" w:rsidRPr="00266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C1"/>
    <w:rsid w:val="001349C1"/>
    <w:rsid w:val="001B7D4B"/>
    <w:rsid w:val="00266C17"/>
    <w:rsid w:val="00C0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787F-2883-4F59-BB01-BCE6CDD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2020-08-25T09:03:00Z</dcterms:created>
  <dcterms:modified xsi:type="dcterms:W3CDTF">2020-08-25T09:19:00Z</dcterms:modified>
</cp:coreProperties>
</file>