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EB7" w:rsidRDefault="000801EB">
      <w:pPr>
        <w:pStyle w:val="Textoindependiente"/>
        <w:ind w:left="3693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675013" cy="10128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5013" cy="101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EB7" w:rsidRDefault="00022EB7">
      <w:pPr>
        <w:pStyle w:val="Textoindependiente"/>
        <w:spacing w:before="9"/>
        <w:ind w:left="0"/>
        <w:jc w:val="left"/>
        <w:rPr>
          <w:rFonts w:ascii="Times New Roman"/>
          <w:sz w:val="7"/>
        </w:rPr>
      </w:pPr>
    </w:p>
    <w:p w:rsidR="00022EB7" w:rsidRDefault="000801EB">
      <w:pPr>
        <w:pStyle w:val="Ttulo"/>
      </w:pPr>
      <w:r>
        <w:t>BANDO</w:t>
      </w:r>
    </w:p>
    <w:p w:rsidR="00022EB7" w:rsidRDefault="000801EB">
      <w:pPr>
        <w:spacing w:before="305" w:line="278" w:lineRule="auto"/>
        <w:ind w:left="929" w:right="665" w:hanging="257"/>
        <w:rPr>
          <w:b/>
          <w:sz w:val="29"/>
        </w:rPr>
      </w:pPr>
      <w:r>
        <w:rPr>
          <w:b/>
          <w:w w:val="85"/>
          <w:sz w:val="29"/>
        </w:rPr>
        <w:t>D.</w:t>
      </w:r>
      <w:r>
        <w:rPr>
          <w:b/>
          <w:spacing w:val="27"/>
          <w:w w:val="85"/>
          <w:sz w:val="29"/>
        </w:rPr>
        <w:t xml:space="preserve"> </w:t>
      </w:r>
      <w:r>
        <w:rPr>
          <w:b/>
          <w:w w:val="85"/>
          <w:sz w:val="29"/>
        </w:rPr>
        <w:t>José</w:t>
      </w:r>
      <w:r>
        <w:rPr>
          <w:b/>
          <w:spacing w:val="24"/>
          <w:w w:val="85"/>
          <w:sz w:val="29"/>
        </w:rPr>
        <w:t xml:space="preserve"> </w:t>
      </w:r>
      <w:r>
        <w:rPr>
          <w:b/>
          <w:w w:val="85"/>
          <w:sz w:val="29"/>
        </w:rPr>
        <w:t>Miguel</w:t>
      </w:r>
      <w:r>
        <w:rPr>
          <w:b/>
          <w:spacing w:val="20"/>
          <w:w w:val="85"/>
          <w:sz w:val="29"/>
        </w:rPr>
        <w:t xml:space="preserve"> </w:t>
      </w:r>
      <w:r>
        <w:rPr>
          <w:b/>
          <w:w w:val="85"/>
          <w:sz w:val="29"/>
        </w:rPr>
        <w:t>Martín</w:t>
      </w:r>
      <w:r>
        <w:rPr>
          <w:b/>
          <w:spacing w:val="24"/>
          <w:w w:val="85"/>
          <w:sz w:val="29"/>
        </w:rPr>
        <w:t xml:space="preserve"> </w:t>
      </w:r>
      <w:r>
        <w:rPr>
          <w:b/>
          <w:w w:val="85"/>
          <w:sz w:val="29"/>
        </w:rPr>
        <w:t>Ramiro,</w:t>
      </w:r>
      <w:r>
        <w:rPr>
          <w:b/>
          <w:spacing w:val="24"/>
          <w:w w:val="85"/>
          <w:sz w:val="29"/>
        </w:rPr>
        <w:t xml:space="preserve"> </w:t>
      </w:r>
      <w:r>
        <w:rPr>
          <w:b/>
          <w:w w:val="85"/>
          <w:sz w:val="29"/>
        </w:rPr>
        <w:t>Alcalde-Presidente</w:t>
      </w:r>
      <w:r>
        <w:rPr>
          <w:b/>
          <w:spacing w:val="19"/>
          <w:w w:val="85"/>
          <w:sz w:val="29"/>
        </w:rPr>
        <w:t xml:space="preserve"> </w:t>
      </w:r>
      <w:r>
        <w:rPr>
          <w:b/>
          <w:w w:val="85"/>
          <w:sz w:val="29"/>
        </w:rPr>
        <w:t>del</w:t>
      </w:r>
      <w:r>
        <w:rPr>
          <w:b/>
          <w:spacing w:val="-81"/>
          <w:w w:val="85"/>
          <w:sz w:val="29"/>
        </w:rPr>
        <w:t xml:space="preserve"> </w:t>
      </w:r>
      <w:r>
        <w:rPr>
          <w:b/>
          <w:w w:val="90"/>
          <w:sz w:val="29"/>
        </w:rPr>
        <w:t>Ayuntamiento</w:t>
      </w:r>
      <w:r>
        <w:rPr>
          <w:b/>
          <w:spacing w:val="-10"/>
          <w:w w:val="90"/>
          <w:sz w:val="29"/>
        </w:rPr>
        <w:t xml:space="preserve"> </w:t>
      </w:r>
      <w:r>
        <w:rPr>
          <w:b/>
          <w:w w:val="90"/>
          <w:sz w:val="29"/>
        </w:rPr>
        <w:t>de</w:t>
      </w:r>
      <w:r>
        <w:rPr>
          <w:b/>
          <w:spacing w:val="-9"/>
          <w:w w:val="90"/>
          <w:sz w:val="29"/>
        </w:rPr>
        <w:t xml:space="preserve"> </w:t>
      </w:r>
      <w:r>
        <w:rPr>
          <w:b/>
          <w:w w:val="90"/>
          <w:sz w:val="29"/>
        </w:rPr>
        <w:t>la</w:t>
      </w:r>
      <w:r>
        <w:rPr>
          <w:b/>
          <w:spacing w:val="-6"/>
          <w:w w:val="90"/>
          <w:sz w:val="29"/>
        </w:rPr>
        <w:t xml:space="preserve"> </w:t>
      </w:r>
      <w:r>
        <w:rPr>
          <w:b/>
          <w:w w:val="90"/>
          <w:sz w:val="29"/>
        </w:rPr>
        <w:t>Puebla</w:t>
      </w:r>
      <w:r>
        <w:rPr>
          <w:b/>
          <w:spacing w:val="-9"/>
          <w:w w:val="90"/>
          <w:sz w:val="29"/>
        </w:rPr>
        <w:t xml:space="preserve"> </w:t>
      </w:r>
      <w:r>
        <w:rPr>
          <w:b/>
          <w:w w:val="90"/>
          <w:sz w:val="29"/>
        </w:rPr>
        <w:t>y</w:t>
      </w:r>
      <w:r>
        <w:rPr>
          <w:b/>
          <w:spacing w:val="-9"/>
          <w:w w:val="90"/>
          <w:sz w:val="29"/>
        </w:rPr>
        <w:t xml:space="preserve"> </w:t>
      </w:r>
      <w:r>
        <w:rPr>
          <w:b/>
          <w:w w:val="90"/>
          <w:sz w:val="29"/>
        </w:rPr>
        <w:t>Villa</w:t>
      </w:r>
      <w:r>
        <w:rPr>
          <w:b/>
          <w:spacing w:val="-9"/>
          <w:w w:val="90"/>
          <w:sz w:val="29"/>
        </w:rPr>
        <w:t xml:space="preserve"> </w:t>
      </w:r>
      <w:r>
        <w:rPr>
          <w:b/>
          <w:w w:val="90"/>
          <w:sz w:val="29"/>
        </w:rPr>
        <w:t>de</w:t>
      </w:r>
      <w:r>
        <w:rPr>
          <w:b/>
          <w:spacing w:val="-9"/>
          <w:w w:val="90"/>
          <w:sz w:val="29"/>
        </w:rPr>
        <w:t xml:space="preserve"> </w:t>
      </w:r>
      <w:r>
        <w:rPr>
          <w:b/>
          <w:w w:val="90"/>
          <w:sz w:val="29"/>
        </w:rPr>
        <w:t>Guadalupe</w:t>
      </w:r>
    </w:p>
    <w:p w:rsidR="00022EB7" w:rsidRDefault="000801EB">
      <w:pPr>
        <w:spacing w:before="121"/>
        <w:ind w:left="2134" w:right="2126"/>
        <w:jc w:val="center"/>
        <w:rPr>
          <w:b/>
          <w:sz w:val="27"/>
        </w:rPr>
      </w:pPr>
      <w:r>
        <w:rPr>
          <w:b/>
          <w:w w:val="85"/>
          <w:sz w:val="27"/>
        </w:rPr>
        <w:t>HACE</w:t>
      </w:r>
      <w:r>
        <w:rPr>
          <w:b/>
          <w:spacing w:val="-2"/>
          <w:w w:val="85"/>
          <w:sz w:val="27"/>
        </w:rPr>
        <w:t xml:space="preserve"> </w:t>
      </w:r>
      <w:r>
        <w:rPr>
          <w:b/>
          <w:w w:val="85"/>
          <w:sz w:val="27"/>
        </w:rPr>
        <w:t>SABER</w:t>
      </w:r>
    </w:p>
    <w:p w:rsidR="00022EB7" w:rsidRDefault="000801EB">
      <w:pPr>
        <w:pStyle w:val="Textoindependiente"/>
        <w:spacing w:before="292" w:line="283" w:lineRule="auto"/>
        <w:ind w:right="103"/>
      </w:pPr>
      <w:r>
        <w:rPr>
          <w:w w:val="95"/>
        </w:rPr>
        <w:t>Esta Alcaldía, en virtud de las competencias conferidas en el artículo. 4.1, a), art. 84</w:t>
      </w:r>
      <w:r>
        <w:rPr>
          <w:spacing w:val="1"/>
          <w:w w:val="95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art.</w:t>
      </w:r>
      <w:r>
        <w:rPr>
          <w:spacing w:val="-13"/>
        </w:rPr>
        <w:t xml:space="preserve"> </w:t>
      </w:r>
      <w:r>
        <w:rPr>
          <w:spacing w:val="-1"/>
        </w:rPr>
        <w:t>25</w:t>
      </w:r>
      <w:r>
        <w:rPr>
          <w:spacing w:val="-17"/>
        </w:rPr>
        <w:t xml:space="preserve"> </w:t>
      </w:r>
      <w:r>
        <w:rPr>
          <w:spacing w:val="-1"/>
        </w:rPr>
        <w:t>m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Ley</w:t>
      </w:r>
      <w:r>
        <w:rPr>
          <w:spacing w:val="-13"/>
        </w:rPr>
        <w:t xml:space="preserve"> </w:t>
      </w:r>
      <w:r>
        <w:rPr>
          <w:spacing w:val="-1"/>
        </w:rPr>
        <w:t>7/</w:t>
      </w:r>
      <w:r>
        <w:rPr>
          <w:spacing w:val="-12"/>
        </w:rPr>
        <w:t xml:space="preserve"> </w:t>
      </w:r>
      <w:r>
        <w:rPr>
          <w:spacing w:val="-1"/>
        </w:rPr>
        <w:t>1985</w:t>
      </w:r>
      <w:r>
        <w:rPr>
          <w:spacing w:val="-18"/>
        </w:rPr>
        <w:t xml:space="preserve"> </w:t>
      </w:r>
      <w:r>
        <w:rPr>
          <w:spacing w:val="-1"/>
        </w:rPr>
        <w:t>de</w:t>
      </w:r>
      <w:r>
        <w:rPr>
          <w:spacing w:val="-18"/>
        </w:rPr>
        <w:t xml:space="preserve">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abril,</w:t>
      </w:r>
      <w:r>
        <w:rPr>
          <w:spacing w:val="-17"/>
        </w:rPr>
        <w:t xml:space="preserve"> </w:t>
      </w:r>
      <w:r>
        <w:rPr>
          <w:spacing w:val="-1"/>
        </w:rPr>
        <w:t>Reguladora</w:t>
      </w:r>
      <w:r>
        <w:rPr>
          <w:spacing w:val="-18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Bases</w:t>
      </w:r>
      <w:r>
        <w:rPr>
          <w:spacing w:val="-17"/>
        </w:rPr>
        <w:t xml:space="preserve"> </w:t>
      </w:r>
      <w:r>
        <w:t>de</w:t>
      </w:r>
      <w:r>
        <w:rPr>
          <w:spacing w:val="-18"/>
        </w:rPr>
        <w:t xml:space="preserve"> </w:t>
      </w:r>
      <w:r>
        <w:t>Régimen</w:t>
      </w:r>
      <w:r>
        <w:rPr>
          <w:spacing w:val="-14"/>
        </w:rPr>
        <w:t xml:space="preserve"> </w:t>
      </w:r>
      <w:r>
        <w:t>Local,</w:t>
      </w:r>
      <w:r>
        <w:rPr>
          <w:spacing w:val="-72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criterios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reparto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espacios</w:t>
      </w:r>
      <w:r>
        <w:rPr>
          <w:spacing w:val="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utilización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disfrute</w:t>
      </w:r>
      <w:r>
        <w:rPr>
          <w:spacing w:val="-7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plaza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Santa</w:t>
      </w:r>
      <w:r>
        <w:rPr>
          <w:spacing w:val="-14"/>
        </w:rPr>
        <w:t xml:space="preserve"> </w:t>
      </w:r>
      <w:r>
        <w:t>María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Guadalupe,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plaza</w:t>
      </w:r>
      <w:r>
        <w:rPr>
          <w:spacing w:val="-1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toros</w:t>
      </w:r>
      <w:r>
        <w:rPr>
          <w:spacing w:val="-16"/>
        </w:rPr>
        <w:t xml:space="preserve"> </w:t>
      </w:r>
      <w:r>
        <w:t>provisional</w:t>
      </w:r>
      <w:r>
        <w:rPr>
          <w:spacing w:val="-10"/>
        </w:rPr>
        <w:t xml:space="preserve"> </w:t>
      </w:r>
      <w:r>
        <w:t>durante</w:t>
      </w:r>
      <w:r>
        <w:rPr>
          <w:spacing w:val="-71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celebración</w:t>
      </w:r>
      <w:r>
        <w:rPr>
          <w:spacing w:val="-12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tradicionales</w:t>
      </w:r>
      <w:r>
        <w:rPr>
          <w:spacing w:val="-15"/>
        </w:rPr>
        <w:t xml:space="preserve"> </w:t>
      </w:r>
      <w:r>
        <w:t>festejos</w:t>
      </w:r>
      <w:r>
        <w:rPr>
          <w:spacing w:val="-13"/>
        </w:rPr>
        <w:t xml:space="preserve"> </w:t>
      </w:r>
      <w:r>
        <w:t>taurinos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Guadalupe.</w:t>
      </w:r>
    </w:p>
    <w:p w:rsidR="00022EB7" w:rsidRDefault="000801EB">
      <w:pPr>
        <w:spacing w:before="196" w:line="285" w:lineRule="auto"/>
        <w:ind w:left="116" w:right="104"/>
        <w:jc w:val="both"/>
        <w:rPr>
          <w:b/>
          <w:sz w:val="21"/>
        </w:rPr>
      </w:pPr>
      <w:r>
        <w:rPr>
          <w:sz w:val="21"/>
        </w:rPr>
        <w:t>Finalizado</w:t>
      </w:r>
      <w:r>
        <w:rPr>
          <w:spacing w:val="-27"/>
          <w:sz w:val="21"/>
        </w:rPr>
        <w:t xml:space="preserve"> </w:t>
      </w:r>
      <w:r>
        <w:rPr>
          <w:sz w:val="21"/>
        </w:rPr>
        <w:t>el</w:t>
      </w:r>
      <w:r>
        <w:rPr>
          <w:spacing w:val="-24"/>
          <w:sz w:val="21"/>
        </w:rPr>
        <w:t xml:space="preserve"> </w:t>
      </w:r>
      <w:r>
        <w:rPr>
          <w:sz w:val="21"/>
        </w:rPr>
        <w:t>plazo</w:t>
      </w:r>
      <w:r>
        <w:rPr>
          <w:spacing w:val="-27"/>
          <w:sz w:val="21"/>
        </w:rPr>
        <w:t xml:space="preserve"> </w:t>
      </w:r>
      <w:r>
        <w:rPr>
          <w:sz w:val="21"/>
        </w:rPr>
        <w:t>de</w:t>
      </w:r>
      <w:r>
        <w:rPr>
          <w:spacing w:val="-27"/>
          <w:sz w:val="21"/>
        </w:rPr>
        <w:t xml:space="preserve"> </w:t>
      </w:r>
      <w:r>
        <w:rPr>
          <w:sz w:val="21"/>
        </w:rPr>
        <w:t>presentación</w:t>
      </w:r>
      <w:r>
        <w:rPr>
          <w:spacing w:val="-26"/>
          <w:sz w:val="21"/>
        </w:rPr>
        <w:t xml:space="preserve"> </w:t>
      </w:r>
      <w:r>
        <w:rPr>
          <w:sz w:val="21"/>
        </w:rPr>
        <w:t>de</w:t>
      </w:r>
      <w:r>
        <w:rPr>
          <w:spacing w:val="-26"/>
          <w:sz w:val="21"/>
        </w:rPr>
        <w:t xml:space="preserve"> </w:t>
      </w:r>
      <w:r>
        <w:rPr>
          <w:sz w:val="21"/>
        </w:rPr>
        <w:t>solicitudes</w:t>
      </w:r>
      <w:r>
        <w:rPr>
          <w:spacing w:val="-29"/>
          <w:sz w:val="21"/>
        </w:rPr>
        <w:t xml:space="preserve"> </w:t>
      </w:r>
      <w:r>
        <w:rPr>
          <w:sz w:val="21"/>
        </w:rPr>
        <w:t>de</w:t>
      </w:r>
      <w:r>
        <w:rPr>
          <w:spacing w:val="-24"/>
          <w:sz w:val="21"/>
        </w:rPr>
        <w:t xml:space="preserve"> </w:t>
      </w:r>
      <w:r>
        <w:rPr>
          <w:sz w:val="21"/>
        </w:rPr>
        <w:t>espacios</w:t>
      </w:r>
      <w:r>
        <w:rPr>
          <w:spacing w:val="-23"/>
          <w:sz w:val="21"/>
        </w:rPr>
        <w:t xml:space="preserve"> </w:t>
      </w:r>
      <w:r>
        <w:rPr>
          <w:sz w:val="21"/>
        </w:rPr>
        <w:t>para</w:t>
      </w:r>
      <w:r>
        <w:rPr>
          <w:spacing w:val="-30"/>
          <w:sz w:val="21"/>
        </w:rPr>
        <w:t xml:space="preserve"> </w:t>
      </w:r>
      <w:r>
        <w:rPr>
          <w:sz w:val="21"/>
        </w:rPr>
        <w:t>festejos</w:t>
      </w:r>
      <w:r>
        <w:rPr>
          <w:spacing w:val="-24"/>
          <w:sz w:val="21"/>
        </w:rPr>
        <w:t xml:space="preserve"> </w:t>
      </w:r>
      <w:r>
        <w:rPr>
          <w:sz w:val="21"/>
        </w:rPr>
        <w:t>taurinos</w:t>
      </w:r>
      <w:r>
        <w:rPr>
          <w:spacing w:val="-72"/>
          <w:sz w:val="21"/>
        </w:rPr>
        <w:t xml:space="preserve"> </w:t>
      </w:r>
      <w:r>
        <w:rPr>
          <w:b/>
          <w:w w:val="95"/>
          <w:sz w:val="21"/>
        </w:rPr>
        <w:t>se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w w:val="95"/>
          <w:sz w:val="21"/>
        </w:rPr>
        <w:t>convoca</w:t>
      </w:r>
      <w:r>
        <w:rPr>
          <w:b/>
          <w:spacing w:val="-6"/>
          <w:w w:val="95"/>
          <w:sz w:val="21"/>
        </w:rPr>
        <w:t xml:space="preserve"> </w:t>
      </w:r>
      <w:r>
        <w:rPr>
          <w:b/>
          <w:w w:val="95"/>
          <w:sz w:val="21"/>
        </w:rPr>
        <w:t>a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w w:val="95"/>
          <w:sz w:val="21"/>
        </w:rPr>
        <w:t>todos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los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solicitantes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al</w:t>
      </w:r>
      <w:r>
        <w:rPr>
          <w:b/>
          <w:spacing w:val="-8"/>
          <w:w w:val="95"/>
          <w:sz w:val="21"/>
        </w:rPr>
        <w:t xml:space="preserve"> </w:t>
      </w:r>
      <w:r>
        <w:rPr>
          <w:b/>
          <w:w w:val="95"/>
          <w:sz w:val="21"/>
        </w:rPr>
        <w:t>acto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de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llamamiento</w:t>
      </w:r>
      <w:r>
        <w:rPr>
          <w:b/>
          <w:spacing w:val="-7"/>
          <w:w w:val="95"/>
          <w:sz w:val="21"/>
        </w:rPr>
        <w:t xml:space="preserve"> </w:t>
      </w:r>
      <w:r>
        <w:rPr>
          <w:b/>
          <w:w w:val="95"/>
          <w:sz w:val="21"/>
        </w:rPr>
        <w:t>y</w:t>
      </w:r>
      <w:r>
        <w:rPr>
          <w:b/>
          <w:spacing w:val="-11"/>
          <w:w w:val="95"/>
          <w:sz w:val="21"/>
        </w:rPr>
        <w:t xml:space="preserve"> </w:t>
      </w:r>
      <w:r>
        <w:rPr>
          <w:b/>
          <w:w w:val="95"/>
          <w:sz w:val="21"/>
        </w:rPr>
        <w:t>en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su</w:t>
      </w:r>
      <w:r>
        <w:rPr>
          <w:b/>
          <w:spacing w:val="-10"/>
          <w:w w:val="95"/>
          <w:sz w:val="21"/>
        </w:rPr>
        <w:t xml:space="preserve"> </w:t>
      </w:r>
      <w:r>
        <w:rPr>
          <w:b/>
          <w:w w:val="95"/>
          <w:sz w:val="21"/>
        </w:rPr>
        <w:t>caso</w:t>
      </w:r>
      <w:r>
        <w:rPr>
          <w:b/>
          <w:spacing w:val="-9"/>
          <w:w w:val="95"/>
          <w:sz w:val="21"/>
        </w:rPr>
        <w:t xml:space="preserve"> </w:t>
      </w:r>
      <w:r>
        <w:rPr>
          <w:b/>
          <w:w w:val="95"/>
          <w:sz w:val="21"/>
        </w:rPr>
        <w:t>sorteo</w:t>
      </w:r>
      <w:r>
        <w:rPr>
          <w:b/>
          <w:spacing w:val="-66"/>
          <w:w w:val="95"/>
          <w:sz w:val="21"/>
        </w:rPr>
        <w:t xml:space="preserve"> </w:t>
      </w:r>
      <w:r>
        <w:rPr>
          <w:b/>
          <w:w w:val="90"/>
          <w:sz w:val="21"/>
        </w:rPr>
        <w:t xml:space="preserve">público para adjudicación de estos, </w:t>
      </w:r>
      <w:r w:rsidRPr="00C07D90">
        <w:rPr>
          <w:b/>
          <w:w w:val="90"/>
          <w:sz w:val="21"/>
        </w:rPr>
        <w:t xml:space="preserve">el próximo </w:t>
      </w:r>
      <w:r w:rsidR="00C07D90" w:rsidRPr="00C07D90">
        <w:rPr>
          <w:b/>
          <w:w w:val="90"/>
          <w:sz w:val="21"/>
        </w:rPr>
        <w:t>miércoles, 14</w:t>
      </w:r>
      <w:r w:rsidRPr="00C07D90">
        <w:rPr>
          <w:b/>
          <w:w w:val="90"/>
          <w:sz w:val="21"/>
        </w:rPr>
        <w:t xml:space="preserve"> de </w:t>
      </w:r>
      <w:r w:rsidR="00C07D90" w:rsidRPr="00C07D90">
        <w:rPr>
          <w:b/>
          <w:w w:val="90"/>
          <w:sz w:val="21"/>
        </w:rPr>
        <w:t>agosto, a las 20:</w:t>
      </w:r>
      <w:proofErr w:type="gramStart"/>
      <w:r w:rsidR="00C07D90" w:rsidRPr="00C07D90">
        <w:rPr>
          <w:b/>
          <w:w w:val="90"/>
          <w:sz w:val="21"/>
        </w:rPr>
        <w:t>3</w:t>
      </w:r>
      <w:r w:rsidRPr="00C07D90">
        <w:rPr>
          <w:b/>
          <w:w w:val="90"/>
          <w:sz w:val="21"/>
        </w:rPr>
        <w:t>0</w:t>
      </w:r>
      <w:r w:rsidR="00C07D90" w:rsidRPr="00C07D90">
        <w:rPr>
          <w:b/>
          <w:w w:val="90"/>
          <w:sz w:val="21"/>
        </w:rPr>
        <w:t xml:space="preserve"> </w:t>
      </w:r>
      <w:r w:rsidRPr="00C07D90">
        <w:rPr>
          <w:b/>
          <w:spacing w:val="-62"/>
          <w:w w:val="90"/>
          <w:sz w:val="21"/>
        </w:rPr>
        <w:t xml:space="preserve"> </w:t>
      </w:r>
      <w:r w:rsidRPr="00C07D90">
        <w:rPr>
          <w:b/>
          <w:sz w:val="21"/>
        </w:rPr>
        <w:t>h</w:t>
      </w:r>
      <w:bookmarkStart w:id="0" w:name="_GoBack"/>
      <w:bookmarkEnd w:id="0"/>
      <w:r w:rsidRPr="00C07D90">
        <w:rPr>
          <w:b/>
          <w:sz w:val="21"/>
        </w:rPr>
        <w:t>oras</w:t>
      </w:r>
      <w:proofErr w:type="gramEnd"/>
      <w:r w:rsidRPr="00C07D90">
        <w:rPr>
          <w:b/>
          <w:spacing w:val="-16"/>
          <w:sz w:val="21"/>
        </w:rPr>
        <w:t xml:space="preserve"> </w:t>
      </w:r>
      <w:r w:rsidRPr="00C07D90">
        <w:rPr>
          <w:b/>
          <w:sz w:val="21"/>
        </w:rPr>
        <w:t>en</w:t>
      </w:r>
      <w:r w:rsidRPr="00C07D90">
        <w:rPr>
          <w:b/>
          <w:spacing w:val="-18"/>
          <w:sz w:val="21"/>
        </w:rPr>
        <w:t xml:space="preserve"> </w:t>
      </w:r>
      <w:r w:rsidRPr="00C07D90">
        <w:rPr>
          <w:b/>
          <w:sz w:val="21"/>
        </w:rPr>
        <w:t>el</w:t>
      </w:r>
      <w:r w:rsidRPr="00C07D90">
        <w:rPr>
          <w:b/>
          <w:spacing w:val="-16"/>
          <w:sz w:val="21"/>
        </w:rPr>
        <w:t xml:space="preserve"> </w:t>
      </w:r>
      <w:r w:rsidRPr="00C07D90">
        <w:rPr>
          <w:b/>
          <w:sz w:val="21"/>
        </w:rPr>
        <w:t>Centro</w:t>
      </w:r>
      <w:r w:rsidRPr="00C07D90">
        <w:rPr>
          <w:b/>
          <w:spacing w:val="-13"/>
          <w:sz w:val="21"/>
        </w:rPr>
        <w:t xml:space="preserve"> </w:t>
      </w:r>
      <w:r w:rsidRPr="00C07D90">
        <w:rPr>
          <w:b/>
          <w:sz w:val="21"/>
        </w:rPr>
        <w:t>Cultural.</w:t>
      </w:r>
    </w:p>
    <w:p w:rsidR="00022EB7" w:rsidRDefault="000801EB">
      <w:pPr>
        <w:pStyle w:val="Textoindependiente"/>
        <w:spacing w:before="189" w:line="285" w:lineRule="auto"/>
        <w:ind w:right="106"/>
      </w:pPr>
      <w:r>
        <w:t>Es obligatoria la comparecencia física de todas las personas solicitantes, que</w:t>
      </w:r>
      <w:r>
        <w:rPr>
          <w:spacing w:val="1"/>
        </w:rPr>
        <w:t xml:space="preserve"> </w:t>
      </w:r>
      <w:r>
        <w:t>deberán</w:t>
      </w:r>
      <w:r>
        <w:rPr>
          <w:spacing w:val="-17"/>
        </w:rPr>
        <w:t xml:space="preserve"> </w:t>
      </w:r>
      <w:r>
        <w:t>ir</w:t>
      </w:r>
      <w:r>
        <w:rPr>
          <w:spacing w:val="-16"/>
        </w:rPr>
        <w:t xml:space="preserve"> </w:t>
      </w:r>
      <w:r>
        <w:t>provistas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DNI</w:t>
      </w:r>
      <w:r>
        <w:rPr>
          <w:spacing w:val="-15"/>
        </w:rPr>
        <w:t xml:space="preserve"> </w:t>
      </w:r>
      <w:r>
        <w:t>por</w:t>
      </w:r>
      <w:r>
        <w:rPr>
          <w:spacing w:val="-15"/>
        </w:rPr>
        <w:t xml:space="preserve"> </w:t>
      </w:r>
      <w:r>
        <w:t>si</w:t>
      </w:r>
      <w:r>
        <w:rPr>
          <w:spacing w:val="-17"/>
        </w:rPr>
        <w:t xml:space="preserve"> </w:t>
      </w:r>
      <w:r>
        <w:t>fuese</w:t>
      </w:r>
      <w:r>
        <w:rPr>
          <w:spacing w:val="-19"/>
        </w:rPr>
        <w:t xml:space="preserve"> </w:t>
      </w:r>
      <w:r>
        <w:t>necesaria</w:t>
      </w:r>
      <w:r>
        <w:rPr>
          <w:spacing w:val="-16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acreditación.</w:t>
      </w:r>
    </w:p>
    <w:p w:rsidR="00022EB7" w:rsidRDefault="000801EB">
      <w:pPr>
        <w:pStyle w:val="Textoindependiente"/>
        <w:spacing w:before="191" w:line="285" w:lineRule="auto"/>
        <w:ind w:right="107"/>
      </w:pPr>
      <w:r>
        <w:t>Para poder optar al sorteo se hace necesario ser mayor de edad y vecino de</w:t>
      </w:r>
      <w:r>
        <w:rPr>
          <w:spacing w:val="1"/>
        </w:rPr>
        <w:t xml:space="preserve"> </w:t>
      </w:r>
      <w:r>
        <w:t>Guadalupe,</w:t>
      </w:r>
      <w:r>
        <w:rPr>
          <w:spacing w:val="-14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establece</w:t>
      </w:r>
      <w:r>
        <w:rPr>
          <w:spacing w:val="-13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bases.</w:t>
      </w:r>
    </w:p>
    <w:p w:rsidR="00022EB7" w:rsidRDefault="000801EB">
      <w:pPr>
        <w:pStyle w:val="Textoindependiente"/>
        <w:spacing w:before="190" w:line="285" w:lineRule="auto"/>
        <w:ind w:right="103"/>
      </w:pPr>
      <w:r>
        <w:t>Del mismo modo se deberá acreditar de manera fehaciente o por parte de la</w:t>
      </w:r>
      <w:r>
        <w:rPr>
          <w:spacing w:val="1"/>
        </w:rPr>
        <w:t xml:space="preserve"> </w:t>
      </w:r>
      <w:r>
        <w:t>Comisión de Festejos la colaboración económica realizada para los festejos. Tal y</w:t>
      </w:r>
      <w:r>
        <w:rPr>
          <w:spacing w:val="-71"/>
        </w:rPr>
        <w:t xml:space="preserve"> </w:t>
      </w:r>
      <w:r>
        <w:t>como se contempla en la normativa reguladora del reparto en caso de ser un</w:t>
      </w:r>
      <w:r>
        <w:rPr>
          <w:spacing w:val="1"/>
        </w:rPr>
        <w:t xml:space="preserve"> </w:t>
      </w:r>
      <w:r>
        <w:t>grupo,</w:t>
      </w:r>
      <w:r>
        <w:rPr>
          <w:spacing w:val="-13"/>
        </w:rPr>
        <w:t xml:space="preserve"> </w:t>
      </w:r>
      <w:r>
        <w:t>deberán</w:t>
      </w:r>
      <w:r>
        <w:rPr>
          <w:spacing w:val="-12"/>
        </w:rPr>
        <w:t xml:space="preserve"> </w:t>
      </w:r>
      <w:r>
        <w:t>acreditar,</w:t>
      </w:r>
      <w:r>
        <w:rPr>
          <w:spacing w:val="-10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menos</w:t>
      </w:r>
      <w:r>
        <w:rPr>
          <w:spacing w:val="-11"/>
        </w:rPr>
        <w:t xml:space="preserve"> </w:t>
      </w:r>
      <w:r>
        <w:t>tres</w:t>
      </w:r>
      <w:r>
        <w:rPr>
          <w:spacing w:val="-11"/>
        </w:rPr>
        <w:t xml:space="preserve"> </w:t>
      </w:r>
      <w:r>
        <w:t>aportaciones</w:t>
      </w:r>
      <w:r>
        <w:rPr>
          <w:spacing w:val="-11"/>
        </w:rPr>
        <w:t xml:space="preserve"> </w:t>
      </w:r>
      <w:r>
        <w:t>económicas</w:t>
      </w:r>
      <w:r>
        <w:rPr>
          <w:spacing w:val="-12"/>
        </w:rPr>
        <w:t xml:space="preserve"> </w:t>
      </w:r>
      <w:r>
        <w:t>realizadas.</w:t>
      </w:r>
    </w:p>
    <w:p w:rsidR="00022EB7" w:rsidRDefault="000801EB">
      <w:pPr>
        <w:pStyle w:val="Textoindependiente"/>
        <w:spacing w:before="189" w:line="283" w:lineRule="auto"/>
        <w:ind w:right="101"/>
      </w:pPr>
      <w:r>
        <w:t>No</w:t>
      </w:r>
      <w:r>
        <w:rPr>
          <w:spacing w:val="-8"/>
        </w:rPr>
        <w:t xml:space="preserve"> </w:t>
      </w:r>
      <w:r>
        <w:t>podrán</w:t>
      </w:r>
      <w:r>
        <w:rPr>
          <w:spacing w:val="-8"/>
        </w:rPr>
        <w:t xml:space="preserve"> </w:t>
      </w:r>
      <w:r>
        <w:t>optar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varios</w:t>
      </w:r>
      <w:r>
        <w:rPr>
          <w:spacing w:val="-7"/>
        </w:rPr>
        <w:t xml:space="preserve"> </w:t>
      </w:r>
      <w:r>
        <w:t>espacios</w:t>
      </w:r>
      <w:r>
        <w:rPr>
          <w:spacing w:val="-12"/>
        </w:rPr>
        <w:t xml:space="preserve"> </w:t>
      </w:r>
      <w:r>
        <w:t>miembros</w:t>
      </w:r>
      <w:r>
        <w:rPr>
          <w:spacing w:val="-9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mismo</w:t>
      </w:r>
      <w:r>
        <w:rPr>
          <w:spacing w:val="-13"/>
        </w:rPr>
        <w:t xml:space="preserve"> </w:t>
      </w:r>
      <w:r>
        <w:t>grupo,</w:t>
      </w:r>
      <w:r>
        <w:rPr>
          <w:spacing w:val="-6"/>
        </w:rPr>
        <w:t xml:space="preserve"> </w:t>
      </w:r>
      <w:r>
        <w:t>peña,</w:t>
      </w:r>
      <w:r>
        <w:rPr>
          <w:spacing w:val="-9"/>
        </w:rPr>
        <w:t xml:space="preserve"> </w:t>
      </w:r>
      <w:r>
        <w:t>asociación</w:t>
      </w:r>
      <w:r>
        <w:rPr>
          <w:spacing w:val="-9"/>
        </w:rPr>
        <w:t xml:space="preserve"> </w:t>
      </w:r>
      <w:r>
        <w:t>o</w:t>
      </w:r>
      <w:r>
        <w:rPr>
          <w:spacing w:val="-72"/>
        </w:rPr>
        <w:t xml:space="preserve"> </w:t>
      </w:r>
      <w:r>
        <w:rPr>
          <w:w w:val="95"/>
        </w:rPr>
        <w:t>familia. El Ayuntamiento velará, con los medios que estime oportunos, porque no se</w:t>
      </w:r>
      <w:r>
        <w:rPr>
          <w:spacing w:val="1"/>
          <w:w w:val="95"/>
        </w:rPr>
        <w:t xml:space="preserve"> </w:t>
      </w:r>
      <w:r>
        <w:t>produzcan</w:t>
      </w:r>
      <w:r>
        <w:rPr>
          <w:spacing w:val="-18"/>
        </w:rPr>
        <w:t xml:space="preserve"> </w:t>
      </w:r>
      <w:r>
        <w:t>situaciones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abuso.</w:t>
      </w:r>
    </w:p>
    <w:p w:rsidR="00022EB7" w:rsidRDefault="000801EB">
      <w:pPr>
        <w:pStyle w:val="Textoindependiente"/>
        <w:spacing w:before="198"/>
      </w:pPr>
      <w:r>
        <w:t>Lo que</w:t>
      </w:r>
      <w:r>
        <w:rPr>
          <w:spacing w:val="-4"/>
        </w:rPr>
        <w:t xml:space="preserve"> </w:t>
      </w:r>
      <w:r>
        <w:t>pongo en</w:t>
      </w:r>
      <w:r>
        <w:rPr>
          <w:spacing w:val="1"/>
        </w:rPr>
        <w:t xml:space="preserve"> </w:t>
      </w:r>
      <w:r>
        <w:t>conocimiento</w:t>
      </w:r>
      <w:r>
        <w:rPr>
          <w:spacing w:val="-3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oportunos.</w:t>
      </w:r>
    </w:p>
    <w:p w:rsidR="00022EB7" w:rsidRDefault="00022EB7">
      <w:pPr>
        <w:pStyle w:val="Textoindependiente"/>
        <w:ind w:left="0"/>
        <w:jc w:val="left"/>
        <w:rPr>
          <w:sz w:val="26"/>
        </w:rPr>
      </w:pPr>
    </w:p>
    <w:p w:rsidR="00022EB7" w:rsidRDefault="00022EB7">
      <w:pPr>
        <w:pStyle w:val="Textoindependiente"/>
        <w:spacing w:before="11"/>
        <w:ind w:left="0"/>
        <w:jc w:val="left"/>
        <w:rPr>
          <w:sz w:val="36"/>
        </w:rPr>
      </w:pPr>
    </w:p>
    <w:p w:rsidR="00022EB7" w:rsidRDefault="000801EB">
      <w:pPr>
        <w:pStyle w:val="Textoindependiente"/>
        <w:spacing w:line="355" w:lineRule="auto"/>
        <w:ind w:left="1726" w:right="1715"/>
        <w:jc w:val="center"/>
      </w:pPr>
      <w:r>
        <w:rPr>
          <w:color w:val="00000A"/>
        </w:rPr>
        <w:t>En</w:t>
      </w:r>
      <w:r>
        <w:rPr>
          <w:color w:val="00000A"/>
          <w:spacing w:val="7"/>
        </w:rPr>
        <w:t xml:space="preserve"> </w:t>
      </w:r>
      <w:r>
        <w:rPr>
          <w:color w:val="00000A"/>
        </w:rPr>
        <w:t>Guadalupe,</w:t>
      </w:r>
      <w:r>
        <w:rPr>
          <w:color w:val="00000A"/>
          <w:spacing w:val="6"/>
        </w:rPr>
        <w:t xml:space="preserve"> </w:t>
      </w:r>
      <w:r>
        <w:rPr>
          <w:color w:val="00000A"/>
        </w:rPr>
        <w:t>a</w:t>
      </w:r>
      <w:r>
        <w:rPr>
          <w:color w:val="00000A"/>
          <w:spacing w:val="4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fecha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de</w:t>
      </w:r>
      <w:r>
        <w:rPr>
          <w:color w:val="00000A"/>
          <w:spacing w:val="1"/>
        </w:rPr>
        <w:t xml:space="preserve"> </w:t>
      </w:r>
      <w:r>
        <w:rPr>
          <w:color w:val="00000A"/>
        </w:rPr>
        <w:t>la</w:t>
      </w:r>
      <w:r>
        <w:rPr>
          <w:color w:val="00000A"/>
          <w:spacing w:val="2"/>
        </w:rPr>
        <w:t xml:space="preserve"> </w:t>
      </w:r>
      <w:r>
        <w:rPr>
          <w:color w:val="00000A"/>
        </w:rPr>
        <w:t>firma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electrónica.</w:t>
      </w:r>
      <w:r>
        <w:rPr>
          <w:color w:val="00000A"/>
          <w:spacing w:val="1"/>
        </w:rPr>
        <w:t xml:space="preserve"> </w:t>
      </w:r>
      <w:r>
        <w:rPr>
          <w:color w:val="00000A"/>
          <w:spacing w:val="-4"/>
          <w:w w:val="86"/>
        </w:rPr>
        <w:t>E</w:t>
      </w:r>
      <w:r>
        <w:rPr>
          <w:color w:val="00000A"/>
          <w:w w:val="84"/>
        </w:rPr>
        <w:t>L</w:t>
      </w:r>
      <w:r>
        <w:rPr>
          <w:color w:val="00000A"/>
          <w:spacing w:val="-10"/>
        </w:rPr>
        <w:t xml:space="preserve"> </w:t>
      </w:r>
      <w:r>
        <w:rPr>
          <w:color w:val="00000A"/>
          <w:spacing w:val="-3"/>
          <w:w w:val="110"/>
        </w:rPr>
        <w:t>A</w:t>
      </w:r>
      <w:r>
        <w:rPr>
          <w:color w:val="00000A"/>
          <w:spacing w:val="1"/>
          <w:w w:val="84"/>
        </w:rPr>
        <w:t>L</w:t>
      </w:r>
      <w:r>
        <w:rPr>
          <w:color w:val="00000A"/>
          <w:spacing w:val="-3"/>
          <w:w w:val="119"/>
        </w:rPr>
        <w:t>C</w:t>
      </w:r>
      <w:r>
        <w:rPr>
          <w:color w:val="00000A"/>
          <w:w w:val="110"/>
        </w:rPr>
        <w:t>A</w:t>
      </w:r>
      <w:r>
        <w:rPr>
          <w:color w:val="00000A"/>
          <w:w w:val="84"/>
        </w:rPr>
        <w:t>L</w:t>
      </w:r>
      <w:r>
        <w:rPr>
          <w:color w:val="00000A"/>
          <w:w w:val="98"/>
        </w:rPr>
        <w:t>D</w:t>
      </w:r>
      <w:r>
        <w:rPr>
          <w:color w:val="00000A"/>
          <w:w w:val="86"/>
        </w:rPr>
        <w:t>E</w:t>
      </w:r>
      <w:r>
        <w:rPr>
          <w:color w:val="00000A"/>
          <w:spacing w:val="1"/>
          <w:w w:val="74"/>
        </w:rPr>
        <w:t>-</w:t>
      </w:r>
      <w:proofErr w:type="gramStart"/>
      <w:r>
        <w:rPr>
          <w:color w:val="00000A"/>
          <w:spacing w:val="-7"/>
        </w:rPr>
        <w:t>P</w:t>
      </w:r>
      <w:r>
        <w:rPr>
          <w:color w:val="00000A"/>
          <w:spacing w:val="4"/>
          <w:w w:val="89"/>
        </w:rPr>
        <w:t>R</w:t>
      </w:r>
      <w:r>
        <w:rPr>
          <w:color w:val="00000A"/>
          <w:spacing w:val="-2"/>
          <w:w w:val="86"/>
        </w:rPr>
        <w:t>E</w:t>
      </w:r>
      <w:r>
        <w:rPr>
          <w:color w:val="00000A"/>
          <w:spacing w:val="-4"/>
          <w:w w:val="74"/>
        </w:rPr>
        <w:t>S</w:t>
      </w:r>
      <w:r>
        <w:rPr>
          <w:color w:val="00000A"/>
          <w:spacing w:val="3"/>
          <w:w w:val="54"/>
        </w:rPr>
        <w:t>I</w:t>
      </w:r>
      <w:r>
        <w:rPr>
          <w:color w:val="00000A"/>
          <w:w w:val="98"/>
        </w:rPr>
        <w:t>D</w:t>
      </w:r>
      <w:r>
        <w:rPr>
          <w:color w:val="00000A"/>
          <w:spacing w:val="-4"/>
          <w:w w:val="86"/>
        </w:rPr>
        <w:t>E</w:t>
      </w:r>
      <w:r>
        <w:rPr>
          <w:color w:val="00000A"/>
          <w:spacing w:val="2"/>
          <w:w w:val="101"/>
        </w:rPr>
        <w:t>N</w:t>
      </w:r>
      <w:r>
        <w:rPr>
          <w:color w:val="00000A"/>
          <w:spacing w:val="-4"/>
          <w:w w:val="70"/>
        </w:rPr>
        <w:t>T</w:t>
      </w:r>
      <w:r>
        <w:rPr>
          <w:color w:val="00000A"/>
          <w:w w:val="86"/>
        </w:rPr>
        <w:t>E</w:t>
      </w:r>
      <w:r>
        <w:rPr>
          <w:color w:val="00000A"/>
          <w:spacing w:val="-2"/>
          <w:w w:val="77"/>
        </w:rPr>
        <w:t>.</w:t>
      </w:r>
      <w:r>
        <w:rPr>
          <w:color w:val="00000A"/>
          <w:w w:val="74"/>
        </w:rPr>
        <w:t>-</w:t>
      </w:r>
      <w:proofErr w:type="gramEnd"/>
      <w:r>
        <w:rPr>
          <w:color w:val="00000A"/>
          <w:w w:val="108"/>
        </w:rPr>
        <w:t>J</w:t>
      </w:r>
      <w:r>
        <w:rPr>
          <w:color w:val="00000A"/>
          <w:spacing w:val="1"/>
          <w:w w:val="110"/>
        </w:rPr>
        <w:t>o</w:t>
      </w:r>
      <w:r>
        <w:rPr>
          <w:color w:val="00000A"/>
          <w:spacing w:val="-2"/>
          <w:w w:val="76"/>
        </w:rPr>
        <w:t>s</w:t>
      </w:r>
      <w:r>
        <w:rPr>
          <w:color w:val="00000A"/>
          <w:w w:val="111"/>
        </w:rPr>
        <w:t>é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2"/>
          <w:w w:val="111"/>
        </w:rPr>
        <w:t>M</w:t>
      </w:r>
      <w:r>
        <w:rPr>
          <w:color w:val="00000A"/>
          <w:spacing w:val="-5"/>
          <w:w w:val="74"/>
        </w:rPr>
        <w:t>i</w:t>
      </w:r>
      <w:r>
        <w:rPr>
          <w:color w:val="00000A"/>
          <w:spacing w:val="1"/>
          <w:w w:val="110"/>
        </w:rPr>
        <w:t>g</w:t>
      </w:r>
      <w:r>
        <w:rPr>
          <w:color w:val="00000A"/>
          <w:spacing w:val="-2"/>
          <w:w w:val="98"/>
        </w:rPr>
        <w:t>u</w:t>
      </w:r>
      <w:r>
        <w:rPr>
          <w:color w:val="00000A"/>
          <w:w w:val="111"/>
        </w:rPr>
        <w:t>e</w:t>
      </w:r>
      <w:r>
        <w:rPr>
          <w:color w:val="00000A"/>
          <w:w w:val="74"/>
        </w:rPr>
        <w:t>l</w:t>
      </w:r>
      <w:r>
        <w:rPr>
          <w:color w:val="00000A"/>
          <w:spacing w:val="-16"/>
        </w:rPr>
        <w:t xml:space="preserve"> </w:t>
      </w:r>
      <w:r>
        <w:rPr>
          <w:color w:val="00000A"/>
          <w:spacing w:val="2"/>
          <w:w w:val="111"/>
        </w:rPr>
        <w:t>M</w:t>
      </w:r>
      <w:r>
        <w:rPr>
          <w:color w:val="00000A"/>
          <w:spacing w:val="-3"/>
          <w:w w:val="116"/>
        </w:rPr>
        <w:t>a</w:t>
      </w:r>
      <w:r>
        <w:rPr>
          <w:color w:val="00000A"/>
          <w:spacing w:val="1"/>
          <w:w w:val="72"/>
        </w:rPr>
        <w:t>r</w:t>
      </w:r>
      <w:r>
        <w:rPr>
          <w:color w:val="00000A"/>
          <w:spacing w:val="-5"/>
          <w:w w:val="88"/>
        </w:rPr>
        <w:t>t</w:t>
      </w:r>
      <w:r>
        <w:rPr>
          <w:color w:val="00000A"/>
          <w:spacing w:val="2"/>
          <w:w w:val="74"/>
        </w:rPr>
        <w:t>í</w:t>
      </w:r>
      <w:r>
        <w:rPr>
          <w:color w:val="00000A"/>
          <w:w w:val="98"/>
        </w:rPr>
        <w:t>n</w:t>
      </w:r>
      <w:r>
        <w:rPr>
          <w:color w:val="00000A"/>
          <w:spacing w:val="-16"/>
        </w:rPr>
        <w:t xml:space="preserve"> </w:t>
      </w:r>
      <w:r>
        <w:rPr>
          <w:color w:val="00000A"/>
          <w:w w:val="89"/>
        </w:rPr>
        <w:t>R</w:t>
      </w:r>
      <w:r>
        <w:rPr>
          <w:color w:val="00000A"/>
          <w:spacing w:val="-3"/>
          <w:w w:val="116"/>
        </w:rPr>
        <w:t>a</w:t>
      </w:r>
      <w:r>
        <w:rPr>
          <w:color w:val="00000A"/>
          <w:spacing w:val="6"/>
          <w:w w:val="98"/>
        </w:rPr>
        <w:t>m</w:t>
      </w:r>
      <w:r>
        <w:rPr>
          <w:color w:val="00000A"/>
          <w:spacing w:val="-3"/>
          <w:w w:val="74"/>
        </w:rPr>
        <w:t>i</w:t>
      </w:r>
      <w:r>
        <w:rPr>
          <w:color w:val="00000A"/>
          <w:w w:val="72"/>
        </w:rPr>
        <w:t>r</w:t>
      </w:r>
      <w:r>
        <w:rPr>
          <w:color w:val="00000A"/>
          <w:w w:val="110"/>
        </w:rPr>
        <w:t>o</w:t>
      </w:r>
      <w:r>
        <w:rPr>
          <w:color w:val="00000A"/>
          <w:w w:val="77"/>
        </w:rPr>
        <w:t>.</w:t>
      </w:r>
    </w:p>
    <w:p w:rsidR="00022EB7" w:rsidRDefault="000801EB">
      <w:pPr>
        <w:spacing w:before="3"/>
        <w:ind w:left="2134" w:right="2129"/>
        <w:jc w:val="center"/>
        <w:rPr>
          <w:b/>
          <w:sz w:val="21"/>
        </w:rPr>
      </w:pPr>
      <w:r>
        <w:rPr>
          <w:b/>
          <w:color w:val="00000A"/>
          <w:spacing w:val="-3"/>
          <w:w w:val="86"/>
          <w:sz w:val="21"/>
        </w:rPr>
        <w:t>D</w:t>
      </w:r>
      <w:r>
        <w:rPr>
          <w:b/>
          <w:color w:val="00000A"/>
          <w:spacing w:val="2"/>
          <w:w w:val="101"/>
          <w:sz w:val="21"/>
        </w:rPr>
        <w:t>O</w:t>
      </w:r>
      <w:r>
        <w:rPr>
          <w:b/>
          <w:color w:val="00000A"/>
          <w:spacing w:val="-3"/>
          <w:w w:val="110"/>
          <w:sz w:val="21"/>
        </w:rPr>
        <w:t>C</w:t>
      </w:r>
      <w:r>
        <w:rPr>
          <w:b/>
          <w:color w:val="00000A"/>
          <w:spacing w:val="2"/>
          <w:w w:val="80"/>
          <w:sz w:val="21"/>
        </w:rPr>
        <w:t>U</w:t>
      </w:r>
      <w:r>
        <w:rPr>
          <w:b/>
          <w:color w:val="00000A"/>
          <w:w w:val="97"/>
          <w:sz w:val="21"/>
        </w:rPr>
        <w:t>M</w:t>
      </w:r>
      <w:r>
        <w:rPr>
          <w:b/>
          <w:color w:val="00000A"/>
          <w:spacing w:val="-3"/>
          <w:w w:val="77"/>
          <w:sz w:val="21"/>
        </w:rPr>
        <w:t>E</w:t>
      </w:r>
      <w:r>
        <w:rPr>
          <w:b/>
          <w:color w:val="00000A"/>
          <w:spacing w:val="-3"/>
          <w:w w:val="89"/>
          <w:sz w:val="21"/>
        </w:rPr>
        <w:t>N</w:t>
      </w:r>
      <w:r>
        <w:rPr>
          <w:b/>
          <w:color w:val="00000A"/>
          <w:w w:val="63"/>
          <w:sz w:val="21"/>
        </w:rPr>
        <w:t>T</w:t>
      </w:r>
      <w:r>
        <w:rPr>
          <w:b/>
          <w:color w:val="00000A"/>
          <w:w w:val="101"/>
          <w:sz w:val="21"/>
        </w:rPr>
        <w:t>O</w:t>
      </w:r>
      <w:r>
        <w:rPr>
          <w:b/>
          <w:color w:val="00000A"/>
          <w:spacing w:val="-12"/>
          <w:sz w:val="21"/>
        </w:rPr>
        <w:t xml:space="preserve"> </w:t>
      </w:r>
      <w:r>
        <w:rPr>
          <w:b/>
          <w:color w:val="00000A"/>
          <w:w w:val="75"/>
          <w:sz w:val="21"/>
        </w:rPr>
        <w:t>F</w:t>
      </w:r>
      <w:r>
        <w:rPr>
          <w:b/>
          <w:color w:val="00000A"/>
          <w:w w:val="52"/>
          <w:sz w:val="21"/>
        </w:rPr>
        <w:t>I</w:t>
      </w:r>
      <w:r>
        <w:rPr>
          <w:b/>
          <w:color w:val="00000A"/>
          <w:spacing w:val="-3"/>
          <w:w w:val="75"/>
          <w:sz w:val="21"/>
        </w:rPr>
        <w:t>R</w:t>
      </w:r>
      <w:r>
        <w:rPr>
          <w:b/>
          <w:color w:val="00000A"/>
          <w:w w:val="97"/>
          <w:sz w:val="21"/>
        </w:rPr>
        <w:t>M</w:t>
      </w:r>
      <w:r>
        <w:rPr>
          <w:b/>
          <w:color w:val="00000A"/>
          <w:spacing w:val="-3"/>
          <w:w w:val="97"/>
          <w:sz w:val="21"/>
        </w:rPr>
        <w:t>A</w:t>
      </w:r>
      <w:r>
        <w:rPr>
          <w:b/>
          <w:color w:val="00000A"/>
          <w:spacing w:val="2"/>
          <w:w w:val="86"/>
          <w:sz w:val="21"/>
        </w:rPr>
        <w:t>D</w:t>
      </w:r>
      <w:r>
        <w:rPr>
          <w:b/>
          <w:color w:val="00000A"/>
          <w:w w:val="101"/>
          <w:sz w:val="21"/>
        </w:rPr>
        <w:t>O</w:t>
      </w:r>
      <w:r>
        <w:rPr>
          <w:b/>
          <w:color w:val="00000A"/>
          <w:spacing w:val="-14"/>
          <w:sz w:val="21"/>
        </w:rPr>
        <w:t xml:space="preserve"> </w:t>
      </w:r>
      <w:r>
        <w:rPr>
          <w:b/>
          <w:color w:val="00000A"/>
          <w:spacing w:val="2"/>
          <w:w w:val="77"/>
          <w:sz w:val="21"/>
        </w:rPr>
        <w:t>E</w:t>
      </w:r>
      <w:r>
        <w:rPr>
          <w:b/>
          <w:color w:val="00000A"/>
          <w:spacing w:val="-3"/>
          <w:w w:val="70"/>
          <w:sz w:val="21"/>
        </w:rPr>
        <w:t>L</w:t>
      </w:r>
      <w:r>
        <w:rPr>
          <w:b/>
          <w:color w:val="00000A"/>
          <w:w w:val="77"/>
          <w:sz w:val="21"/>
        </w:rPr>
        <w:t>E</w:t>
      </w:r>
      <w:r>
        <w:rPr>
          <w:b/>
          <w:color w:val="00000A"/>
          <w:spacing w:val="-3"/>
          <w:w w:val="110"/>
          <w:sz w:val="21"/>
        </w:rPr>
        <w:t>C</w:t>
      </w:r>
      <w:r>
        <w:rPr>
          <w:b/>
          <w:color w:val="00000A"/>
          <w:w w:val="63"/>
          <w:sz w:val="21"/>
        </w:rPr>
        <w:t>T</w:t>
      </w:r>
      <w:r>
        <w:rPr>
          <w:b/>
          <w:color w:val="00000A"/>
          <w:spacing w:val="-3"/>
          <w:w w:val="75"/>
          <w:sz w:val="21"/>
        </w:rPr>
        <w:t>R</w:t>
      </w:r>
      <w:r>
        <w:rPr>
          <w:b/>
          <w:color w:val="00000A"/>
          <w:w w:val="101"/>
          <w:sz w:val="21"/>
        </w:rPr>
        <w:t>Ó</w:t>
      </w:r>
      <w:r>
        <w:rPr>
          <w:b/>
          <w:color w:val="00000A"/>
          <w:spacing w:val="2"/>
          <w:w w:val="89"/>
          <w:sz w:val="21"/>
        </w:rPr>
        <w:t>N</w:t>
      </w:r>
      <w:r>
        <w:rPr>
          <w:b/>
          <w:color w:val="00000A"/>
          <w:spacing w:val="-3"/>
          <w:w w:val="52"/>
          <w:sz w:val="21"/>
        </w:rPr>
        <w:t>I</w:t>
      </w:r>
      <w:r>
        <w:rPr>
          <w:b/>
          <w:color w:val="00000A"/>
          <w:w w:val="110"/>
          <w:sz w:val="21"/>
        </w:rPr>
        <w:t>C</w:t>
      </w:r>
      <w:r>
        <w:rPr>
          <w:b/>
          <w:color w:val="00000A"/>
          <w:spacing w:val="2"/>
          <w:w w:val="97"/>
          <w:sz w:val="21"/>
        </w:rPr>
        <w:t>A</w:t>
      </w:r>
      <w:r>
        <w:rPr>
          <w:b/>
          <w:color w:val="00000A"/>
          <w:spacing w:val="-3"/>
          <w:w w:val="97"/>
          <w:sz w:val="21"/>
        </w:rPr>
        <w:t>M</w:t>
      </w:r>
      <w:r>
        <w:rPr>
          <w:b/>
          <w:color w:val="00000A"/>
          <w:spacing w:val="-5"/>
          <w:w w:val="77"/>
          <w:sz w:val="21"/>
        </w:rPr>
        <w:t>E</w:t>
      </w:r>
      <w:r>
        <w:rPr>
          <w:b/>
          <w:color w:val="00000A"/>
          <w:spacing w:val="2"/>
          <w:w w:val="89"/>
          <w:sz w:val="21"/>
        </w:rPr>
        <w:t>N</w:t>
      </w:r>
      <w:r>
        <w:rPr>
          <w:b/>
          <w:color w:val="00000A"/>
          <w:spacing w:val="-3"/>
          <w:w w:val="63"/>
          <w:sz w:val="21"/>
        </w:rPr>
        <w:t>T</w:t>
      </w:r>
      <w:r>
        <w:rPr>
          <w:b/>
          <w:color w:val="00000A"/>
          <w:w w:val="77"/>
          <w:sz w:val="21"/>
        </w:rPr>
        <w:t>E</w:t>
      </w:r>
    </w:p>
    <w:sectPr w:rsidR="00022EB7">
      <w:type w:val="continuous"/>
      <w:pgSz w:w="11910" w:h="16840"/>
      <w:pgMar w:top="900" w:right="15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B7"/>
    <w:rsid w:val="00022EB7"/>
    <w:rsid w:val="000801EB"/>
    <w:rsid w:val="003A7007"/>
    <w:rsid w:val="008B10BB"/>
    <w:rsid w:val="00C0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3C5C1"/>
  <w15:docId w15:val="{B5062338-6BC3-4A38-B23B-31F35A8E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  <w:jc w:val="both"/>
    </w:pPr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106"/>
      <w:ind w:left="2134" w:right="2128"/>
      <w:jc w:val="center"/>
    </w:pPr>
    <w:rPr>
      <w:b/>
      <w:bCs/>
      <w:sz w:val="93"/>
      <w:szCs w:val="93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Bando llamamiento sorteo tablaos 2023</vt:lpstr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llamamiento sorteo tablaos 2023</dc:title>
  <dc:creator>Registro</dc:creator>
  <cp:lastModifiedBy>Usuario de Windows</cp:lastModifiedBy>
  <cp:revision>3</cp:revision>
  <dcterms:created xsi:type="dcterms:W3CDTF">2024-08-12T05:51:00Z</dcterms:created>
  <dcterms:modified xsi:type="dcterms:W3CDTF">2024-08-12T05:52:00Z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LastSaved">
    <vt:filetime>2024-07-25T00:00:00Z</vt:filetime>
  </property>
</Properties>
</file>