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4115" w14:textId="6B87A20D" w:rsidR="00845A31" w:rsidRDefault="00845A31" w:rsidP="009C1022">
      <w:pPr>
        <w:jc w:val="center"/>
        <w:rPr>
          <w:b/>
          <w:bCs/>
          <w:u w:val="single"/>
        </w:rPr>
      </w:pPr>
      <w:r w:rsidRPr="00D74D7C">
        <w:rPr>
          <w:b/>
          <w:bCs/>
          <w:u w:val="single"/>
        </w:rPr>
        <w:t>DOCUMENTACIÓN NECESARIA</w:t>
      </w:r>
      <w:r w:rsidR="00D74D7C">
        <w:rPr>
          <w:b/>
          <w:bCs/>
          <w:u w:val="single"/>
        </w:rPr>
        <w:t xml:space="preserve"> PARA SOLICITUD BARRERAS ARQUITECTÓNICAS</w:t>
      </w:r>
      <w:r w:rsidRPr="00D74D7C">
        <w:rPr>
          <w:b/>
          <w:bCs/>
          <w:u w:val="single"/>
        </w:rPr>
        <w:t>:</w:t>
      </w:r>
    </w:p>
    <w:p w14:paraId="235D9607" w14:textId="77777777" w:rsidR="00A433F1" w:rsidRPr="00D74D7C" w:rsidRDefault="00A433F1" w:rsidP="009C1022">
      <w:pPr>
        <w:jc w:val="center"/>
        <w:rPr>
          <w:b/>
          <w:bCs/>
          <w:u w:val="single"/>
        </w:rPr>
      </w:pPr>
    </w:p>
    <w:p w14:paraId="211E498F" w14:textId="2155C58D" w:rsidR="00845A31" w:rsidRDefault="00845A31" w:rsidP="00845A31">
      <w:r>
        <w:t>- Modelo de solicitud firmado</w:t>
      </w:r>
      <w:r w:rsidR="009C1022">
        <w:t xml:space="preserve"> (entrega T.S.)</w:t>
      </w:r>
    </w:p>
    <w:p w14:paraId="6774EA67" w14:textId="321B6133" w:rsidR="00845A31" w:rsidRDefault="00845A31" w:rsidP="00845A31">
      <w:r>
        <w:t xml:space="preserve">- Modelo de domiciliación bancario </w:t>
      </w:r>
      <w:proofErr w:type="gramStart"/>
      <w:r>
        <w:t>firmado</w:t>
      </w:r>
      <w:r w:rsidR="009C1022">
        <w:t xml:space="preserve"> </w:t>
      </w:r>
      <w:r w:rsidR="009C1022">
        <w:t xml:space="preserve"> (</w:t>
      </w:r>
      <w:proofErr w:type="gramEnd"/>
      <w:r w:rsidR="009C1022">
        <w:t>entrega T.S.)</w:t>
      </w:r>
    </w:p>
    <w:p w14:paraId="627995E3" w14:textId="47BBB56F" w:rsidR="00845A31" w:rsidRDefault="00845A31" w:rsidP="00845A31">
      <w:r>
        <w:t xml:space="preserve">- Copia 1ª hoja cartilla bancaria o certificado del banco indicando </w:t>
      </w:r>
      <w:proofErr w:type="spellStart"/>
      <w:r>
        <w:t>nº</w:t>
      </w:r>
      <w:proofErr w:type="spellEnd"/>
      <w:r>
        <w:t xml:space="preserve"> de cuenta</w:t>
      </w:r>
    </w:p>
    <w:p w14:paraId="68DEB502" w14:textId="77777777" w:rsidR="009C1022" w:rsidRDefault="009C1022" w:rsidP="009C1022">
      <w:r>
        <w:t>-</w:t>
      </w:r>
      <w:r w:rsidRPr="00845A31">
        <w:t xml:space="preserve"> Certificado de</w:t>
      </w:r>
      <w:r>
        <w:t xml:space="preserve"> empadronamiento</w:t>
      </w:r>
      <w:r w:rsidRPr="00845A31">
        <w:t xml:space="preserve"> convivencia </w:t>
      </w:r>
    </w:p>
    <w:p w14:paraId="0E31054E" w14:textId="3C948F1C" w:rsidR="00845A31" w:rsidRDefault="00845A31" w:rsidP="00845A31">
      <w:r>
        <w:t>-</w:t>
      </w:r>
      <w:r w:rsidRPr="00845A31">
        <w:t xml:space="preserve"> Copia compulsada o autentificada del </w:t>
      </w:r>
      <w:r>
        <w:t>DNI/NIE/pasaporte</w:t>
      </w:r>
    </w:p>
    <w:p w14:paraId="5E77D76F" w14:textId="57702D99" w:rsidR="00845A31" w:rsidRDefault="00845A31" w:rsidP="00845A31">
      <w:r>
        <w:t xml:space="preserve">- Copia SIP </w:t>
      </w:r>
    </w:p>
    <w:p w14:paraId="2A3B0699" w14:textId="3C3D05C1" w:rsidR="00845A31" w:rsidRDefault="00845A31" w:rsidP="00845A31">
      <w:r>
        <w:t xml:space="preserve">- </w:t>
      </w:r>
      <w:r w:rsidRPr="00845A31">
        <w:t xml:space="preserve"> Informe médico </w:t>
      </w:r>
      <w:r w:rsidR="009C1022">
        <w:t xml:space="preserve">de Prestaciones Sociales </w:t>
      </w:r>
      <w:r w:rsidRPr="00845A31">
        <w:t xml:space="preserve">donde </w:t>
      </w:r>
      <w:r w:rsidR="009C1022">
        <w:t>conste que la persona solicitante</w:t>
      </w:r>
      <w:r w:rsidRPr="00845A31">
        <w:t xml:space="preserve"> posee deficiencias de carácter motor o sensorial que impiden o dificultan su movilidad </w:t>
      </w:r>
    </w:p>
    <w:p w14:paraId="3578F56C" w14:textId="77777777" w:rsidR="00845A31" w:rsidRDefault="00845A31" w:rsidP="00845A31">
      <w:r w:rsidRPr="00845A31">
        <w:rPr>
          <w:b/>
          <w:bCs/>
        </w:rPr>
        <w:t>o</w:t>
      </w:r>
      <w:r w:rsidRPr="00845A31">
        <w:t xml:space="preserve"> copia de resolución de dependencia en grados I, II o III</w:t>
      </w:r>
    </w:p>
    <w:p w14:paraId="7C6C01E7" w14:textId="77777777" w:rsidR="00845A31" w:rsidRPr="00845A31" w:rsidRDefault="00845A31" w:rsidP="00845A31">
      <w:r w:rsidRPr="00845A31">
        <w:rPr>
          <w:b/>
          <w:bCs/>
        </w:rPr>
        <w:t>o</w:t>
      </w:r>
      <w:r w:rsidRPr="00845A31">
        <w:t xml:space="preserve"> de reconocimiento del grado de discapacidad igual o superior al 33 %.</w:t>
      </w:r>
    </w:p>
    <w:p w14:paraId="7655FFBD" w14:textId="77777777" w:rsidR="00845A31" w:rsidRDefault="00845A31" w:rsidP="00845A31">
      <w:r>
        <w:t xml:space="preserve">- </w:t>
      </w:r>
      <w:r w:rsidRPr="00845A31">
        <w:t>Titulo jurídico que acredite la propiedad, el usufructo o el arrendamiento del bien en el que se pretenden realizar las obras.</w:t>
      </w:r>
    </w:p>
    <w:p w14:paraId="5C40E3E1" w14:textId="7C576AB6" w:rsidR="00845A31" w:rsidRPr="00845A31" w:rsidRDefault="00845A31" w:rsidP="00845A31">
      <w:r>
        <w:t>Si</w:t>
      </w:r>
      <w:r w:rsidRPr="00845A31">
        <w:t xml:space="preserve"> la persona solicitante </w:t>
      </w:r>
      <w:r>
        <w:t>es</w:t>
      </w:r>
      <w:r w:rsidRPr="00845A31">
        <w:t xml:space="preserve"> arrendataria o usufructuaria</w:t>
      </w:r>
      <w:r>
        <w:t>:</w:t>
      </w:r>
      <w:r w:rsidRPr="00845A31">
        <w:t xml:space="preserve"> autorización </w:t>
      </w:r>
      <w:r>
        <w:t>de propietario/a</w:t>
      </w:r>
      <w:r w:rsidRPr="00845A31">
        <w:t xml:space="preserve"> para la realización de las obras de arreglo.</w:t>
      </w:r>
    </w:p>
    <w:p w14:paraId="1931E56B" w14:textId="732519DB" w:rsidR="00845A31" w:rsidRDefault="00845A31" w:rsidP="00845A31">
      <w:r>
        <w:t xml:space="preserve">- </w:t>
      </w:r>
      <w:r w:rsidRPr="00845A31">
        <w:t>Factura de la obra realizada en el periodo comprendido entre el 1 de enero </w:t>
      </w:r>
      <w:r w:rsidRPr="00845A31">
        <w:rPr>
          <w:u w:val="single"/>
        </w:rPr>
        <w:t>a</w:t>
      </w:r>
      <w:r w:rsidRPr="00845A31">
        <w:t>l 31 de diciembre de 2025, junto con los documentos justificativos del pago de las obras realizadas</w:t>
      </w:r>
    </w:p>
    <w:p w14:paraId="2549580C" w14:textId="77777777" w:rsidR="00845A31" w:rsidRDefault="00845A31" w:rsidP="00845A31"/>
    <w:p w14:paraId="2F906819" w14:textId="3EF11EBA" w:rsidR="00845A31" w:rsidRPr="00845A31" w:rsidRDefault="009C1022" w:rsidP="00845A31">
      <w:r>
        <w:t>S</w:t>
      </w:r>
      <w:r w:rsidR="00A94AFB">
        <w:t>ólo s</w:t>
      </w:r>
      <w:r>
        <w:t>i procede:</w:t>
      </w:r>
    </w:p>
    <w:p w14:paraId="60A574F2" w14:textId="248778BC" w:rsidR="00A94AFB" w:rsidRDefault="00845A31" w:rsidP="00845A31">
      <w:r>
        <w:t xml:space="preserve">- </w:t>
      </w:r>
      <w:r w:rsidRPr="00845A31">
        <w:t xml:space="preserve"> Declaración de la renta del ejercicio anterior o certificado negativo de los miembros de la unidad familiar</w:t>
      </w:r>
      <w:r>
        <w:t xml:space="preserve"> </w:t>
      </w:r>
      <w:r w:rsidR="00A94AFB">
        <w:t>(si no se autoriza</w:t>
      </w:r>
      <w:r w:rsidR="00A94AFB">
        <w:t xml:space="preserve"> a la Administración a consultarlo)</w:t>
      </w:r>
    </w:p>
    <w:p w14:paraId="63720746" w14:textId="3BE32CFD" w:rsidR="00845A31" w:rsidRPr="00845A31" w:rsidRDefault="00A94AFB" w:rsidP="00845A31">
      <w:r>
        <w:t xml:space="preserve">- </w:t>
      </w:r>
      <w:r w:rsidR="00845A31">
        <w:t xml:space="preserve">Certificado </w:t>
      </w:r>
      <w:proofErr w:type="gramStart"/>
      <w:r w:rsidR="00845A31">
        <w:t>Pensi</w:t>
      </w:r>
      <w:r>
        <w:t>ones</w:t>
      </w:r>
      <w:r w:rsidR="00845A31">
        <w:t xml:space="preserve"> </w:t>
      </w:r>
      <w:r w:rsidR="00845A31" w:rsidRPr="00845A31">
        <w:t xml:space="preserve"> /</w:t>
      </w:r>
      <w:proofErr w:type="gramEnd"/>
      <w:r w:rsidR="00845A31" w:rsidRPr="00845A31">
        <w:t xml:space="preserve"> Ingresos por trabajo </w:t>
      </w:r>
      <w:r w:rsidR="00845A31">
        <w:t>/</w:t>
      </w:r>
      <w:r w:rsidR="00845A31" w:rsidRPr="00845A31">
        <w:t xml:space="preserve"> Certificado de LABORA </w:t>
      </w:r>
      <w:r>
        <w:t>(si no se autoriza a la Administración a consultarlo)</w:t>
      </w:r>
    </w:p>
    <w:p w14:paraId="5ABBFDDF" w14:textId="28CD2B24" w:rsidR="00845A31" w:rsidRPr="00845A31" w:rsidRDefault="00845A31" w:rsidP="00845A31">
      <w:r>
        <w:t xml:space="preserve">- Si es un piso y las obras han sido para </w:t>
      </w:r>
      <w:r w:rsidRPr="00845A31">
        <w:t>eliminación de barreras en el</w:t>
      </w:r>
      <w:r>
        <w:t xml:space="preserve"> acceso: a</w:t>
      </w:r>
      <w:r w:rsidRPr="00845A31">
        <w:t xml:space="preserve">utorización de la comunidad de propietarios </w:t>
      </w:r>
    </w:p>
    <w:p w14:paraId="79073D0F" w14:textId="419DB784" w:rsidR="00845A31" w:rsidRPr="00845A31" w:rsidRDefault="00845A31" w:rsidP="00845A31">
      <w:r>
        <w:t>- Si es un piso: a</w:t>
      </w:r>
      <w:r w:rsidRPr="00845A31">
        <w:t>cta de la comunidad de propietarios/as con la cuantía que corresponde pagar a la persona solicitante.</w:t>
      </w:r>
    </w:p>
    <w:p w14:paraId="25BE5B9E" w14:textId="107867E6" w:rsidR="00845A31" w:rsidRPr="00845A31" w:rsidRDefault="00845A31" w:rsidP="00845A31">
      <w:r>
        <w:t>-</w:t>
      </w:r>
      <w:r w:rsidRPr="00845A31">
        <w:t xml:space="preserve"> Otros (pensiones extranjeras, sentencia judicial de representación legal, etc.).</w:t>
      </w:r>
    </w:p>
    <w:p w14:paraId="0AAC375B" w14:textId="77777777" w:rsidR="00145383" w:rsidRDefault="00145383"/>
    <w:sectPr w:rsidR="00145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5CC7"/>
    <w:multiLevelType w:val="hybridMultilevel"/>
    <w:tmpl w:val="9F701EAC"/>
    <w:lvl w:ilvl="0" w:tplc="CB003C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6631"/>
    <w:multiLevelType w:val="hybridMultilevel"/>
    <w:tmpl w:val="212278C4"/>
    <w:lvl w:ilvl="0" w:tplc="BC6C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7648">
    <w:abstractNumId w:val="0"/>
  </w:num>
  <w:num w:numId="2" w16cid:durableId="150169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31"/>
    <w:rsid w:val="00145383"/>
    <w:rsid w:val="005B6F9E"/>
    <w:rsid w:val="006C758F"/>
    <w:rsid w:val="00845A31"/>
    <w:rsid w:val="009C1022"/>
    <w:rsid w:val="00A433F1"/>
    <w:rsid w:val="00A94AFB"/>
    <w:rsid w:val="00B67E25"/>
    <w:rsid w:val="00D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AC6C"/>
  <w15:chartTrackingRefBased/>
  <w15:docId w15:val="{6ABC08AB-A895-41AE-B2FB-0F4EC133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A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A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A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A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A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A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A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A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A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A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Hernández Gabaldón</dc:creator>
  <cp:keywords/>
  <dc:description/>
  <cp:lastModifiedBy>María Victoria Hernández Gabaldón</cp:lastModifiedBy>
  <cp:revision>4</cp:revision>
  <dcterms:created xsi:type="dcterms:W3CDTF">2026-06-19T07:51:00Z</dcterms:created>
  <dcterms:modified xsi:type="dcterms:W3CDTF">2026-06-19T08:04:00Z</dcterms:modified>
</cp:coreProperties>
</file>