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F38" w:rsidRPr="001B7233" w:rsidRDefault="00812F38" w:rsidP="00812F38">
      <w:pPr>
        <w:rPr>
          <w:bCs/>
        </w:rPr>
      </w:pPr>
    </w:p>
    <w:p w:rsidR="00812F38" w:rsidRPr="00812F38" w:rsidRDefault="00812F38" w:rsidP="00812F38">
      <w:pPr>
        <w:rPr>
          <w:b/>
          <w:bCs/>
        </w:rPr>
      </w:pPr>
    </w:p>
    <w:p w:rsidR="00812F38" w:rsidRDefault="00812F38" w:rsidP="00812F38">
      <w:pPr>
        <w:rPr>
          <w:bCs/>
          <w:color w:val="FF0000"/>
        </w:rPr>
      </w:pPr>
    </w:p>
    <w:p w:rsidR="00812F38" w:rsidRDefault="00812F38" w:rsidP="00812F38">
      <w:pPr>
        <w:pStyle w:val="Ttulo1"/>
        <w:rPr>
          <w:rFonts w:ascii="Arial" w:hAnsi="Arial" w:cs="Arial"/>
          <w:b w:val="0"/>
          <w:sz w:val="40"/>
          <w:szCs w:val="40"/>
        </w:rPr>
      </w:pPr>
      <w:r>
        <w:rPr>
          <w:rFonts w:ascii="Arial" w:hAnsi="Arial" w:cs="Arial"/>
          <w:b w:val="0"/>
          <w:sz w:val="40"/>
          <w:szCs w:val="40"/>
          <w:lang w:eastAsia="es-ES"/>
        </w:rPr>
        <w:drawing>
          <wp:anchor distT="0" distB="0" distL="114300" distR="114300" simplePos="0" relativeHeight="251659264" behindDoc="1" locked="0" layoutInCell="1" allowOverlap="1">
            <wp:simplePos x="0" y="0"/>
            <wp:positionH relativeFrom="column">
              <wp:posOffset>-107950</wp:posOffset>
            </wp:positionH>
            <wp:positionV relativeFrom="paragraph">
              <wp:posOffset>-593090</wp:posOffset>
            </wp:positionV>
            <wp:extent cx="932815" cy="1189355"/>
            <wp:effectExtent l="19050" t="0" r="635" b="0"/>
            <wp:wrapThrough wrapText="bothSides">
              <wp:wrapPolygon edited="0">
                <wp:start x="-441" y="0"/>
                <wp:lineTo x="-441" y="21104"/>
                <wp:lineTo x="21615" y="21104"/>
                <wp:lineTo x="21615" y="0"/>
                <wp:lineTo x="-441" y="0"/>
              </wp:wrapPolygon>
            </wp:wrapThrough>
            <wp:docPr id="4" name="Imagen 4" descr="Toledo_Vertical_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ledo_Vertical_Blanco"/>
                    <pic:cNvPicPr>
                      <a:picLocks noChangeAspect="1" noChangeArrowheads="1"/>
                    </pic:cNvPicPr>
                  </pic:nvPicPr>
                  <pic:blipFill>
                    <a:blip r:embed="rId5" cstate="print"/>
                    <a:srcRect/>
                    <a:stretch>
                      <a:fillRect/>
                    </a:stretch>
                  </pic:blipFill>
                  <pic:spPr bwMode="auto">
                    <a:xfrm>
                      <a:off x="0" y="0"/>
                      <a:ext cx="932815" cy="1189355"/>
                    </a:xfrm>
                    <a:prstGeom prst="rect">
                      <a:avLst/>
                    </a:prstGeom>
                    <a:noFill/>
                    <a:ln w="9525">
                      <a:noFill/>
                      <a:miter lim="800000"/>
                      <a:headEnd/>
                      <a:tailEnd/>
                    </a:ln>
                  </pic:spPr>
                </pic:pic>
              </a:graphicData>
            </a:graphic>
          </wp:anchor>
        </w:drawing>
      </w:r>
      <w:r>
        <w:rPr>
          <w:rFonts w:ascii="Arial" w:hAnsi="Arial" w:cs="Arial"/>
          <w:b w:val="0"/>
          <w:sz w:val="40"/>
          <w:szCs w:val="40"/>
        </w:rPr>
        <w:t xml:space="preserve">     </w:t>
      </w:r>
    </w:p>
    <w:p w:rsidR="00812F38" w:rsidRPr="00812F38" w:rsidRDefault="00812F38" w:rsidP="00812F38">
      <w:pPr>
        <w:pStyle w:val="Ttulo1"/>
        <w:jc w:val="center"/>
        <w:rPr>
          <w:rFonts w:ascii="Arial" w:hAnsi="Arial" w:cs="Arial"/>
          <w:color w:val="auto"/>
          <w:sz w:val="40"/>
          <w:szCs w:val="40"/>
        </w:rPr>
      </w:pPr>
      <w:r w:rsidRPr="00812F38">
        <w:rPr>
          <w:rFonts w:ascii="Arial" w:hAnsi="Arial" w:cs="Arial"/>
          <w:color w:val="auto"/>
          <w:sz w:val="40"/>
          <w:szCs w:val="40"/>
        </w:rPr>
        <w:t>MARATÓN FOTOGRÁFICO</w:t>
      </w:r>
    </w:p>
    <w:p w:rsidR="00812F38" w:rsidRPr="00812F38" w:rsidRDefault="00812F38" w:rsidP="00812F38"/>
    <w:p w:rsidR="00812F38" w:rsidRDefault="00812F38" w:rsidP="00812F38">
      <w:pPr>
        <w:pStyle w:val="Ttulo2"/>
        <w:jc w:val="both"/>
        <w:rPr>
          <w:rFonts w:ascii="Arial" w:hAnsi="Arial" w:cs="Arial"/>
          <w:b/>
          <w:sz w:val="24"/>
        </w:rPr>
      </w:pPr>
    </w:p>
    <w:p w:rsidR="00812F38" w:rsidRPr="006F08F6" w:rsidRDefault="00812F38" w:rsidP="00812F38">
      <w:pPr>
        <w:pStyle w:val="Ttulo2"/>
        <w:jc w:val="both"/>
        <w:rPr>
          <w:rFonts w:ascii="Arial" w:hAnsi="Arial" w:cs="Arial"/>
          <w:b/>
          <w:sz w:val="24"/>
        </w:rPr>
      </w:pPr>
      <w:r w:rsidRPr="006F08F6">
        <w:rPr>
          <w:rFonts w:ascii="Arial" w:hAnsi="Arial" w:cs="Arial"/>
          <w:b/>
          <w:sz w:val="24"/>
        </w:rPr>
        <w:t>OBJETIVO</w:t>
      </w:r>
    </w:p>
    <w:p w:rsidR="00812F38" w:rsidRPr="006F08F6" w:rsidRDefault="00812F38" w:rsidP="00812F38">
      <w:pPr>
        <w:jc w:val="both"/>
        <w:rPr>
          <w:rFonts w:ascii="Arial" w:hAnsi="Arial" w:cs="Arial"/>
        </w:rPr>
      </w:pPr>
    </w:p>
    <w:p w:rsidR="00812F38" w:rsidRPr="00FB038F" w:rsidRDefault="00812F38" w:rsidP="00812F38">
      <w:pPr>
        <w:pStyle w:val="NormalWeb"/>
        <w:spacing w:before="75" w:beforeAutospacing="0" w:after="75" w:afterAutospacing="0"/>
        <w:jc w:val="both"/>
        <w:rPr>
          <w:rFonts w:ascii="Arial" w:hAnsi="Arial" w:cs="Arial"/>
        </w:rPr>
      </w:pPr>
      <w:r w:rsidRPr="006F08F6">
        <w:rPr>
          <w:rFonts w:ascii="Arial" w:hAnsi="Arial" w:cs="Arial"/>
        </w:rPr>
        <w:t>La Diputación Provincial de Toledo presenta “</w:t>
      </w:r>
      <w:r w:rsidRPr="006F08F6">
        <w:rPr>
          <w:rFonts w:ascii="Arial" w:hAnsi="Arial" w:cs="Arial"/>
          <w:i/>
          <w:iCs/>
        </w:rPr>
        <w:t>Mayo, el mes de tu Provincia”</w:t>
      </w:r>
      <w:r w:rsidRPr="006F08F6">
        <w:rPr>
          <w:rFonts w:ascii="Arial" w:hAnsi="Arial" w:cs="Arial"/>
        </w:rPr>
        <w:t>, una iniciativa que nace para acompañar y enriquecer la conmemoración del </w:t>
      </w:r>
      <w:r w:rsidRPr="006F08F6">
        <w:rPr>
          <w:rFonts w:ascii="Arial" w:hAnsi="Arial" w:cs="Arial"/>
          <w:b/>
          <w:bCs/>
        </w:rPr>
        <w:t>Día de la Provincia</w:t>
      </w:r>
      <w:r w:rsidRPr="006F08F6">
        <w:rPr>
          <w:rFonts w:ascii="Arial" w:hAnsi="Arial" w:cs="Arial"/>
        </w:rPr>
        <w:t>, que se celebra cada </w:t>
      </w:r>
      <w:r w:rsidRPr="006F08F6">
        <w:rPr>
          <w:rFonts w:ascii="Arial" w:hAnsi="Arial" w:cs="Arial"/>
          <w:b/>
          <w:bCs/>
        </w:rPr>
        <w:t>25 de mayo</w:t>
      </w:r>
      <w:r w:rsidRPr="006F08F6">
        <w:rPr>
          <w:rFonts w:ascii="Arial" w:hAnsi="Arial" w:cs="Arial"/>
        </w:rPr>
        <w:t>. Se trata de un extenso y diverso </w:t>
      </w:r>
      <w:r w:rsidRPr="006F08F6">
        <w:rPr>
          <w:rFonts w:ascii="Arial" w:hAnsi="Arial" w:cs="Arial"/>
          <w:b/>
          <w:bCs/>
        </w:rPr>
        <w:t>programa de actividades culturales</w:t>
      </w:r>
      <w:r w:rsidRPr="006F08F6">
        <w:rPr>
          <w:rFonts w:ascii="Arial" w:hAnsi="Arial" w:cs="Arial"/>
        </w:rPr>
        <w:t>, organizado para llenar d</w:t>
      </w:r>
      <w:r w:rsidRPr="00FB038F">
        <w:rPr>
          <w:rFonts w:ascii="Arial" w:hAnsi="Arial" w:cs="Arial"/>
        </w:rPr>
        <w:t>e vida y participación todo el territorio toledano a lo largo del mes de mayo.</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Bajo el lema </w:t>
      </w:r>
      <w:r w:rsidRPr="00FB038F">
        <w:rPr>
          <w:rFonts w:ascii="Arial" w:hAnsi="Arial" w:cs="Arial"/>
          <w:b/>
          <w:bCs/>
        </w:rPr>
        <w:t>‘Mayo, el mes de tu Provincia’</w:t>
      </w:r>
      <w:r w:rsidRPr="00FB038F">
        <w:rPr>
          <w:rFonts w:ascii="Arial" w:hAnsi="Arial" w:cs="Arial"/>
        </w:rPr>
        <w:t>, la Diputación ha diseñado una programación abierta y descentralizada, con </w:t>
      </w:r>
      <w:r w:rsidRPr="00FB038F">
        <w:rPr>
          <w:rFonts w:ascii="Arial" w:hAnsi="Arial" w:cs="Arial"/>
          <w:b/>
          <w:bCs/>
        </w:rPr>
        <w:t>más de 100 actividades</w:t>
      </w:r>
      <w:r w:rsidRPr="00FB038F">
        <w:rPr>
          <w:rFonts w:ascii="Arial" w:hAnsi="Arial" w:cs="Arial"/>
        </w:rPr>
        <w:t>, en </w:t>
      </w:r>
      <w:r w:rsidRPr="00FB038F">
        <w:rPr>
          <w:rFonts w:ascii="Arial" w:hAnsi="Arial" w:cs="Arial"/>
          <w:b/>
          <w:bCs/>
        </w:rPr>
        <w:t>más de 40 municipios</w:t>
      </w:r>
      <w:r w:rsidRPr="00FB038F">
        <w:rPr>
          <w:rFonts w:ascii="Arial" w:hAnsi="Arial" w:cs="Arial"/>
        </w:rPr>
        <w:t> y </w:t>
      </w:r>
      <w:r w:rsidRPr="00FB038F">
        <w:rPr>
          <w:rFonts w:ascii="Arial" w:hAnsi="Arial" w:cs="Arial"/>
          <w:b/>
          <w:bCs/>
        </w:rPr>
        <w:t>más de 50 enclaves</w:t>
      </w:r>
      <w:r w:rsidRPr="00FB038F">
        <w:rPr>
          <w:rFonts w:ascii="Arial" w:hAnsi="Arial" w:cs="Arial"/>
        </w:rPr>
        <w:t> singulares de nuestra provincia. Una celebración pensada para reconocer nuestra historia, dinamizar nuestros pueblos y poner en valor el talento, el patrimonio y la cultura toledana.</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En este marco, el </w:t>
      </w:r>
      <w:r w:rsidRPr="00FB038F">
        <w:rPr>
          <w:rFonts w:ascii="Arial" w:hAnsi="Arial" w:cs="Arial"/>
          <w:b/>
          <w:bCs/>
        </w:rPr>
        <w:t>Servicio de Deportes e Igualdad</w:t>
      </w:r>
      <w:r w:rsidRPr="00FB038F">
        <w:rPr>
          <w:rFonts w:ascii="Arial" w:hAnsi="Arial" w:cs="Arial"/>
        </w:rPr>
        <w:t> de la Diputación ha articulado su propuesta de actividades.</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 xml:space="preserve"> Con esta iniciativa, la Diputación reafirma su compromiso con el deporte como motor de desarrollo y con la celebración de lo que nos une: nuestra identidad provincial, nuestros pueblos y nuestra gente.</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Durante todo el mes de mayo, </w:t>
      </w:r>
      <w:r w:rsidRPr="00FB038F">
        <w:rPr>
          <w:rFonts w:ascii="Arial" w:hAnsi="Arial" w:cs="Arial"/>
          <w:b/>
          <w:bCs/>
        </w:rPr>
        <w:t>Toledo se vive, se celebra y se comparte</w:t>
      </w:r>
      <w:r w:rsidRPr="00FB038F">
        <w:rPr>
          <w:rFonts w:ascii="Arial" w:hAnsi="Arial" w:cs="Arial"/>
        </w:rPr>
        <w:t>.</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481E27">
        <w:rPr>
          <w:rFonts w:ascii="Arial" w:eastAsia="Times New Roman" w:hAnsi="Arial" w:cs="Arial"/>
          <w:noProof w:val="0"/>
          <w:sz w:val="24"/>
          <w:szCs w:val="24"/>
          <w:lang w:eastAsia="es-ES"/>
        </w:rPr>
        <w:t>En el marco de las actividades de la PROVINCIA, desde la Diputación de Toledo se ha propuesto plantear iniciativas donde primase la participación de la juventud y vecindad en general, siempre en igualdad de condiciones y con participación conjunta, dónde además pongamos el acento en valores culturales, de integración e inclusión de nuestros municipios, promoviendo la participación ciudadana y la cohesión territorial</w:t>
      </w:r>
      <w:r w:rsidRPr="00FB038F">
        <w:rPr>
          <w:rFonts w:ascii="Arial" w:hAnsi="Arial" w:cs="Arial"/>
        </w:rPr>
        <w:t>.</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En este sentido, al tratarse de una iniciativa no</w:t>
      </w:r>
      <w:r w:rsidR="002434E6">
        <w:rPr>
          <w:rFonts w:ascii="Arial" w:hAnsi="Arial" w:cs="Arial"/>
        </w:rPr>
        <w:t xml:space="preserve">vedosa, se organiza este </w:t>
      </w:r>
      <w:r w:rsidRPr="00FB038F">
        <w:rPr>
          <w:rFonts w:ascii="Arial" w:hAnsi="Arial" w:cs="Arial"/>
        </w:rPr>
        <w:t xml:space="preserve">MARATÓN FOTOGRÁFICO DE LA PROVINCIA DE TOLEDO.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p>
    <w:p w:rsidR="00812F38" w:rsidRPr="001F65B6" w:rsidRDefault="00812F38" w:rsidP="00812F38">
      <w:pPr>
        <w:jc w:val="both"/>
        <w:rPr>
          <w:rFonts w:ascii="Arial" w:hAnsi="Arial" w:cs="Arial"/>
          <w:b/>
        </w:rPr>
      </w:pPr>
      <w:r w:rsidRPr="00FB038F">
        <w:rPr>
          <w:rFonts w:ascii="Arial" w:hAnsi="Arial" w:cs="Arial"/>
          <w:b/>
        </w:rPr>
        <w:lastRenderedPageBreak/>
        <w:t>SEGUNDA.- OBJETO</w:t>
      </w:r>
    </w:p>
    <w:p w:rsidR="00812F38" w:rsidRPr="00FB038F" w:rsidRDefault="00812F38" w:rsidP="00812F38">
      <w:pPr>
        <w:jc w:val="both"/>
        <w:rPr>
          <w:rFonts w:ascii="Arial" w:hAnsi="Arial" w:cs="Arial"/>
        </w:rPr>
      </w:pPr>
      <w:r w:rsidRPr="00FB038F">
        <w:rPr>
          <w:rFonts w:ascii="Arial" w:hAnsi="Arial" w:cs="Arial"/>
        </w:rPr>
        <w:t xml:space="preserve">Las personas participantes deberán fotografiar,  una lista de escenarios (paisajes, objetos, monumentos, personajes, etc.) que podrán encontrar en algún lugar de su localidad o término municipal.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La citada lista de escenarios, que será la misma para en todos los municipios participantes, no será conocida hasta el momento mismo del inicio de la prueba. </w:t>
      </w:r>
    </w:p>
    <w:p w:rsidR="00812F38" w:rsidRPr="00FB038F" w:rsidRDefault="00812F38" w:rsidP="00812F38">
      <w:pPr>
        <w:jc w:val="both"/>
        <w:rPr>
          <w:rFonts w:ascii="Arial" w:hAnsi="Arial" w:cs="Arial"/>
        </w:rPr>
      </w:pPr>
    </w:p>
    <w:p w:rsidR="00F1184D" w:rsidRDefault="00812F38" w:rsidP="00812F38">
      <w:pPr>
        <w:jc w:val="both"/>
        <w:rPr>
          <w:rFonts w:ascii="Arial" w:hAnsi="Arial" w:cs="Arial"/>
        </w:rPr>
      </w:pPr>
      <w:r w:rsidRPr="00FB038F">
        <w:rPr>
          <w:rFonts w:ascii="Arial" w:hAnsi="Arial" w:cs="Arial"/>
        </w:rPr>
        <w:t xml:space="preserve">Cada uno de estos </w:t>
      </w:r>
      <w:r w:rsidRPr="001F65B6">
        <w:rPr>
          <w:rFonts w:ascii="Arial" w:hAnsi="Arial" w:cs="Arial"/>
          <w:b/>
        </w:rPr>
        <w:t>escenarios estará relacionado con valores, cultura, deporte o cualquier otra actividad propia y característica de la provincia, siendo un total de 12</w:t>
      </w:r>
      <w:r w:rsidRPr="00FB038F">
        <w:rPr>
          <w:rFonts w:ascii="Arial" w:hAnsi="Arial" w:cs="Arial"/>
        </w:rPr>
        <w:t xml:space="preserve">. </w:t>
      </w:r>
    </w:p>
    <w:p w:rsidR="00812F38" w:rsidRPr="00FB038F" w:rsidRDefault="00812F38" w:rsidP="00812F38">
      <w:pPr>
        <w:jc w:val="both"/>
        <w:rPr>
          <w:rFonts w:ascii="Arial" w:hAnsi="Arial" w:cs="Arial"/>
        </w:rPr>
      </w:pPr>
      <w:r w:rsidRPr="00FB038F">
        <w:rPr>
          <w:rFonts w:ascii="Arial" w:hAnsi="Arial" w:cs="Arial"/>
        </w:rPr>
        <w:t xml:space="preserve">En algunos casos el escenario se podrá tratar de una definición concreta y en otros deberá ser descifrado de una definición o acertijo.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Al lado de cada escenario se consignará la puntuación asignada al mismo a efectos de una de las modalidades de premios si las hubiere. Esta decisión queda a expensas de cada localidad, a cargo de cada Agente de Igualdad, encargado de la organización, quien determinará la composición del jurado deliberante.</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Se valorará tanto el número de escenarios que se hayan podido fotografiar como la calidad y contenido de las fotografías obtenidas en los términos indicados más adelante.</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b/>
        </w:rPr>
      </w:pPr>
      <w:r w:rsidRPr="00FB038F">
        <w:rPr>
          <w:rFonts w:ascii="Arial" w:hAnsi="Arial" w:cs="Arial"/>
          <w:b/>
        </w:rPr>
        <w:t xml:space="preserve">TERCERA.- PARTICIPANTES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Requisitos de los participantes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 La edad mínima para concursar será de 12 años, sin existir edad máxima. </w:t>
      </w:r>
    </w:p>
    <w:p w:rsidR="00812F38" w:rsidRPr="00FB038F" w:rsidRDefault="00812F38" w:rsidP="00812F38">
      <w:pPr>
        <w:jc w:val="both"/>
        <w:rPr>
          <w:rFonts w:ascii="Arial" w:hAnsi="Arial" w:cs="Arial"/>
        </w:rPr>
      </w:pPr>
      <w:r w:rsidRPr="00FB038F">
        <w:rPr>
          <w:rFonts w:ascii="Arial" w:hAnsi="Arial" w:cs="Arial"/>
        </w:rPr>
        <w:t xml:space="preserve">- El número máximo de participantes será de 30  (y se considerarán por orden de inscripción). No obstante si la demanda de participación así lo exigiese, la Organización, compuesta por el Ayuntamiento correspondiente y cada Agente de Igualdad, se reservan la posibilidad de ampliar dicho número. </w:t>
      </w:r>
    </w:p>
    <w:p w:rsidR="00812F38" w:rsidRPr="00FB038F" w:rsidRDefault="00812F38" w:rsidP="00812F38">
      <w:pPr>
        <w:jc w:val="both"/>
        <w:rPr>
          <w:rFonts w:ascii="Arial" w:hAnsi="Arial" w:cs="Arial"/>
        </w:rPr>
      </w:pPr>
      <w:r w:rsidRPr="00FB038F">
        <w:rPr>
          <w:rFonts w:ascii="Arial" w:hAnsi="Arial" w:cs="Arial"/>
        </w:rPr>
        <w:t>- Las personas participantes deberán ser residentes en la Provincia de Toledo o poder demostrar su vinculación con la misma para aquellas localidades que lo autorizasen así.</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p>
    <w:p w:rsidR="00812F38" w:rsidRDefault="00812F38" w:rsidP="00812F38">
      <w:pPr>
        <w:pStyle w:val="Ttulo2"/>
        <w:jc w:val="both"/>
        <w:rPr>
          <w:rFonts w:ascii="Arial" w:hAnsi="Arial" w:cs="Arial"/>
          <w:b/>
          <w:sz w:val="24"/>
        </w:rPr>
      </w:pPr>
      <w:r w:rsidRPr="00FB038F">
        <w:rPr>
          <w:rFonts w:ascii="Arial" w:hAnsi="Arial" w:cs="Arial"/>
          <w:b/>
          <w:sz w:val="24"/>
        </w:rPr>
        <w:lastRenderedPageBreak/>
        <w:t>CUARTA.- INSCRIPCIONES</w:t>
      </w:r>
    </w:p>
    <w:p w:rsidR="005626E3" w:rsidRPr="005626E3" w:rsidRDefault="005626E3" w:rsidP="005626E3">
      <w:pPr>
        <w:rPr>
          <w:lang w:eastAsia="es-ES"/>
        </w:rPr>
      </w:pPr>
    </w:p>
    <w:p w:rsidR="005626E3" w:rsidRDefault="005626E3" w:rsidP="005626E3">
      <w:pPr>
        <w:jc w:val="both"/>
        <w:rPr>
          <w:rFonts w:ascii="Arial" w:hAnsi="Arial" w:cs="Arial"/>
        </w:rPr>
      </w:pPr>
      <w:r>
        <w:rPr>
          <w:rFonts w:ascii="Arial" w:hAnsi="Arial" w:cs="Arial"/>
        </w:rPr>
        <w:t>Las inscripciones se entregaran e</w:t>
      </w:r>
      <w:r w:rsidR="00CB30E9">
        <w:rPr>
          <w:rFonts w:ascii="Arial" w:hAnsi="Arial" w:cs="Arial"/>
        </w:rPr>
        <w:t>n el Ayuntamiento</w:t>
      </w:r>
      <w:r w:rsidR="00430913">
        <w:rPr>
          <w:rFonts w:ascii="Arial" w:hAnsi="Arial" w:cs="Arial"/>
        </w:rPr>
        <w:t xml:space="preserve"> o la biblioteca</w:t>
      </w:r>
      <w:r>
        <w:rPr>
          <w:rFonts w:ascii="Arial" w:hAnsi="Arial" w:cs="Arial"/>
        </w:rPr>
        <w:t xml:space="preserve">, antes del </w:t>
      </w:r>
      <w:r>
        <w:rPr>
          <w:rFonts w:ascii="Arial" w:hAnsi="Arial" w:cs="Arial"/>
          <w:b/>
        </w:rPr>
        <w:t>11</w:t>
      </w:r>
      <w:r w:rsidRPr="00393BB6">
        <w:rPr>
          <w:rFonts w:ascii="Arial" w:hAnsi="Arial" w:cs="Arial"/>
          <w:b/>
        </w:rPr>
        <w:t xml:space="preserve"> de mayo</w:t>
      </w:r>
      <w:r w:rsidR="00430913">
        <w:rPr>
          <w:rFonts w:ascii="Arial" w:hAnsi="Arial" w:cs="Arial"/>
          <w:b/>
        </w:rPr>
        <w:t>.</w:t>
      </w:r>
    </w:p>
    <w:p w:rsidR="005626E3" w:rsidRPr="00FB038F" w:rsidRDefault="005626E3" w:rsidP="005626E3">
      <w:pPr>
        <w:jc w:val="both"/>
        <w:rPr>
          <w:rFonts w:ascii="Arial" w:hAnsi="Arial" w:cs="Arial"/>
        </w:rPr>
      </w:pPr>
      <w:r>
        <w:rPr>
          <w:rFonts w:ascii="Arial" w:hAnsi="Arial" w:cs="Arial"/>
        </w:rPr>
        <w:t xml:space="preserve">La actividad comenzara el </w:t>
      </w:r>
      <w:r>
        <w:rPr>
          <w:rFonts w:ascii="Arial" w:hAnsi="Arial" w:cs="Arial"/>
          <w:b/>
        </w:rPr>
        <w:t xml:space="preserve">sabado 16 </w:t>
      </w:r>
      <w:r w:rsidRPr="00346243">
        <w:rPr>
          <w:rFonts w:ascii="Arial" w:hAnsi="Arial" w:cs="Arial"/>
          <w:b/>
        </w:rPr>
        <w:t>de mayo</w:t>
      </w:r>
      <w:r>
        <w:rPr>
          <w:rFonts w:ascii="Arial" w:hAnsi="Arial" w:cs="Arial"/>
        </w:rPr>
        <w:t xml:space="preserve"> </w:t>
      </w:r>
      <w:r w:rsidRPr="003827BB">
        <w:rPr>
          <w:rFonts w:ascii="Arial" w:hAnsi="Arial" w:cs="Arial"/>
          <w:b/>
        </w:rPr>
        <w:t>a las 12.00 h en la plaza del Ayuntamiento,</w:t>
      </w:r>
      <w:r>
        <w:rPr>
          <w:rFonts w:ascii="Arial" w:hAnsi="Arial" w:cs="Arial"/>
        </w:rPr>
        <w:t xml:space="preserve"> donde se les dara a cada concursante los escenarios y pistas para la realizacion de los trabajos.</w:t>
      </w:r>
    </w:p>
    <w:p w:rsidR="005626E3" w:rsidRDefault="005626E3" w:rsidP="005626E3">
      <w:pPr>
        <w:jc w:val="both"/>
        <w:rPr>
          <w:rFonts w:ascii="Arial" w:hAnsi="Arial" w:cs="Arial"/>
        </w:rPr>
      </w:pPr>
      <w:r w:rsidRPr="00FB038F">
        <w:rPr>
          <w:rFonts w:ascii="Arial" w:hAnsi="Arial" w:cs="Arial"/>
        </w:rPr>
        <w:t xml:space="preserve">Se encargarán de su organización, así </w:t>
      </w:r>
      <w:r w:rsidR="007B40CE">
        <w:rPr>
          <w:rFonts w:ascii="Arial" w:hAnsi="Arial" w:cs="Arial"/>
        </w:rPr>
        <w:t xml:space="preserve">como </w:t>
      </w:r>
      <w:r w:rsidRPr="00FB038F">
        <w:rPr>
          <w:rFonts w:ascii="Arial" w:hAnsi="Arial" w:cs="Arial"/>
        </w:rPr>
        <w:t>de las inscripciones oportunas cada Agente de Igualdad de la Diputación Provincial de Toledo, en su correspondiente localidad.</w:t>
      </w:r>
      <w:r w:rsidRPr="00393BB6">
        <w:rPr>
          <w:rFonts w:ascii="Arial" w:hAnsi="Arial" w:cs="Arial"/>
          <w:b/>
        </w:rPr>
        <w:t>.</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b/>
        </w:rPr>
      </w:pPr>
      <w:r w:rsidRPr="00FB038F">
        <w:rPr>
          <w:rFonts w:ascii="Arial" w:hAnsi="Arial" w:cs="Arial"/>
          <w:b/>
        </w:rPr>
        <w:t xml:space="preserve">QUINTA.-CONSIDERACIONES GENERALES </w:t>
      </w:r>
    </w:p>
    <w:p w:rsidR="00812F38" w:rsidRPr="00FB038F" w:rsidRDefault="00812F38" w:rsidP="00812F38">
      <w:pPr>
        <w:jc w:val="both"/>
        <w:rPr>
          <w:rFonts w:ascii="Arial" w:hAnsi="Arial" w:cs="Arial"/>
        </w:rPr>
      </w:pPr>
    </w:p>
    <w:p w:rsidR="00812F38" w:rsidRPr="00FB038F" w:rsidRDefault="00812F38" w:rsidP="00812F38">
      <w:pPr>
        <w:pStyle w:val="Ttulo3"/>
        <w:rPr>
          <w:rFonts w:ascii="Arial" w:hAnsi="Arial" w:cs="Arial"/>
          <w:sz w:val="24"/>
        </w:rPr>
      </w:pPr>
      <w:r w:rsidRPr="00FB038F">
        <w:rPr>
          <w:rFonts w:ascii="Arial" w:hAnsi="Arial" w:cs="Arial"/>
          <w:sz w:val="24"/>
        </w:rPr>
        <w:t xml:space="preserve">Material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w:t>
      </w:r>
      <w:r>
        <w:rPr>
          <w:rFonts w:ascii="Arial" w:hAnsi="Arial" w:cs="Arial"/>
        </w:rPr>
        <w:t xml:space="preserve"> </w:t>
      </w:r>
      <w:r w:rsidRPr="00FB038F">
        <w:rPr>
          <w:rFonts w:ascii="Arial" w:hAnsi="Arial" w:cs="Arial"/>
        </w:rPr>
        <w:t>Las personas participantes deberán capturar sus propias imágenes (fotografías), siendo éstas obligatoriamente originales.</w:t>
      </w:r>
    </w:p>
    <w:p w:rsidR="00812F38" w:rsidRPr="00FB038F" w:rsidRDefault="00812F38" w:rsidP="00812F38">
      <w:pPr>
        <w:jc w:val="both"/>
        <w:rPr>
          <w:rFonts w:ascii="Arial" w:hAnsi="Arial" w:cs="Arial"/>
        </w:rPr>
      </w:pPr>
      <w:r w:rsidRPr="00FB038F">
        <w:rPr>
          <w:rFonts w:ascii="Arial" w:hAnsi="Arial" w:cs="Arial"/>
        </w:rPr>
        <w:t>-</w:t>
      </w:r>
      <w:r>
        <w:rPr>
          <w:rFonts w:ascii="Arial" w:hAnsi="Arial" w:cs="Arial"/>
        </w:rPr>
        <w:t xml:space="preserve"> </w:t>
      </w:r>
      <w:r w:rsidRPr="00FB038F">
        <w:rPr>
          <w:rFonts w:ascii="Arial" w:hAnsi="Arial" w:cs="Arial"/>
        </w:rPr>
        <w:t>Las imág</w:t>
      </w:r>
      <w:r w:rsidR="00393BB6">
        <w:rPr>
          <w:rFonts w:ascii="Arial" w:hAnsi="Arial" w:cs="Arial"/>
        </w:rPr>
        <w:t xml:space="preserve">enes se enviarán/harán llegar al Agente Igualdad al correo electronico </w:t>
      </w:r>
      <w:r w:rsidR="00E50D09">
        <w:rPr>
          <w:rFonts w:ascii="Arial" w:hAnsi="Arial" w:cs="Arial"/>
        </w:rPr>
        <w:t xml:space="preserve">del agente de igualdad de la Diputacion de Toledo </w:t>
      </w:r>
      <w:hyperlink r:id="rId6" w:history="1">
        <w:r w:rsidR="00393BB6" w:rsidRPr="001049C5">
          <w:rPr>
            <w:rStyle w:val="Hipervnculo"/>
            <w:rFonts w:ascii="Arial" w:hAnsi="Arial" w:cs="Arial"/>
          </w:rPr>
          <w:t>jccampos@diputoledo.es</w:t>
        </w:r>
      </w:hyperlink>
      <w:r w:rsidR="00E50D09">
        <w:rPr>
          <w:rFonts w:ascii="Arial" w:hAnsi="Arial" w:cs="Arial"/>
        </w:rPr>
        <w:t xml:space="preserve">, </w:t>
      </w:r>
      <w:r w:rsidR="007B40CE" w:rsidRPr="00430913">
        <w:rPr>
          <w:rFonts w:ascii="Arial" w:hAnsi="Arial" w:cs="Arial"/>
          <w:b/>
        </w:rPr>
        <w:t xml:space="preserve">antes de las 12.00 horas del domingo 17 de mayo </w:t>
      </w:r>
      <w:r w:rsidR="00E50D09">
        <w:rPr>
          <w:rFonts w:ascii="Arial" w:hAnsi="Arial" w:cs="Arial"/>
        </w:rPr>
        <w:t xml:space="preserve">identificandose con nombre y apellidos en </w:t>
      </w:r>
      <w:r w:rsidRPr="00FB038F">
        <w:rPr>
          <w:rFonts w:ascii="Arial" w:hAnsi="Arial" w:cs="Arial"/>
        </w:rPr>
        <w:t>formato</w:t>
      </w:r>
      <w:r w:rsidR="00393BB6">
        <w:rPr>
          <w:rFonts w:ascii="Arial" w:hAnsi="Arial" w:cs="Arial"/>
        </w:rPr>
        <w:t xml:space="preserve"> electronico</w:t>
      </w:r>
      <w:r w:rsidRPr="00FB038F">
        <w:rPr>
          <w:rFonts w:ascii="Arial" w:hAnsi="Arial" w:cs="Arial"/>
        </w:rPr>
        <w:t xml:space="preserve">, intentando que en todo caso la calidad de la imagen sea la máxima posible y sin que haya merma de calidad, en la medida de lo posible. </w:t>
      </w:r>
    </w:p>
    <w:p w:rsidR="00812F38" w:rsidRPr="00FB038F" w:rsidRDefault="00812F38" w:rsidP="00812F38">
      <w:pPr>
        <w:jc w:val="both"/>
        <w:rPr>
          <w:rFonts w:ascii="Arial" w:hAnsi="Arial" w:cs="Arial"/>
        </w:rPr>
      </w:pPr>
      <w:r w:rsidRPr="00FB038F">
        <w:rPr>
          <w:rFonts w:ascii="Arial" w:hAnsi="Arial" w:cs="Arial"/>
        </w:rPr>
        <w:t>-</w:t>
      </w:r>
      <w:r>
        <w:rPr>
          <w:rFonts w:ascii="Arial" w:hAnsi="Arial" w:cs="Arial"/>
        </w:rPr>
        <w:t xml:space="preserve"> </w:t>
      </w:r>
      <w:r w:rsidRPr="00FB038F">
        <w:rPr>
          <w:rFonts w:ascii="Arial" w:hAnsi="Arial" w:cs="Arial"/>
        </w:rPr>
        <w:t>Todas las imágenes presentadas pasarán a ser propiedad de la Diputación de Toledo, y formar parte del archivo de imágenes de la misma, pudiendo ser usadas por la Diputación para los fines que considere.</w:t>
      </w:r>
    </w:p>
    <w:p w:rsidR="00812F38" w:rsidRPr="00FB038F" w:rsidRDefault="00812F38" w:rsidP="00812F38">
      <w:pPr>
        <w:jc w:val="both"/>
        <w:rPr>
          <w:rFonts w:ascii="Arial" w:hAnsi="Arial" w:cs="Arial"/>
        </w:rPr>
      </w:pPr>
      <w:r w:rsidRPr="00FB038F">
        <w:rPr>
          <w:rFonts w:ascii="Arial" w:hAnsi="Arial" w:cs="Arial"/>
        </w:rPr>
        <w:t xml:space="preserve">- Las imágenes que contengan personas y personajes, deberán siempre aparecer de forma </w:t>
      </w:r>
      <w:r w:rsidRPr="00393BB6">
        <w:rPr>
          <w:rFonts w:ascii="Arial" w:hAnsi="Arial" w:cs="Arial"/>
          <w:b/>
        </w:rPr>
        <w:t>irreconocible</w:t>
      </w:r>
      <w:r w:rsidRPr="00FB038F">
        <w:rPr>
          <w:rFonts w:ascii="Arial" w:hAnsi="Arial" w:cs="Arial"/>
        </w:rPr>
        <w:t xml:space="preserve">. No serán tomadas en cuenta aquellas imágenes que se puedan identificar a personas, ni las imágenes pixeladas para conseguir ese fin. </w:t>
      </w:r>
    </w:p>
    <w:p w:rsidR="00812F38" w:rsidRPr="00FB038F" w:rsidRDefault="00812F38" w:rsidP="00812F38">
      <w:pPr>
        <w:jc w:val="both"/>
        <w:rPr>
          <w:rFonts w:ascii="Arial" w:hAnsi="Arial" w:cs="Arial"/>
        </w:rPr>
      </w:pPr>
      <w:r w:rsidRPr="00FB038F">
        <w:rPr>
          <w:rFonts w:ascii="Arial" w:hAnsi="Arial" w:cs="Arial"/>
        </w:rPr>
        <w:t>- Cada Agente de Igualdad proporcionará los escenarios a fotografiar y las puntuaciones asignadas a los mismos a to</w:t>
      </w:r>
      <w:r w:rsidR="005E6C1F">
        <w:rPr>
          <w:rFonts w:ascii="Arial" w:hAnsi="Arial" w:cs="Arial"/>
        </w:rPr>
        <w:t>das las personas participantes al comienzo de la actividad.</w:t>
      </w:r>
    </w:p>
    <w:p w:rsidR="003E468A" w:rsidRDefault="00812F38" w:rsidP="00812F38">
      <w:pPr>
        <w:jc w:val="both"/>
        <w:rPr>
          <w:rFonts w:ascii="Arial" w:hAnsi="Arial" w:cs="Arial"/>
        </w:rPr>
      </w:pPr>
      <w:r w:rsidRPr="00FB038F">
        <w:rPr>
          <w:rFonts w:ascii="Arial" w:hAnsi="Arial" w:cs="Arial"/>
        </w:rPr>
        <w:t>-Todas las fotografías presentadas se podrán exponer en los municipios participantes si así lo determinan el Ayuntamiento de cada localidad y la Diputación de Toledo.</w:t>
      </w:r>
    </w:p>
    <w:p w:rsidR="003E468A" w:rsidRPr="00FB038F" w:rsidRDefault="003E468A" w:rsidP="00812F38">
      <w:pPr>
        <w:jc w:val="both"/>
        <w:rPr>
          <w:rFonts w:ascii="Arial" w:hAnsi="Arial" w:cs="Arial"/>
        </w:rPr>
      </w:pPr>
    </w:p>
    <w:p w:rsidR="00812F38" w:rsidRPr="00FB038F" w:rsidRDefault="00812F38" w:rsidP="00812F38">
      <w:pPr>
        <w:jc w:val="both"/>
        <w:rPr>
          <w:rFonts w:ascii="Arial" w:hAnsi="Arial" w:cs="Arial"/>
          <w:u w:val="single"/>
        </w:rPr>
      </w:pPr>
      <w:r w:rsidRPr="00FB038F">
        <w:rPr>
          <w:rFonts w:ascii="Arial" w:hAnsi="Arial" w:cs="Arial"/>
          <w:u w:val="single"/>
        </w:rPr>
        <w:t>Lista de escenarios a fotografiar:</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Constará de 12 escenarios.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lastRenderedPageBreak/>
        <w:t xml:space="preserve">Los escenarios estarán relacionados </w:t>
      </w:r>
      <w:r w:rsidRPr="00393BB6">
        <w:rPr>
          <w:rFonts w:ascii="Arial" w:hAnsi="Arial" w:cs="Arial"/>
          <w:b/>
        </w:rPr>
        <w:t>con monumentos, partes concretas de estos, objetos, paisajes, deportes, personajes, valores, etc., de la localidad</w:t>
      </w:r>
      <w:r w:rsidRPr="00FB038F">
        <w:rPr>
          <w:rFonts w:ascii="Arial" w:hAnsi="Arial" w:cs="Arial"/>
        </w:rPr>
        <w:t>.</w:t>
      </w:r>
    </w:p>
    <w:p w:rsidR="00812F38" w:rsidRPr="00624A4B" w:rsidRDefault="00624A4B" w:rsidP="00812F38">
      <w:pPr>
        <w:jc w:val="both"/>
        <w:rPr>
          <w:rFonts w:ascii="Arial" w:hAnsi="Arial" w:cs="Arial"/>
          <w:color w:val="C00000"/>
        </w:rPr>
      </w:pPr>
      <w:r>
        <w:rPr>
          <w:rFonts w:ascii="Arial" w:hAnsi="Arial" w:cs="Arial"/>
        </w:rPr>
        <w:t>C</w:t>
      </w:r>
      <w:r w:rsidR="00812F38" w:rsidRPr="00FB038F">
        <w:rPr>
          <w:rFonts w:ascii="Arial" w:hAnsi="Arial" w:cs="Arial"/>
        </w:rPr>
        <w:t xml:space="preserve">ada escenario </w:t>
      </w:r>
      <w:r>
        <w:rPr>
          <w:rFonts w:ascii="Arial" w:hAnsi="Arial" w:cs="Arial"/>
        </w:rPr>
        <w:t>tendrá</w:t>
      </w:r>
      <w:r w:rsidR="00812F38" w:rsidRPr="00FB038F">
        <w:rPr>
          <w:rFonts w:ascii="Arial" w:hAnsi="Arial" w:cs="Arial"/>
        </w:rPr>
        <w:t xml:space="preserve"> una puntuación. Dicha puntuación será el valor que dicha fotografía tiene dentro del </w:t>
      </w:r>
      <w:r w:rsidR="00812F38" w:rsidRPr="00222211">
        <w:rPr>
          <w:rFonts w:ascii="Arial" w:hAnsi="Arial" w:cs="Arial"/>
        </w:rPr>
        <w:t>total (este aspecto será fundamental de cara a una de las modalidades de premios y pretende primar aquellas fotografías que presenten una mayor dificultad en su obtención).</w:t>
      </w:r>
      <w:r w:rsidR="00812F38" w:rsidRPr="00624A4B">
        <w:rPr>
          <w:rFonts w:ascii="Arial" w:hAnsi="Arial" w:cs="Arial"/>
          <w:color w:val="C00000"/>
        </w:rPr>
        <w:t xml:space="preserve">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Una vez en posesión de la lista de escenarios cada concursante podrá fotografiar los mismos en el orden que considere oportuno. </w:t>
      </w:r>
      <w:r w:rsidR="00624A4B">
        <w:rPr>
          <w:rFonts w:ascii="Arial" w:hAnsi="Arial" w:cs="Arial"/>
        </w:rPr>
        <w:t>El concurso terminara en 24 h, debiendo enviar las imágenes por correo electronico antes de ese tiempo.</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u w:val="single"/>
        </w:rPr>
      </w:pPr>
      <w:r w:rsidRPr="00FB038F">
        <w:rPr>
          <w:rFonts w:ascii="Arial" w:hAnsi="Arial" w:cs="Arial"/>
          <w:u w:val="single"/>
        </w:rPr>
        <w:t xml:space="preserve">Elementos de apoyo:  </w:t>
      </w:r>
    </w:p>
    <w:p w:rsidR="00812F38" w:rsidRPr="00FB038F" w:rsidRDefault="00812F38" w:rsidP="00812F38">
      <w:pPr>
        <w:jc w:val="both"/>
        <w:rPr>
          <w:rFonts w:ascii="Arial" w:hAnsi="Arial" w:cs="Arial"/>
        </w:rPr>
      </w:pPr>
    </w:p>
    <w:p w:rsidR="00812F38" w:rsidRDefault="00812F38" w:rsidP="00812F38">
      <w:pPr>
        <w:jc w:val="both"/>
        <w:rPr>
          <w:rFonts w:ascii="Arial" w:hAnsi="Arial" w:cs="Arial"/>
        </w:rPr>
      </w:pPr>
      <w:r w:rsidRPr="00FB038F">
        <w:rPr>
          <w:rFonts w:ascii="Arial" w:hAnsi="Arial" w:cs="Arial"/>
        </w:rPr>
        <w:t xml:space="preserve">Se podrá utilizar la ayuda de otras personas (terceros). </w:t>
      </w:r>
    </w:p>
    <w:p w:rsidR="00E67376" w:rsidRPr="00FB038F" w:rsidRDefault="00E67376" w:rsidP="00812F38">
      <w:pPr>
        <w:jc w:val="both"/>
        <w:rPr>
          <w:rFonts w:ascii="Arial" w:hAnsi="Arial" w:cs="Arial"/>
        </w:rPr>
      </w:pPr>
    </w:p>
    <w:p w:rsidR="00812F38" w:rsidRPr="00E67376" w:rsidRDefault="00812F38" w:rsidP="00812F38">
      <w:pPr>
        <w:jc w:val="both"/>
        <w:rPr>
          <w:rFonts w:ascii="Arial" w:hAnsi="Arial" w:cs="Arial"/>
          <w:u w:val="single"/>
        </w:rPr>
      </w:pPr>
      <w:r w:rsidRPr="00FB038F">
        <w:rPr>
          <w:rFonts w:ascii="Arial" w:hAnsi="Arial" w:cs="Arial"/>
          <w:u w:val="single"/>
        </w:rPr>
        <w:t xml:space="preserve">Contenido de las fotografías: </w:t>
      </w:r>
    </w:p>
    <w:p w:rsidR="00812F38" w:rsidRPr="00FB038F" w:rsidRDefault="00812F38" w:rsidP="00812F38">
      <w:pPr>
        <w:jc w:val="both"/>
        <w:rPr>
          <w:rFonts w:ascii="Arial" w:hAnsi="Arial" w:cs="Arial"/>
        </w:rPr>
      </w:pPr>
      <w:r w:rsidRPr="00FB038F">
        <w:rPr>
          <w:rFonts w:ascii="Arial" w:hAnsi="Arial" w:cs="Arial"/>
        </w:rPr>
        <w:t xml:space="preserve">En cada fotografía se debe observar claramente el escenario pedido. </w:t>
      </w:r>
    </w:p>
    <w:p w:rsidR="00812F38" w:rsidRPr="00FB038F" w:rsidRDefault="00812F38" w:rsidP="00812F38">
      <w:pPr>
        <w:jc w:val="both"/>
        <w:rPr>
          <w:rFonts w:ascii="Arial" w:hAnsi="Arial" w:cs="Arial"/>
          <w:u w:val="single"/>
        </w:rPr>
      </w:pPr>
      <w:r w:rsidRPr="00FB038F">
        <w:rPr>
          <w:rFonts w:ascii="Arial" w:hAnsi="Arial" w:cs="Arial"/>
          <w:u w:val="single"/>
        </w:rPr>
        <w:t xml:space="preserve">Finalización del concurso. Entrega de las </w:t>
      </w:r>
      <w:r>
        <w:rPr>
          <w:rFonts w:ascii="Arial" w:hAnsi="Arial" w:cs="Arial"/>
          <w:u w:val="single"/>
        </w:rPr>
        <w:t>fotografías:</w:t>
      </w:r>
    </w:p>
    <w:p w:rsidR="00812F38" w:rsidRPr="00FB038F" w:rsidRDefault="00812F38" w:rsidP="00812F38">
      <w:pPr>
        <w:jc w:val="both"/>
        <w:rPr>
          <w:rFonts w:ascii="Arial" w:hAnsi="Arial" w:cs="Arial"/>
        </w:rPr>
      </w:pPr>
    </w:p>
    <w:p w:rsidR="00812F38" w:rsidRDefault="00812F38" w:rsidP="00812F38">
      <w:pPr>
        <w:jc w:val="both"/>
        <w:rPr>
          <w:rFonts w:ascii="Arial" w:hAnsi="Arial" w:cs="Arial"/>
        </w:rPr>
      </w:pPr>
      <w:r w:rsidRPr="00FB038F">
        <w:rPr>
          <w:rFonts w:ascii="Arial" w:hAnsi="Arial" w:cs="Arial"/>
        </w:rPr>
        <w:t xml:space="preserve">El control de participantes, la organización y recogida de fotografías, premios y otros pormenores del Maratón, serán a cargo de cada Agente de Igualdad de la localidad participante. </w:t>
      </w:r>
    </w:p>
    <w:p w:rsidR="003E468A" w:rsidRPr="00FB038F" w:rsidRDefault="003E468A" w:rsidP="00812F38">
      <w:pPr>
        <w:jc w:val="both"/>
        <w:rPr>
          <w:rFonts w:ascii="Arial" w:hAnsi="Arial" w:cs="Arial"/>
        </w:rPr>
      </w:pPr>
      <w:r w:rsidRPr="00FB038F">
        <w:rPr>
          <w:rFonts w:ascii="Arial" w:hAnsi="Arial" w:cs="Arial"/>
        </w:rPr>
        <w:t>-</w:t>
      </w:r>
      <w:r>
        <w:rPr>
          <w:rFonts w:ascii="Arial" w:hAnsi="Arial" w:cs="Arial"/>
        </w:rPr>
        <w:t xml:space="preserve"> </w:t>
      </w:r>
      <w:r w:rsidRPr="00FB038F">
        <w:rPr>
          <w:rFonts w:ascii="Arial" w:hAnsi="Arial" w:cs="Arial"/>
        </w:rPr>
        <w:t>Las imág</w:t>
      </w:r>
      <w:r>
        <w:rPr>
          <w:rFonts w:ascii="Arial" w:hAnsi="Arial" w:cs="Arial"/>
        </w:rPr>
        <w:t xml:space="preserve">enes se enviarán/harán llegar al Agente Igualdad al correo electronico del agente de igualdad de la Diputacion de Toledo </w:t>
      </w:r>
      <w:hyperlink r:id="rId7" w:history="1">
        <w:r w:rsidRPr="001049C5">
          <w:rPr>
            <w:rStyle w:val="Hipervnculo"/>
            <w:rFonts w:ascii="Arial" w:hAnsi="Arial" w:cs="Arial"/>
          </w:rPr>
          <w:t>jccampos@diputoledo.es</w:t>
        </w:r>
      </w:hyperlink>
      <w:r>
        <w:rPr>
          <w:rFonts w:ascii="Arial" w:hAnsi="Arial" w:cs="Arial"/>
        </w:rPr>
        <w:t xml:space="preserve">, identificandose con nombre y apellidos en </w:t>
      </w:r>
      <w:r w:rsidRPr="00FB038F">
        <w:rPr>
          <w:rFonts w:ascii="Arial" w:hAnsi="Arial" w:cs="Arial"/>
        </w:rPr>
        <w:t>formato</w:t>
      </w:r>
      <w:r>
        <w:rPr>
          <w:rFonts w:ascii="Arial" w:hAnsi="Arial" w:cs="Arial"/>
        </w:rPr>
        <w:t xml:space="preserve"> electronico</w:t>
      </w:r>
      <w:r w:rsidRPr="00FB038F">
        <w:rPr>
          <w:rFonts w:ascii="Arial" w:hAnsi="Arial" w:cs="Arial"/>
        </w:rPr>
        <w:t>, intentando que en todo caso la calidad de la imagen sea la máxima posible y sin que haya merma de calidad, en la medida de lo posible</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Aquellas imágenes que por problemas técnicos no pudiesen ser correctamente visualizadas o aquellas fotografías  que por deficiencias técnicas no permitan la identificación de su contenido, o en las que se puedan identificar personas, se considerarán nulas.</w:t>
      </w:r>
    </w:p>
    <w:p w:rsidR="00812F38" w:rsidRDefault="00812F38" w:rsidP="00812F38">
      <w:pPr>
        <w:jc w:val="both"/>
        <w:rPr>
          <w:rFonts w:ascii="Arial" w:hAnsi="Arial" w:cs="Arial"/>
        </w:rPr>
      </w:pPr>
    </w:p>
    <w:p w:rsidR="00DA6A2A" w:rsidRPr="00FB038F" w:rsidRDefault="00DA6A2A" w:rsidP="00DA6A2A">
      <w:pPr>
        <w:jc w:val="both"/>
        <w:rPr>
          <w:rFonts w:ascii="Arial" w:hAnsi="Arial" w:cs="Arial"/>
          <w:b/>
        </w:rPr>
      </w:pPr>
      <w:r w:rsidRPr="00FB038F">
        <w:rPr>
          <w:rFonts w:ascii="Arial" w:hAnsi="Arial" w:cs="Arial"/>
          <w:b/>
        </w:rPr>
        <w:t>SEXTA.- SELECCIÓN DE LOS TRABAJOS:</w:t>
      </w:r>
    </w:p>
    <w:p w:rsidR="00DA6A2A" w:rsidRPr="00FB038F" w:rsidRDefault="00DA6A2A" w:rsidP="00DA6A2A">
      <w:pPr>
        <w:jc w:val="both"/>
        <w:rPr>
          <w:rFonts w:ascii="Arial" w:hAnsi="Arial" w:cs="Arial"/>
        </w:rPr>
      </w:pPr>
    </w:p>
    <w:p w:rsidR="00DA6A2A" w:rsidRPr="00FB038F" w:rsidRDefault="00DA6A2A" w:rsidP="00DA6A2A">
      <w:pPr>
        <w:jc w:val="both"/>
        <w:rPr>
          <w:rFonts w:ascii="Arial" w:hAnsi="Arial" w:cs="Arial"/>
        </w:rPr>
      </w:pPr>
      <w:r w:rsidRPr="00FB038F">
        <w:rPr>
          <w:rFonts w:ascii="Arial" w:hAnsi="Arial" w:cs="Arial"/>
        </w:rPr>
        <w:t>Corresponderá a una comisión formada por:</w:t>
      </w:r>
    </w:p>
    <w:p w:rsidR="00DA6A2A" w:rsidRPr="00FB038F" w:rsidRDefault="00DA6A2A" w:rsidP="00DA6A2A">
      <w:pPr>
        <w:numPr>
          <w:ilvl w:val="0"/>
          <w:numId w:val="1"/>
        </w:numPr>
        <w:jc w:val="both"/>
        <w:rPr>
          <w:rFonts w:ascii="Arial" w:hAnsi="Arial" w:cs="Arial"/>
        </w:rPr>
      </w:pPr>
      <w:r w:rsidRPr="00FB038F">
        <w:rPr>
          <w:rFonts w:ascii="Arial" w:hAnsi="Arial" w:cs="Arial"/>
        </w:rPr>
        <w:t>Agente de Igualdad.</w:t>
      </w:r>
    </w:p>
    <w:p w:rsidR="00DA6A2A" w:rsidRPr="00FB038F" w:rsidRDefault="00DA6A2A" w:rsidP="00DA6A2A">
      <w:pPr>
        <w:numPr>
          <w:ilvl w:val="0"/>
          <w:numId w:val="1"/>
        </w:numPr>
        <w:jc w:val="both"/>
        <w:rPr>
          <w:rFonts w:ascii="Arial" w:hAnsi="Arial" w:cs="Arial"/>
        </w:rPr>
      </w:pPr>
      <w:r w:rsidRPr="00FB038F">
        <w:rPr>
          <w:rFonts w:ascii="Arial" w:hAnsi="Arial" w:cs="Arial"/>
        </w:rPr>
        <w:lastRenderedPageBreak/>
        <w:t>Concejales del Ayuntamiento.</w:t>
      </w:r>
    </w:p>
    <w:p w:rsidR="00DA6A2A" w:rsidRPr="00FB038F" w:rsidRDefault="00DA6A2A" w:rsidP="00DA6A2A">
      <w:pPr>
        <w:numPr>
          <w:ilvl w:val="0"/>
          <w:numId w:val="1"/>
        </w:numPr>
        <w:jc w:val="both"/>
        <w:rPr>
          <w:rFonts w:ascii="Arial" w:hAnsi="Arial" w:cs="Arial"/>
        </w:rPr>
      </w:pPr>
      <w:r w:rsidRPr="00FB038F">
        <w:rPr>
          <w:rFonts w:ascii="Arial" w:hAnsi="Arial" w:cs="Arial"/>
        </w:rPr>
        <w:t>Representantes de asociaciones de la localidad.</w:t>
      </w:r>
    </w:p>
    <w:p w:rsidR="00DA6A2A" w:rsidRPr="00FB038F" w:rsidRDefault="00DA6A2A" w:rsidP="00812F38">
      <w:pPr>
        <w:jc w:val="both"/>
        <w:rPr>
          <w:rFonts w:ascii="Arial" w:hAnsi="Arial" w:cs="Arial"/>
        </w:rPr>
      </w:pPr>
    </w:p>
    <w:p w:rsidR="00DA6A2A" w:rsidRPr="00FB038F" w:rsidRDefault="00DA6A2A" w:rsidP="00812F38">
      <w:pPr>
        <w:jc w:val="both"/>
        <w:rPr>
          <w:rFonts w:ascii="Arial" w:hAnsi="Arial" w:cs="Arial"/>
          <w:b/>
        </w:rPr>
      </w:pPr>
      <w:r>
        <w:rPr>
          <w:rFonts w:ascii="Arial" w:hAnsi="Arial" w:cs="Arial"/>
          <w:b/>
        </w:rPr>
        <w:t xml:space="preserve">SÉTIMA </w:t>
      </w:r>
      <w:r w:rsidR="00812F38" w:rsidRPr="00FB038F">
        <w:rPr>
          <w:rFonts w:ascii="Arial" w:hAnsi="Arial" w:cs="Arial"/>
          <w:b/>
        </w:rPr>
        <w:t xml:space="preserve">.-VALORACION DE LOS TRABAJOS. </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Se establecen las siguientes:</w:t>
      </w:r>
    </w:p>
    <w:p w:rsidR="00812F38" w:rsidRPr="00FB038F" w:rsidRDefault="00812F38" w:rsidP="00812F38">
      <w:pPr>
        <w:numPr>
          <w:ilvl w:val="0"/>
          <w:numId w:val="2"/>
        </w:numPr>
        <w:jc w:val="both"/>
        <w:rPr>
          <w:rFonts w:ascii="Arial" w:hAnsi="Arial" w:cs="Arial"/>
        </w:rPr>
      </w:pPr>
      <w:r w:rsidRPr="00FB038F">
        <w:rPr>
          <w:rFonts w:ascii="Arial" w:hAnsi="Arial" w:cs="Arial"/>
        </w:rPr>
        <w:t>NÚMERO DE ESCENARIOS FOTOGRAFIADOS.</w:t>
      </w:r>
    </w:p>
    <w:p w:rsidR="00812F38" w:rsidRPr="00FB038F" w:rsidRDefault="00812F38" w:rsidP="00812F38">
      <w:pPr>
        <w:jc w:val="both"/>
        <w:rPr>
          <w:rFonts w:ascii="Arial" w:hAnsi="Arial" w:cs="Arial"/>
        </w:rPr>
      </w:pPr>
    </w:p>
    <w:p w:rsidR="00812F38" w:rsidRPr="00FB038F" w:rsidRDefault="00812F38" w:rsidP="00812F38">
      <w:pPr>
        <w:jc w:val="both"/>
        <w:rPr>
          <w:rFonts w:ascii="Arial" w:hAnsi="Arial" w:cs="Arial"/>
        </w:rPr>
      </w:pPr>
      <w:r w:rsidRPr="00FB038F">
        <w:rPr>
          <w:rFonts w:ascii="Arial" w:hAnsi="Arial" w:cs="Arial"/>
        </w:rPr>
        <w:t xml:space="preserve">Cada escenario se valorará al menos con 1 punto, hasta un máximo de 3. La puntuación total del conjunto de escenarios no superará en ningún caso 36 puntos. </w:t>
      </w:r>
    </w:p>
    <w:p w:rsidR="00812F38" w:rsidRPr="00FB038F" w:rsidRDefault="00812F38" w:rsidP="00812F38">
      <w:pPr>
        <w:jc w:val="both"/>
        <w:rPr>
          <w:rFonts w:ascii="Arial" w:hAnsi="Arial" w:cs="Arial"/>
        </w:rPr>
      </w:pPr>
    </w:p>
    <w:p w:rsidR="00812F38" w:rsidRDefault="00812F38" w:rsidP="00812F38">
      <w:pPr>
        <w:jc w:val="both"/>
        <w:rPr>
          <w:rFonts w:ascii="Arial" w:hAnsi="Arial" w:cs="Arial"/>
        </w:rPr>
      </w:pPr>
      <w:r w:rsidRPr="00FB038F">
        <w:rPr>
          <w:rFonts w:ascii="Arial" w:hAnsi="Arial" w:cs="Arial"/>
        </w:rPr>
        <w:t xml:space="preserve">Estas puntuaciones serán conocidas por las personas participantes en el momento de comienzo del concurso. Al lado de cada escenario se consignará la puntuación dada al mismo. </w:t>
      </w:r>
    </w:p>
    <w:p w:rsidR="00624A4B" w:rsidRPr="00FB038F" w:rsidRDefault="00624A4B" w:rsidP="00812F38">
      <w:pPr>
        <w:jc w:val="both"/>
        <w:rPr>
          <w:rFonts w:ascii="Arial" w:hAnsi="Arial" w:cs="Arial"/>
        </w:rPr>
      </w:pPr>
    </w:p>
    <w:p w:rsidR="00812F38" w:rsidRPr="00DA6A2A" w:rsidRDefault="00812F38" w:rsidP="00812F38">
      <w:pPr>
        <w:numPr>
          <w:ilvl w:val="0"/>
          <w:numId w:val="2"/>
        </w:numPr>
        <w:jc w:val="both"/>
        <w:rPr>
          <w:rFonts w:ascii="Arial" w:hAnsi="Arial" w:cs="Arial"/>
        </w:rPr>
      </w:pPr>
      <w:r w:rsidRPr="00FB038F">
        <w:rPr>
          <w:rFonts w:ascii="Arial" w:hAnsi="Arial" w:cs="Arial"/>
        </w:rPr>
        <w:t xml:space="preserve">CALIDAD DE LA FOTOGRAFÍA Y CONTENIDO </w:t>
      </w:r>
    </w:p>
    <w:p w:rsidR="00812F38" w:rsidRPr="00FB038F" w:rsidRDefault="00812F38" w:rsidP="00812F38">
      <w:pPr>
        <w:jc w:val="both"/>
        <w:rPr>
          <w:rFonts w:ascii="Arial" w:hAnsi="Arial" w:cs="Arial"/>
        </w:rPr>
      </w:pPr>
      <w:r w:rsidRPr="00FB038F">
        <w:rPr>
          <w:rFonts w:ascii="Arial" w:hAnsi="Arial" w:cs="Arial"/>
        </w:rPr>
        <w:t xml:space="preserve">Se valorará además de la puntuación anterior la calidad y el contenido de las mismas. </w:t>
      </w:r>
    </w:p>
    <w:p w:rsidR="00812F38" w:rsidRPr="00FB038F" w:rsidRDefault="00812F38" w:rsidP="00812F38">
      <w:pPr>
        <w:jc w:val="both"/>
        <w:rPr>
          <w:rFonts w:ascii="Arial" w:hAnsi="Arial" w:cs="Arial"/>
        </w:rPr>
      </w:pPr>
    </w:p>
    <w:p w:rsidR="00812F38" w:rsidRDefault="00812F38" w:rsidP="00812F38">
      <w:pPr>
        <w:pStyle w:val="NormalWeb"/>
        <w:spacing w:before="75" w:beforeAutospacing="0" w:after="75" w:afterAutospacing="0"/>
        <w:jc w:val="both"/>
        <w:rPr>
          <w:rStyle w:val="Textoennegrita"/>
          <w:rFonts w:ascii="Arial" w:hAnsi="Arial" w:cs="Arial"/>
        </w:rPr>
      </w:pPr>
      <w:r w:rsidRPr="00FB038F">
        <w:rPr>
          <w:rStyle w:val="Textoennegrita"/>
          <w:rFonts w:ascii="Arial" w:hAnsi="Arial" w:cs="Arial"/>
        </w:rPr>
        <w:t>OCTAVA.- DERECHOS Y PROPIEDAD INTELECTUAL</w:t>
      </w:r>
    </w:p>
    <w:p w:rsidR="00812F38" w:rsidRPr="00FB038F" w:rsidRDefault="00812F38" w:rsidP="00812F38">
      <w:pPr>
        <w:pStyle w:val="NormalWeb"/>
        <w:spacing w:before="75" w:beforeAutospacing="0" w:after="75" w:afterAutospacing="0"/>
        <w:jc w:val="both"/>
        <w:rPr>
          <w:rFonts w:ascii="Arial" w:hAnsi="Arial" w:cs="Arial"/>
        </w:rPr>
      </w:pP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Los derechos de propiedad intelectual de las fotografías mantendrán la autoría de las personas participantes. La Diputación de Toledo podrá reproducir, distribuir, transformar, comunicar y publicar la obra por cualquier medio o soporte, comprendiendo todas y cada una de las modalidades de explotación, incluyéndose los derechos de reproducción en cualquier soporte o formato, así como los derechos de distribución y comunicación pública de la obra para la difusión de este concurso y otros posteriores.</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Queda expresamente incluida la emisión y transmisión en línea de las obras y su puesta a disposición de la Diputación Provincial de Toledo en las redes digitales interactivas, tipo Internet.</w:t>
      </w:r>
    </w:p>
    <w:p w:rsidR="00812F38" w:rsidRPr="00FB038F" w:rsidRDefault="00812F38" w:rsidP="00812F38">
      <w:pPr>
        <w:pStyle w:val="NormalWeb"/>
        <w:spacing w:before="75" w:beforeAutospacing="0" w:after="75" w:afterAutospacing="0"/>
        <w:jc w:val="both"/>
        <w:rPr>
          <w:rFonts w:ascii="Arial" w:hAnsi="Arial" w:cs="Arial"/>
        </w:rPr>
      </w:pPr>
      <w:r w:rsidRPr="00FB038F">
        <w:rPr>
          <w:rFonts w:ascii="Arial" w:hAnsi="Arial" w:cs="Arial"/>
        </w:rPr>
        <w:t>Las personas participantes se responsabilizarán totalmente de la no existencia de derechos de terceros en las obras presentadas, así como la renuncia a toda reclamación por derechos de imagen.</w:t>
      </w:r>
    </w:p>
    <w:p w:rsidR="00605588" w:rsidRDefault="00605588"/>
    <w:p w:rsidR="00E11863" w:rsidRDefault="00E11863">
      <w:pPr>
        <w:rPr>
          <w:rStyle w:val="Textoennegrita"/>
          <w:rFonts w:ascii="Arial" w:eastAsia="Times New Roman" w:hAnsi="Arial" w:cs="Arial"/>
          <w:noProof w:val="0"/>
          <w:sz w:val="24"/>
          <w:szCs w:val="24"/>
          <w:lang w:eastAsia="es-ES"/>
        </w:rPr>
      </w:pPr>
      <w:r w:rsidRPr="00E11863">
        <w:rPr>
          <w:rStyle w:val="Textoennegrita"/>
          <w:rFonts w:ascii="Arial" w:eastAsia="Times New Roman" w:hAnsi="Arial" w:cs="Arial"/>
          <w:noProof w:val="0"/>
          <w:sz w:val="24"/>
          <w:szCs w:val="24"/>
          <w:lang w:eastAsia="es-ES"/>
        </w:rPr>
        <w:t>NOVENA.- PREMIOS</w:t>
      </w:r>
    </w:p>
    <w:p w:rsidR="00E11863" w:rsidRPr="00A76D51" w:rsidRDefault="0013584A" w:rsidP="00A76D51">
      <w:pPr>
        <w:autoSpaceDE w:val="0"/>
        <w:autoSpaceDN w:val="0"/>
        <w:adjustRightInd w:val="0"/>
        <w:jc w:val="both"/>
        <w:rPr>
          <w:rStyle w:val="Textoennegrita"/>
          <w:rFonts w:ascii="Arial" w:hAnsi="Arial" w:cs="Arial"/>
          <w:b w:val="0"/>
          <w:sz w:val="24"/>
          <w:szCs w:val="24"/>
        </w:rPr>
      </w:pPr>
      <w:r>
        <w:rPr>
          <w:rFonts w:ascii="Arial" w:hAnsi="Arial" w:cs="Arial"/>
          <w:bCs/>
          <w:sz w:val="24"/>
          <w:szCs w:val="24"/>
        </w:rPr>
        <w:t>La imagen ganadora recibirá como obsequio</w:t>
      </w:r>
      <w:r w:rsidRPr="009B0593">
        <w:rPr>
          <w:rFonts w:ascii="Arial" w:hAnsi="Arial" w:cs="Arial"/>
          <w:bCs/>
          <w:sz w:val="24"/>
          <w:szCs w:val="24"/>
        </w:rPr>
        <w:t xml:space="preserve"> por parte de la Di</w:t>
      </w:r>
      <w:r>
        <w:rPr>
          <w:rFonts w:ascii="Arial" w:hAnsi="Arial" w:cs="Arial"/>
          <w:bCs/>
          <w:sz w:val="24"/>
          <w:szCs w:val="24"/>
        </w:rPr>
        <w:t xml:space="preserve">putación de Toledo </w:t>
      </w:r>
      <w:r w:rsidRPr="009B0593">
        <w:rPr>
          <w:rFonts w:ascii="Arial" w:hAnsi="Arial" w:cs="Arial"/>
          <w:bCs/>
          <w:sz w:val="24"/>
          <w:szCs w:val="24"/>
        </w:rPr>
        <w:t>,</w:t>
      </w:r>
      <w:r w:rsidR="00DF7F58">
        <w:rPr>
          <w:rFonts w:ascii="Arial" w:hAnsi="Arial" w:cs="Arial"/>
          <w:bCs/>
          <w:sz w:val="24"/>
          <w:szCs w:val="24"/>
        </w:rPr>
        <w:t>un libro</w:t>
      </w:r>
      <w:r>
        <w:rPr>
          <w:rFonts w:ascii="Arial" w:hAnsi="Arial" w:cs="Arial"/>
          <w:bCs/>
          <w:sz w:val="24"/>
          <w:szCs w:val="24"/>
        </w:rPr>
        <w:t>,</w:t>
      </w:r>
      <w:r w:rsidRPr="009B0593">
        <w:rPr>
          <w:rFonts w:ascii="Arial" w:hAnsi="Arial" w:cs="Arial"/>
          <w:bCs/>
          <w:sz w:val="24"/>
          <w:szCs w:val="24"/>
        </w:rPr>
        <w:t xml:space="preserve"> además de su reconocimiento en redes sociales y espacios públicos del municipio.</w:t>
      </w:r>
    </w:p>
    <w:sectPr w:rsidR="00E11863" w:rsidRPr="00A76D51" w:rsidSect="006055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A0C1C"/>
    <w:multiLevelType w:val="hybridMultilevel"/>
    <w:tmpl w:val="70BC6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9F71BCC"/>
    <w:multiLevelType w:val="hybridMultilevel"/>
    <w:tmpl w:val="6F569AEE"/>
    <w:lvl w:ilvl="0" w:tplc="3FD4FA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5464DDB"/>
    <w:multiLevelType w:val="hybridMultilevel"/>
    <w:tmpl w:val="E5D6F056"/>
    <w:lvl w:ilvl="0" w:tplc="045A39A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12F38"/>
    <w:rsid w:val="0013584A"/>
    <w:rsid w:val="00181849"/>
    <w:rsid w:val="001F65B6"/>
    <w:rsid w:val="00222211"/>
    <w:rsid w:val="002434E6"/>
    <w:rsid w:val="002D1D9A"/>
    <w:rsid w:val="00346243"/>
    <w:rsid w:val="00393BB6"/>
    <w:rsid w:val="003E468A"/>
    <w:rsid w:val="004250F9"/>
    <w:rsid w:val="00430913"/>
    <w:rsid w:val="005626E3"/>
    <w:rsid w:val="005E6C1F"/>
    <w:rsid w:val="00605588"/>
    <w:rsid w:val="00624A4B"/>
    <w:rsid w:val="0070357E"/>
    <w:rsid w:val="00772A6A"/>
    <w:rsid w:val="007B40CE"/>
    <w:rsid w:val="00812F38"/>
    <w:rsid w:val="00A76D51"/>
    <w:rsid w:val="00C30C77"/>
    <w:rsid w:val="00C46D11"/>
    <w:rsid w:val="00CB30E9"/>
    <w:rsid w:val="00DA6A2A"/>
    <w:rsid w:val="00DF7F58"/>
    <w:rsid w:val="00E11863"/>
    <w:rsid w:val="00E50D09"/>
    <w:rsid w:val="00E67376"/>
    <w:rsid w:val="00EC7DB9"/>
    <w:rsid w:val="00F1184D"/>
    <w:rsid w:val="00F34983"/>
    <w:rsid w:val="00F42F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F38"/>
    <w:pPr>
      <w:spacing w:after="160" w:line="259" w:lineRule="auto"/>
    </w:pPr>
    <w:rPr>
      <w:noProof/>
    </w:rPr>
  </w:style>
  <w:style w:type="paragraph" w:styleId="Ttulo1">
    <w:name w:val="heading 1"/>
    <w:basedOn w:val="Normal"/>
    <w:next w:val="Normal"/>
    <w:link w:val="Ttulo1Car"/>
    <w:uiPriority w:val="9"/>
    <w:qFormat/>
    <w:rsid w:val="00812F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812F38"/>
    <w:pPr>
      <w:keepNext/>
      <w:spacing w:after="0" w:line="240" w:lineRule="auto"/>
      <w:jc w:val="center"/>
      <w:outlineLvl w:val="1"/>
    </w:pPr>
    <w:rPr>
      <w:rFonts w:ascii="Times New Roman" w:eastAsia="Times New Roman" w:hAnsi="Times New Roman" w:cs="Times New Roman"/>
      <w:noProof w:val="0"/>
      <w:sz w:val="28"/>
      <w:szCs w:val="24"/>
      <w:lang w:eastAsia="es-ES"/>
    </w:rPr>
  </w:style>
  <w:style w:type="paragraph" w:styleId="Ttulo3">
    <w:name w:val="heading 3"/>
    <w:basedOn w:val="Normal"/>
    <w:next w:val="Normal"/>
    <w:link w:val="Ttulo3Car"/>
    <w:qFormat/>
    <w:rsid w:val="00812F38"/>
    <w:pPr>
      <w:keepNext/>
      <w:spacing w:after="0" w:line="240" w:lineRule="auto"/>
      <w:jc w:val="both"/>
      <w:outlineLvl w:val="2"/>
    </w:pPr>
    <w:rPr>
      <w:rFonts w:ascii="Times New Roman" w:eastAsia="Times New Roman" w:hAnsi="Times New Roman" w:cs="Times New Roman"/>
      <w:noProof w:val="0"/>
      <w:sz w:val="28"/>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12F38"/>
    <w:rPr>
      <w:rFonts w:ascii="Times New Roman" w:eastAsia="Times New Roman" w:hAnsi="Times New Roman" w:cs="Times New Roman"/>
      <w:sz w:val="28"/>
      <w:szCs w:val="24"/>
      <w:lang w:eastAsia="es-ES"/>
    </w:rPr>
  </w:style>
  <w:style w:type="character" w:customStyle="1" w:styleId="Ttulo3Car">
    <w:name w:val="Título 3 Car"/>
    <w:basedOn w:val="Fuentedeprrafopredeter"/>
    <w:link w:val="Ttulo3"/>
    <w:rsid w:val="00812F38"/>
    <w:rPr>
      <w:rFonts w:ascii="Times New Roman" w:eastAsia="Times New Roman" w:hAnsi="Times New Roman" w:cs="Times New Roman"/>
      <w:sz w:val="28"/>
      <w:szCs w:val="24"/>
      <w:u w:val="single"/>
      <w:lang w:eastAsia="es-ES"/>
    </w:rPr>
  </w:style>
  <w:style w:type="paragraph" w:styleId="NormalWeb">
    <w:name w:val="Normal (Web)"/>
    <w:basedOn w:val="Normal"/>
    <w:uiPriority w:val="99"/>
    <w:unhideWhenUsed/>
    <w:rsid w:val="00812F38"/>
    <w:pPr>
      <w:spacing w:before="100" w:beforeAutospacing="1" w:after="100" w:afterAutospacing="1" w:line="240" w:lineRule="auto"/>
    </w:pPr>
    <w:rPr>
      <w:rFonts w:ascii="Times New Roman" w:eastAsia="Times New Roman" w:hAnsi="Times New Roman" w:cs="Times New Roman"/>
      <w:noProof w:val="0"/>
      <w:sz w:val="24"/>
      <w:szCs w:val="24"/>
      <w:lang w:eastAsia="es-ES"/>
    </w:rPr>
  </w:style>
  <w:style w:type="character" w:styleId="Textoennegrita">
    <w:name w:val="Strong"/>
    <w:basedOn w:val="Fuentedeprrafopredeter"/>
    <w:uiPriority w:val="22"/>
    <w:qFormat/>
    <w:rsid w:val="00812F38"/>
    <w:rPr>
      <w:b/>
      <w:bCs/>
    </w:rPr>
  </w:style>
  <w:style w:type="character" w:customStyle="1" w:styleId="Ttulo1Car">
    <w:name w:val="Título 1 Car"/>
    <w:basedOn w:val="Fuentedeprrafopredeter"/>
    <w:link w:val="Ttulo1"/>
    <w:uiPriority w:val="9"/>
    <w:rsid w:val="00812F38"/>
    <w:rPr>
      <w:rFonts w:asciiTheme="majorHAnsi" w:eastAsiaTheme="majorEastAsia" w:hAnsiTheme="majorHAnsi" w:cstheme="majorBidi"/>
      <w:b/>
      <w:bCs/>
      <w:noProof/>
      <w:color w:val="365F91" w:themeColor="accent1" w:themeShade="BF"/>
      <w:sz w:val="28"/>
      <w:szCs w:val="28"/>
    </w:rPr>
  </w:style>
  <w:style w:type="paragraph" w:styleId="Prrafodelista">
    <w:name w:val="List Paragraph"/>
    <w:basedOn w:val="Normal"/>
    <w:uiPriority w:val="34"/>
    <w:qFormat/>
    <w:rsid w:val="00812F38"/>
    <w:pPr>
      <w:ind w:left="720"/>
      <w:contextualSpacing/>
    </w:pPr>
  </w:style>
  <w:style w:type="character" w:styleId="Hipervnculo">
    <w:name w:val="Hyperlink"/>
    <w:basedOn w:val="Fuentedeprrafopredeter"/>
    <w:uiPriority w:val="99"/>
    <w:unhideWhenUsed/>
    <w:rsid w:val="00393B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campos@diputoled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campos@diputoledo.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1390</Words>
  <Characters>7649</Characters>
  <Application>Microsoft Office Word</Application>
  <DocSecurity>0</DocSecurity>
  <Lines>63</Lines>
  <Paragraphs>18</Paragraphs>
  <ScaleCrop>false</ScaleCrop>
  <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jccampos</dc:creator>
  <cp:lastModifiedBy>jccampos</cp:lastModifiedBy>
  <cp:revision>32</cp:revision>
  <dcterms:created xsi:type="dcterms:W3CDTF">2026-04-21T09:15:00Z</dcterms:created>
  <dcterms:modified xsi:type="dcterms:W3CDTF">2026-04-23T10:14:00Z</dcterms:modified>
</cp:coreProperties>
</file>