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DD" w:rsidRPr="00C821DD" w:rsidRDefault="00C821DD" w:rsidP="00C82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1DD">
        <w:rPr>
          <w:rFonts w:ascii="Times New Roman" w:hAnsi="Times New Roman" w:cs="Times New Roman"/>
          <w:b/>
          <w:sz w:val="24"/>
          <w:szCs w:val="24"/>
        </w:rPr>
        <w:t>BANDO</w:t>
      </w:r>
    </w:p>
    <w:p w:rsidR="00C821DD" w:rsidRDefault="00C821DD">
      <w:pPr>
        <w:rPr>
          <w:rFonts w:ascii="Times New Roman" w:hAnsi="Times New Roman" w:cs="Times New Roman"/>
          <w:sz w:val="24"/>
          <w:szCs w:val="24"/>
        </w:rPr>
      </w:pPr>
    </w:p>
    <w:p w:rsidR="00C821DD" w:rsidRDefault="00C821DD">
      <w:pPr>
        <w:rPr>
          <w:rFonts w:ascii="Times New Roman" w:hAnsi="Times New Roman" w:cs="Times New Roman"/>
          <w:sz w:val="24"/>
          <w:szCs w:val="24"/>
        </w:rPr>
      </w:pPr>
    </w:p>
    <w:p w:rsidR="001A2A30" w:rsidRPr="00FF57C6" w:rsidRDefault="00FF57C6">
      <w:pPr>
        <w:rPr>
          <w:rFonts w:ascii="Times New Roman" w:hAnsi="Times New Roman" w:cs="Times New Roman"/>
          <w:sz w:val="24"/>
          <w:szCs w:val="24"/>
        </w:rPr>
      </w:pPr>
      <w:r w:rsidRPr="00FF57C6">
        <w:rPr>
          <w:rFonts w:ascii="Times New Roman" w:hAnsi="Times New Roman" w:cs="Times New Roman"/>
          <w:sz w:val="24"/>
          <w:szCs w:val="24"/>
        </w:rPr>
        <w:t xml:space="preserve">D. Manuel Antonio Díaz González, Sr. Alcalde-Presidente del Excmo. Ayuntamiento de La Albuera, </w:t>
      </w:r>
    </w:p>
    <w:p w:rsidR="00FF57C6" w:rsidRDefault="00FF57C6" w:rsidP="00FF57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7C6">
        <w:rPr>
          <w:rFonts w:ascii="Times New Roman" w:hAnsi="Times New Roman" w:cs="Times New Roman"/>
          <w:sz w:val="28"/>
          <w:szCs w:val="28"/>
        </w:rPr>
        <w:t>INFORMA</w:t>
      </w:r>
    </w:p>
    <w:p w:rsidR="00FF57C6" w:rsidRDefault="00547669" w:rsidP="00A12D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Que durante </w:t>
      </w:r>
      <w:r w:rsidR="006D30C0">
        <w:rPr>
          <w:rFonts w:ascii="Times New Roman" w:hAnsi="Times New Roman" w:cs="Times New Roman"/>
          <w:sz w:val="28"/>
          <w:szCs w:val="28"/>
        </w:rPr>
        <w:t xml:space="preserve">el mes </w:t>
      </w:r>
      <w:r>
        <w:rPr>
          <w:rFonts w:ascii="Times New Roman" w:hAnsi="Times New Roman" w:cs="Times New Roman"/>
          <w:sz w:val="28"/>
          <w:szCs w:val="28"/>
        </w:rPr>
        <w:t xml:space="preserve"> de agosto de 2020, </w:t>
      </w:r>
      <w:r w:rsidR="006D30C0">
        <w:rPr>
          <w:rFonts w:ascii="Times New Roman" w:hAnsi="Times New Roman" w:cs="Times New Roman"/>
          <w:sz w:val="28"/>
          <w:szCs w:val="28"/>
        </w:rPr>
        <w:t xml:space="preserve">están programados </w:t>
      </w:r>
      <w:r>
        <w:rPr>
          <w:rFonts w:ascii="Times New Roman" w:hAnsi="Times New Roman" w:cs="Times New Roman"/>
          <w:sz w:val="28"/>
          <w:szCs w:val="28"/>
        </w:rPr>
        <w:t xml:space="preserve">eventos culturales en </w:t>
      </w:r>
      <w:r w:rsidR="006D30C0">
        <w:rPr>
          <w:rFonts w:ascii="Times New Roman" w:hAnsi="Times New Roman" w:cs="Times New Roman"/>
          <w:sz w:val="28"/>
          <w:szCs w:val="28"/>
        </w:rPr>
        <w:t>diversos lugares d</w:t>
      </w:r>
      <w:r w:rsidR="00152907">
        <w:rPr>
          <w:rFonts w:ascii="Times New Roman" w:hAnsi="Times New Roman" w:cs="Times New Roman"/>
          <w:sz w:val="28"/>
          <w:szCs w:val="28"/>
        </w:rPr>
        <w:t xml:space="preserve">el municipio de La </w:t>
      </w:r>
      <w:proofErr w:type="spellStart"/>
      <w:r w:rsidR="00152907">
        <w:rPr>
          <w:rFonts w:ascii="Times New Roman" w:hAnsi="Times New Roman" w:cs="Times New Roman"/>
          <w:sz w:val="28"/>
          <w:szCs w:val="28"/>
        </w:rPr>
        <w:t>Albuera</w:t>
      </w:r>
      <w:proofErr w:type="spellEnd"/>
      <w:r w:rsidR="00152907">
        <w:rPr>
          <w:rFonts w:ascii="Times New Roman" w:hAnsi="Times New Roman" w:cs="Times New Roman"/>
          <w:sz w:val="28"/>
          <w:szCs w:val="28"/>
        </w:rPr>
        <w:t>, es muy importante cumplir con todas las medidas que se indican a fin de garantizar la seguridad de los asistentes.</w:t>
      </w:r>
    </w:p>
    <w:p w:rsidR="00547669" w:rsidRPr="00152907" w:rsidRDefault="00547669" w:rsidP="00152907">
      <w:pPr>
        <w:ind w:left="783"/>
        <w:jc w:val="both"/>
        <w:rPr>
          <w:rFonts w:ascii="Times New Roman" w:hAnsi="Times New Roman" w:cs="Times New Roman"/>
          <w:sz w:val="28"/>
          <w:szCs w:val="28"/>
        </w:rPr>
      </w:pPr>
      <w:r w:rsidRPr="00152907">
        <w:rPr>
          <w:rFonts w:ascii="Times New Roman" w:hAnsi="Times New Roman" w:cs="Times New Roman"/>
          <w:sz w:val="28"/>
          <w:szCs w:val="28"/>
        </w:rPr>
        <w:t xml:space="preserve">Es </w:t>
      </w:r>
      <w:r w:rsidRPr="00152907">
        <w:rPr>
          <w:rFonts w:ascii="Times New Roman" w:hAnsi="Times New Roman" w:cs="Times New Roman"/>
          <w:b/>
          <w:sz w:val="28"/>
          <w:szCs w:val="28"/>
          <w:u w:val="single"/>
        </w:rPr>
        <w:t>OBLIGATORIO el uso de mascarillas en la vía pública</w:t>
      </w:r>
      <w:r w:rsidRPr="00152907">
        <w:rPr>
          <w:rFonts w:ascii="Times New Roman" w:hAnsi="Times New Roman" w:cs="Times New Roman"/>
          <w:sz w:val="28"/>
          <w:szCs w:val="28"/>
        </w:rPr>
        <w:t>, de acuerdo a lo dispuesto en la Resolución de 10 de Julio de 2020</w:t>
      </w:r>
      <w:r w:rsidR="00A12DE9" w:rsidRPr="00152907">
        <w:rPr>
          <w:rFonts w:ascii="Times New Roman" w:hAnsi="Times New Roman" w:cs="Times New Roman"/>
          <w:sz w:val="28"/>
          <w:szCs w:val="28"/>
        </w:rPr>
        <w:t>, del Vicepresidente Segundo y Consejero, por la que se establecen nuevas medidas en el uso de la mascarilla durante la situación de crisis epidemiológica ocasionada por el COVID-19.</w:t>
      </w:r>
    </w:p>
    <w:p w:rsidR="007761C2" w:rsidRDefault="006D30C0" w:rsidP="00A12DE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Se </w:t>
      </w:r>
      <w:r w:rsidR="007761C2" w:rsidRPr="007761C2">
        <w:rPr>
          <w:rFonts w:ascii="Times New Roman" w:hAnsi="Times New Roman" w:cs="Times New Roman"/>
          <w:b/>
          <w:bCs/>
          <w:sz w:val="28"/>
          <w:szCs w:val="28"/>
          <w:u w:val="single"/>
        </w:rPr>
        <w:t>limita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rá</w:t>
      </w:r>
      <w:r w:rsidR="007761C2" w:rsidRPr="007761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el aforo en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los espacios donde tengan lugar los eventos culturales, </w:t>
      </w:r>
      <w:r w:rsidR="00F44E2F">
        <w:rPr>
          <w:rFonts w:ascii="Times New Roman" w:hAnsi="Times New Roman" w:cs="Times New Roman"/>
          <w:bCs/>
          <w:sz w:val="28"/>
          <w:szCs w:val="28"/>
        </w:rPr>
        <w:t>con objeto de garantizar la</w:t>
      </w:r>
      <w:r>
        <w:rPr>
          <w:rFonts w:ascii="Times New Roman" w:hAnsi="Times New Roman" w:cs="Times New Roman"/>
          <w:bCs/>
          <w:sz w:val="28"/>
          <w:szCs w:val="28"/>
        </w:rPr>
        <w:t xml:space="preserve"> distancia social establecida.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7761C2" w:rsidRDefault="007761C2" w:rsidP="00A12DE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61C2">
        <w:rPr>
          <w:rFonts w:ascii="Times New Roman" w:hAnsi="Times New Roman" w:cs="Times New Roman"/>
          <w:b/>
          <w:bCs/>
          <w:sz w:val="28"/>
          <w:szCs w:val="28"/>
          <w:u w:val="single"/>
        </w:rPr>
        <w:t>Control de temperatura en los accesos</w:t>
      </w:r>
      <w:r>
        <w:rPr>
          <w:rFonts w:ascii="Times New Roman" w:hAnsi="Times New Roman" w:cs="Times New Roman"/>
          <w:sz w:val="28"/>
          <w:szCs w:val="28"/>
        </w:rPr>
        <w:t>, limitando el acceso a todas aquellas personas que presenten fiebre, o sintomatología similar a la COVID-19.</w:t>
      </w:r>
    </w:p>
    <w:p w:rsidR="00A12DE9" w:rsidRDefault="00A12DE9" w:rsidP="00A12DE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Todos los eventos culturales se llevarán a efecto, de acuerdo con la Resolución de 24 de Julio de 2020, del Vicepresidente </w:t>
      </w:r>
      <w:r w:rsidRPr="00A12DE9">
        <w:rPr>
          <w:rFonts w:ascii="Times New Roman" w:hAnsi="Times New Roman" w:cs="Times New Roman"/>
          <w:sz w:val="28"/>
          <w:szCs w:val="28"/>
        </w:rPr>
        <w:t>Segundo y Consejero</w:t>
      </w:r>
      <w:r>
        <w:rPr>
          <w:rFonts w:ascii="Times New Roman" w:hAnsi="Times New Roman" w:cs="Times New Roman"/>
          <w:sz w:val="28"/>
          <w:szCs w:val="28"/>
        </w:rPr>
        <w:t>, respetando las medidas de seguridad que se contemplan en los anexos de la citada resolución.</w:t>
      </w:r>
    </w:p>
    <w:p w:rsidR="00A12DE9" w:rsidRDefault="00A12DE9" w:rsidP="00A12DE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 de mantenerse la </w:t>
      </w:r>
      <w:r w:rsidRPr="00A12DE9">
        <w:rPr>
          <w:rFonts w:ascii="Times New Roman" w:hAnsi="Times New Roman" w:cs="Times New Roman"/>
          <w:b/>
          <w:sz w:val="28"/>
          <w:szCs w:val="28"/>
          <w:u w:val="single"/>
        </w:rPr>
        <w:t>distancia social requerida y las medidas sanitarias de higiene de manos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DE9" w:rsidRPr="00547669" w:rsidRDefault="00A12DE9" w:rsidP="00A12DE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Queda terminantemente prohibido el consumo de bebidas alcohólicas en las vías y zonas públicas (botellón), en cumplimiento de lo previsto en las Ordenanzas Municipales publicadas en el (BOP 10 de febrero de 2020, anuncio:492/2020, Boletín nº 27).</w:t>
      </w:r>
    </w:p>
    <w:sectPr w:rsidR="00A12DE9" w:rsidRPr="00547669" w:rsidSect="008F3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28DB"/>
    <w:multiLevelType w:val="hybridMultilevel"/>
    <w:tmpl w:val="D4FE9536"/>
    <w:lvl w:ilvl="0" w:tplc="D8FE1722">
      <w:numFmt w:val="bullet"/>
      <w:lvlText w:val="-"/>
      <w:lvlJc w:val="left"/>
      <w:pPr>
        <w:ind w:left="1143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>
    <w:nsid w:val="477630CB"/>
    <w:multiLevelType w:val="hybridMultilevel"/>
    <w:tmpl w:val="252AF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FF57C6"/>
    <w:rsid w:val="00152907"/>
    <w:rsid w:val="001A2A30"/>
    <w:rsid w:val="00547669"/>
    <w:rsid w:val="006D30C0"/>
    <w:rsid w:val="007761C2"/>
    <w:rsid w:val="008F314A"/>
    <w:rsid w:val="00A12DE9"/>
    <w:rsid w:val="00C821DD"/>
    <w:rsid w:val="00F44E2F"/>
    <w:rsid w:val="00FF5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7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POLICIALOCAL LA ALBUERA</dc:creator>
  <cp:lastModifiedBy>borrrame</cp:lastModifiedBy>
  <cp:revision>3</cp:revision>
  <dcterms:created xsi:type="dcterms:W3CDTF">2020-07-31T09:57:00Z</dcterms:created>
  <dcterms:modified xsi:type="dcterms:W3CDTF">2020-07-31T10:04:00Z</dcterms:modified>
</cp:coreProperties>
</file>