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0"/>
        <w:gridCol w:w="7766"/>
      </w:tblGrid>
      <w:tr w:rsidR="008569A4" w:rsidRPr="008569A4" w:rsidTr="005846DC">
        <w:trPr>
          <w:trHeight w:val="1431"/>
        </w:trPr>
        <w:tc>
          <w:tcPr>
            <w:tcW w:w="1080" w:type="dxa"/>
            <w:hideMark/>
          </w:tcPr>
          <w:p w:rsidR="008569A4" w:rsidRPr="008569A4" w:rsidRDefault="008569A4" w:rsidP="008569A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20"/>
                <w:sz w:val="28"/>
                <w:szCs w:val="28"/>
                <w:lang w:eastAsia="es-ES"/>
              </w:rPr>
            </w:pPr>
            <w:r w:rsidRPr="008569A4">
              <w:rPr>
                <w:rFonts w:ascii="Arial" w:eastAsia="Times New Roman" w:hAnsi="Arial" w:cs="Times New Roman"/>
                <w:noProof/>
                <w:spacing w:val="20"/>
                <w:sz w:val="28"/>
                <w:szCs w:val="28"/>
                <w:lang w:eastAsia="es-ES"/>
              </w:rPr>
              <w:drawing>
                <wp:inline distT="0" distB="0" distL="0" distR="0" wp14:anchorId="59BC0444" wp14:editId="1CFC8FA1">
                  <wp:extent cx="577970" cy="795737"/>
                  <wp:effectExtent l="0" t="0" r="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6" w:type="dxa"/>
          </w:tcPr>
          <w:p w:rsidR="008569A4" w:rsidRPr="008569A4" w:rsidRDefault="008569A4" w:rsidP="008569A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High Tower Text" w:eastAsia="Times New Roman" w:hAnsi="High Tower Text" w:cs="Times New Roman"/>
                <w:b/>
                <w:bCs/>
                <w:spacing w:val="20"/>
                <w:sz w:val="24"/>
                <w:szCs w:val="24"/>
                <w:lang w:eastAsia="es-ES"/>
              </w:rPr>
            </w:pPr>
          </w:p>
          <w:p w:rsidR="008569A4" w:rsidRPr="008569A4" w:rsidRDefault="008569A4" w:rsidP="008569A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High Tower Text" w:eastAsia="Times New Roman" w:hAnsi="High Tower Text" w:cs="Times New Roman"/>
                <w:b/>
                <w:bCs/>
                <w:spacing w:val="20"/>
                <w:sz w:val="24"/>
                <w:szCs w:val="24"/>
                <w:lang w:eastAsia="es-ES"/>
              </w:rPr>
            </w:pPr>
            <w:r w:rsidRPr="008569A4">
              <w:rPr>
                <w:rFonts w:ascii="High Tower Text" w:eastAsia="Times New Roman" w:hAnsi="High Tower Text" w:cs="Times New Roman"/>
                <w:b/>
                <w:bCs/>
                <w:spacing w:val="20"/>
                <w:sz w:val="24"/>
                <w:szCs w:val="24"/>
                <w:lang w:eastAsia="es-ES"/>
              </w:rPr>
              <w:t>AYUNTAMIENTO DE ALDEA DEL CANO</w:t>
            </w:r>
          </w:p>
          <w:p w:rsidR="008569A4" w:rsidRPr="008569A4" w:rsidRDefault="008569A4" w:rsidP="008569A4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High Tower Text" w:eastAsia="Times New Roman" w:hAnsi="High Tower Text" w:cs="Times New Roman"/>
                <w:spacing w:val="20"/>
                <w:sz w:val="24"/>
                <w:szCs w:val="24"/>
                <w:lang w:eastAsia="es-ES"/>
              </w:rPr>
            </w:pPr>
            <w:r w:rsidRPr="008569A4">
              <w:rPr>
                <w:rFonts w:ascii="High Tower Text" w:eastAsia="Times New Roman" w:hAnsi="High Tower Text" w:cs="Times New Roman"/>
                <w:spacing w:val="20"/>
                <w:sz w:val="24"/>
                <w:szCs w:val="24"/>
                <w:lang w:eastAsia="es-ES"/>
              </w:rPr>
              <w:t xml:space="preserve">Plaza Mayor, nº 1 – Teléfono 927 383002 – Fax 927 383180 </w:t>
            </w:r>
          </w:p>
          <w:p w:rsidR="008569A4" w:rsidRPr="008569A4" w:rsidRDefault="008569A4" w:rsidP="008569A4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pacing w:val="20"/>
                <w:sz w:val="24"/>
                <w:szCs w:val="24"/>
                <w:lang w:eastAsia="es-ES"/>
              </w:rPr>
            </w:pPr>
            <w:r w:rsidRPr="008569A4">
              <w:rPr>
                <w:rFonts w:ascii="High Tower Text" w:eastAsia="Times New Roman" w:hAnsi="High Tower Text" w:cs="Times New Roman"/>
                <w:spacing w:val="20"/>
                <w:sz w:val="24"/>
                <w:szCs w:val="24"/>
                <w:lang w:eastAsia="es-ES"/>
              </w:rPr>
              <w:t>E-mail: ayuntamientoaldea@aldeadelcano.es</w:t>
            </w:r>
          </w:p>
        </w:tc>
      </w:tr>
      <w:tr w:rsidR="008569A4" w:rsidRPr="008569A4" w:rsidTr="005846DC">
        <w:trPr>
          <w:trHeight w:val="1431"/>
        </w:trPr>
        <w:tc>
          <w:tcPr>
            <w:tcW w:w="1080" w:type="dxa"/>
          </w:tcPr>
          <w:p w:rsidR="008569A4" w:rsidRPr="008569A4" w:rsidRDefault="008569A4" w:rsidP="008569A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pacing w:val="20"/>
                <w:sz w:val="28"/>
                <w:szCs w:val="28"/>
                <w:lang w:eastAsia="es-ES"/>
              </w:rPr>
            </w:pPr>
          </w:p>
        </w:tc>
        <w:tc>
          <w:tcPr>
            <w:tcW w:w="7766" w:type="dxa"/>
          </w:tcPr>
          <w:p w:rsidR="008569A4" w:rsidRPr="008569A4" w:rsidRDefault="008569A4" w:rsidP="008569A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High Tower Text" w:eastAsia="Times New Roman" w:hAnsi="High Tower Text" w:cs="Times New Roman"/>
                <w:b/>
                <w:bCs/>
                <w:spacing w:val="20"/>
                <w:sz w:val="24"/>
                <w:szCs w:val="24"/>
                <w:lang w:eastAsia="es-ES"/>
              </w:rPr>
            </w:pPr>
          </w:p>
        </w:tc>
      </w:tr>
    </w:tbl>
    <w:p w:rsidR="008569A4" w:rsidRDefault="008569A4" w:rsidP="004C16DA">
      <w:pPr>
        <w:ind w:left="3540" w:firstLine="708"/>
        <w:rPr>
          <w:b/>
          <w:sz w:val="56"/>
          <w:szCs w:val="56"/>
        </w:rPr>
      </w:pPr>
      <w:r w:rsidRPr="008569A4">
        <w:rPr>
          <w:b/>
          <w:sz w:val="56"/>
          <w:szCs w:val="56"/>
        </w:rPr>
        <w:t>NOTA INFORMATIVA</w:t>
      </w:r>
    </w:p>
    <w:p w:rsidR="00C05A0F" w:rsidRPr="008569A4" w:rsidRDefault="008569A4" w:rsidP="008569A4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8569A4">
        <w:rPr>
          <w:b/>
          <w:sz w:val="56"/>
          <w:szCs w:val="56"/>
        </w:rPr>
        <w:t>Se abre el plazo de inscripción para las peñas y personas individuales que vayan a asistir a la fiesta de nochevieja.</w:t>
      </w:r>
    </w:p>
    <w:p w:rsidR="008569A4" w:rsidRDefault="008569A4" w:rsidP="008569A4">
      <w:pPr>
        <w:jc w:val="center"/>
        <w:rPr>
          <w:b/>
          <w:sz w:val="56"/>
          <w:szCs w:val="56"/>
        </w:rPr>
      </w:pPr>
      <w:r w:rsidRPr="008569A4">
        <w:rPr>
          <w:b/>
          <w:sz w:val="56"/>
          <w:szCs w:val="56"/>
        </w:rPr>
        <w:t>Plazo máximo de inscripción en el ayuntamiento hasta día 28 de diciembre de 2016.</w:t>
      </w:r>
    </w:p>
    <w:p w:rsidR="00553142" w:rsidRDefault="00553142" w:rsidP="008569A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La inscripción puede realizarse  a través del correo electrónico del Ayuntamiento arriba indicado.</w:t>
      </w:r>
    </w:p>
    <w:p w:rsidR="00553142" w:rsidRDefault="00553142" w:rsidP="00553142">
      <w:pPr>
        <w:rPr>
          <w:b/>
          <w:sz w:val="56"/>
          <w:szCs w:val="56"/>
        </w:rPr>
      </w:pPr>
    </w:p>
    <w:p w:rsidR="00553142" w:rsidRDefault="00553142" w:rsidP="008569A4">
      <w:pPr>
        <w:jc w:val="center"/>
        <w:rPr>
          <w:b/>
          <w:sz w:val="56"/>
          <w:szCs w:val="56"/>
        </w:rPr>
      </w:pPr>
    </w:p>
    <w:p w:rsidR="00553142" w:rsidRDefault="00553142" w:rsidP="008569A4">
      <w:pPr>
        <w:jc w:val="center"/>
        <w:rPr>
          <w:b/>
          <w:sz w:val="56"/>
          <w:szCs w:val="56"/>
        </w:rPr>
      </w:pPr>
    </w:p>
    <w:p w:rsidR="00553142" w:rsidRDefault="00553142" w:rsidP="008569A4">
      <w:pPr>
        <w:jc w:val="center"/>
        <w:rPr>
          <w:b/>
          <w:sz w:val="56"/>
          <w:szCs w:val="56"/>
        </w:rPr>
      </w:pPr>
    </w:p>
    <w:p w:rsidR="00553142" w:rsidRPr="008569A4" w:rsidRDefault="00553142" w:rsidP="008569A4">
      <w:pPr>
        <w:jc w:val="center"/>
        <w:rPr>
          <w:b/>
          <w:sz w:val="56"/>
          <w:szCs w:val="56"/>
        </w:rPr>
      </w:pPr>
    </w:p>
    <w:sectPr w:rsidR="00553142" w:rsidRPr="008569A4" w:rsidSect="008569A4">
      <w:pgSz w:w="16838" w:h="11906" w:orient="landscape"/>
      <w:pgMar w:top="56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37"/>
    <w:rsid w:val="004C16DA"/>
    <w:rsid w:val="00553142"/>
    <w:rsid w:val="006A6C37"/>
    <w:rsid w:val="008569A4"/>
    <w:rsid w:val="00C0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</Words>
  <Characters>389</Characters>
  <Application>Microsoft Office Word</Application>
  <DocSecurity>0</DocSecurity>
  <Lines>3</Lines>
  <Paragraphs>1</Paragraphs>
  <ScaleCrop>false</ScaleCrop>
  <Company>Luffi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4</cp:revision>
  <dcterms:created xsi:type="dcterms:W3CDTF">2016-12-20T11:46:00Z</dcterms:created>
  <dcterms:modified xsi:type="dcterms:W3CDTF">2016-12-23T12:54:00Z</dcterms:modified>
</cp:coreProperties>
</file>