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E8CAF" w14:textId="77777777" w:rsidR="00745C1E" w:rsidRPr="00434C38" w:rsidRDefault="00745C1E" w:rsidP="00434C38">
      <w:pPr>
        <w:pStyle w:val="Default"/>
        <w:jc w:val="both"/>
        <w:rPr>
          <w:rFonts w:asciiTheme="minorHAnsi" w:hAnsiTheme="minorHAnsi" w:cstheme="minorHAnsi"/>
          <w:sz w:val="22"/>
          <w:szCs w:val="22"/>
        </w:rPr>
      </w:pPr>
    </w:p>
    <w:p w14:paraId="4501FD57" w14:textId="77777777" w:rsidR="00F326A4" w:rsidRDefault="00F326A4" w:rsidP="00434C38">
      <w:pPr>
        <w:pStyle w:val="Default"/>
        <w:jc w:val="both"/>
        <w:rPr>
          <w:rFonts w:asciiTheme="minorHAnsi" w:hAnsiTheme="minorHAnsi" w:cstheme="minorHAnsi"/>
          <w:sz w:val="22"/>
          <w:szCs w:val="22"/>
        </w:rPr>
      </w:pPr>
    </w:p>
    <w:p w14:paraId="7860C878" w14:textId="77777777" w:rsidR="00F326A4" w:rsidRDefault="00F326A4" w:rsidP="00434C38">
      <w:pPr>
        <w:pStyle w:val="Default"/>
        <w:jc w:val="both"/>
        <w:rPr>
          <w:rFonts w:asciiTheme="minorHAnsi" w:hAnsiTheme="minorHAnsi" w:cstheme="minorHAnsi"/>
          <w:sz w:val="22"/>
          <w:szCs w:val="22"/>
        </w:rPr>
      </w:pPr>
    </w:p>
    <w:p w14:paraId="4B674A35" w14:textId="77777777" w:rsidR="00F326A4" w:rsidRDefault="00F326A4" w:rsidP="00434C38">
      <w:pPr>
        <w:pStyle w:val="Default"/>
        <w:jc w:val="both"/>
        <w:rPr>
          <w:rFonts w:asciiTheme="minorHAnsi" w:hAnsiTheme="minorHAnsi" w:cstheme="minorHAnsi"/>
          <w:sz w:val="22"/>
          <w:szCs w:val="22"/>
        </w:rPr>
      </w:pPr>
    </w:p>
    <w:p w14:paraId="33F7A9F1" w14:textId="464475C8" w:rsidR="00F326A4" w:rsidRPr="00F326A4" w:rsidRDefault="00F326A4" w:rsidP="00F326A4">
      <w:pPr>
        <w:pStyle w:val="Default"/>
        <w:rPr>
          <w:rFonts w:ascii="Arial" w:hAnsi="Arial" w:cs="Arial"/>
          <w:b/>
          <w:sz w:val="22"/>
          <w:szCs w:val="22"/>
        </w:rPr>
      </w:pPr>
      <w:r w:rsidRPr="00F326A4">
        <w:rPr>
          <w:rFonts w:ascii="Arial" w:hAnsi="Arial" w:cs="Arial"/>
          <w:b/>
          <w:sz w:val="22"/>
          <w:szCs w:val="22"/>
        </w:rPr>
        <w:t>GUIA DE BUENAS PRÁCTICAS EN LAS SALIDAS DE LA POBLACI</w:t>
      </w:r>
      <w:r>
        <w:rPr>
          <w:rFonts w:ascii="Arial" w:hAnsi="Arial" w:cs="Arial"/>
          <w:b/>
          <w:sz w:val="22"/>
          <w:szCs w:val="22"/>
        </w:rPr>
        <w:t xml:space="preserve">ÓN INFANTIL EN ESTADO DE </w:t>
      </w:r>
      <w:r w:rsidRPr="00F326A4">
        <w:rPr>
          <w:rFonts w:ascii="Arial" w:hAnsi="Arial" w:cs="Arial"/>
          <w:b/>
          <w:sz w:val="22"/>
          <w:szCs w:val="22"/>
        </w:rPr>
        <w:t>ALARMA</w:t>
      </w:r>
    </w:p>
    <w:p w14:paraId="3F3F5040" w14:textId="77777777" w:rsidR="00F326A4" w:rsidRDefault="00F326A4" w:rsidP="00434C38">
      <w:pPr>
        <w:pStyle w:val="Default"/>
        <w:jc w:val="both"/>
        <w:rPr>
          <w:rFonts w:asciiTheme="minorHAnsi" w:hAnsiTheme="minorHAnsi" w:cstheme="minorHAnsi"/>
          <w:sz w:val="22"/>
          <w:szCs w:val="22"/>
        </w:rPr>
      </w:pPr>
    </w:p>
    <w:p w14:paraId="0487FFFA" w14:textId="35AA3007" w:rsidR="00745C1E" w:rsidRPr="00F326A4" w:rsidRDefault="00745C1E" w:rsidP="00434C38">
      <w:pPr>
        <w:pStyle w:val="Default"/>
        <w:jc w:val="both"/>
        <w:rPr>
          <w:rFonts w:ascii="Arial" w:hAnsi="Arial" w:cs="Arial"/>
          <w:b/>
          <w:i/>
        </w:rPr>
      </w:pPr>
      <w:r w:rsidRPr="00F326A4">
        <w:rPr>
          <w:rFonts w:ascii="Arial" w:hAnsi="Arial" w:cs="Arial"/>
          <w:b/>
          <w:i/>
        </w:rPr>
        <w:t xml:space="preserve">Medida en vigor desde el </w:t>
      </w:r>
      <w:r w:rsidR="00236FBD" w:rsidRPr="00F326A4">
        <w:rPr>
          <w:rFonts w:ascii="Arial" w:hAnsi="Arial" w:cs="Arial"/>
          <w:b/>
          <w:i/>
        </w:rPr>
        <w:t>domingo 26</w:t>
      </w:r>
      <w:r w:rsidRPr="00F326A4">
        <w:rPr>
          <w:rFonts w:ascii="Arial" w:hAnsi="Arial" w:cs="Arial"/>
          <w:b/>
          <w:i/>
        </w:rPr>
        <w:t xml:space="preserve"> de abril a las 9:00 </w:t>
      </w:r>
      <w:r w:rsidR="004F252F" w:rsidRPr="00F326A4">
        <w:rPr>
          <w:rFonts w:ascii="Arial" w:hAnsi="Arial" w:cs="Arial"/>
          <w:b/>
          <w:i/>
        </w:rPr>
        <w:t>de la mañana.</w:t>
      </w:r>
    </w:p>
    <w:p w14:paraId="7073CA99" w14:textId="77777777" w:rsidR="00E87EAA" w:rsidRPr="00F326A4" w:rsidRDefault="00E87EAA" w:rsidP="00434C38">
      <w:pPr>
        <w:pStyle w:val="Default"/>
        <w:jc w:val="both"/>
        <w:rPr>
          <w:rFonts w:ascii="Arial" w:hAnsi="Arial" w:cs="Arial"/>
          <w:b/>
          <w:bCs/>
          <w:sz w:val="22"/>
          <w:szCs w:val="22"/>
        </w:rPr>
      </w:pPr>
    </w:p>
    <w:p w14:paraId="1717BBF3" w14:textId="77777777" w:rsidR="00F326A4" w:rsidRDefault="00F326A4" w:rsidP="00434C38">
      <w:pPr>
        <w:pStyle w:val="Default"/>
        <w:jc w:val="both"/>
        <w:rPr>
          <w:rFonts w:ascii="Arial" w:hAnsi="Arial" w:cs="Arial"/>
          <w:b/>
          <w:bCs/>
          <w:sz w:val="22"/>
          <w:szCs w:val="22"/>
        </w:rPr>
      </w:pPr>
    </w:p>
    <w:p w14:paraId="04921F30" w14:textId="77777777" w:rsidR="00F326A4" w:rsidRDefault="00F326A4" w:rsidP="00434C38">
      <w:pPr>
        <w:pStyle w:val="Default"/>
        <w:jc w:val="both"/>
        <w:rPr>
          <w:rFonts w:ascii="Arial" w:hAnsi="Arial" w:cs="Arial"/>
          <w:b/>
          <w:bCs/>
          <w:sz w:val="22"/>
          <w:szCs w:val="22"/>
        </w:rPr>
      </w:pPr>
    </w:p>
    <w:p w14:paraId="253032F0" w14:textId="77777777" w:rsidR="00745C1E" w:rsidRPr="00F326A4" w:rsidRDefault="00745C1E" w:rsidP="00434C38">
      <w:pPr>
        <w:pStyle w:val="Default"/>
        <w:jc w:val="both"/>
        <w:rPr>
          <w:rFonts w:ascii="Arial" w:hAnsi="Arial" w:cs="Arial"/>
          <w:b/>
          <w:bCs/>
          <w:sz w:val="22"/>
          <w:szCs w:val="22"/>
        </w:rPr>
      </w:pPr>
      <w:r w:rsidRPr="00F326A4">
        <w:rPr>
          <w:rFonts w:ascii="Arial" w:hAnsi="Arial" w:cs="Arial"/>
          <w:b/>
          <w:bCs/>
          <w:sz w:val="22"/>
          <w:szCs w:val="22"/>
        </w:rPr>
        <w:t xml:space="preserve">INTRODUCCIÓN </w:t>
      </w:r>
    </w:p>
    <w:p w14:paraId="451EF5A2" w14:textId="77777777" w:rsidR="00745C1E" w:rsidRPr="00F326A4" w:rsidRDefault="00745C1E" w:rsidP="00434C38">
      <w:pPr>
        <w:pStyle w:val="Default"/>
        <w:jc w:val="both"/>
        <w:rPr>
          <w:rFonts w:ascii="Arial" w:hAnsi="Arial" w:cs="Arial"/>
          <w:sz w:val="22"/>
          <w:szCs w:val="22"/>
        </w:rPr>
      </w:pPr>
    </w:p>
    <w:p w14:paraId="4FC21687" w14:textId="0A32BD16" w:rsidR="00EC43BB" w:rsidRPr="00F326A4" w:rsidRDefault="00EC43BB" w:rsidP="00434C38">
      <w:pPr>
        <w:jc w:val="both"/>
        <w:rPr>
          <w:rFonts w:ascii="Arial" w:hAnsi="Arial" w:cs="Arial"/>
        </w:rPr>
      </w:pPr>
      <w:r w:rsidRPr="00F326A4">
        <w:rPr>
          <w:rFonts w:ascii="Arial" w:hAnsi="Arial" w:cs="Arial"/>
        </w:rPr>
        <w:t xml:space="preserve">El confinamiento es una medida extraordinaria de salud pública que se ha indicado para el control de la epidemia. En el momento actual, después de cinco semanas de confinamiento, dada </w:t>
      </w:r>
      <w:r w:rsidR="00C967C9" w:rsidRPr="00F326A4">
        <w:rPr>
          <w:rFonts w:ascii="Arial" w:hAnsi="Arial" w:cs="Arial"/>
        </w:rPr>
        <w:t>la</w:t>
      </w:r>
      <w:r w:rsidRPr="00F326A4">
        <w:rPr>
          <w:rFonts w:ascii="Arial" w:hAnsi="Arial" w:cs="Arial"/>
        </w:rPr>
        <w:t xml:space="preserve"> tendencia de mejora progresiva de la situación y </w:t>
      </w:r>
      <w:r w:rsidR="002D7210" w:rsidRPr="00F326A4">
        <w:rPr>
          <w:rFonts w:ascii="Arial" w:hAnsi="Arial" w:cs="Arial"/>
        </w:rPr>
        <w:t xml:space="preserve">teniendo en cuenta que </w:t>
      </w:r>
      <w:r w:rsidRPr="00F326A4">
        <w:rPr>
          <w:rFonts w:ascii="Arial" w:hAnsi="Arial" w:cs="Arial"/>
        </w:rPr>
        <w:t>el confinamiento tiene un impacto</w:t>
      </w:r>
      <w:r w:rsidR="00C967C9" w:rsidRPr="00F326A4">
        <w:rPr>
          <w:rFonts w:ascii="Arial" w:hAnsi="Arial" w:cs="Arial"/>
        </w:rPr>
        <w:t xml:space="preserve"> </w:t>
      </w:r>
      <w:r w:rsidRPr="00F326A4">
        <w:rPr>
          <w:rFonts w:ascii="Arial" w:hAnsi="Arial" w:cs="Arial"/>
        </w:rPr>
        <w:t xml:space="preserve">en el bienestar de la población en general, se plantean algunas medidas de flexibilización. </w:t>
      </w:r>
    </w:p>
    <w:p w14:paraId="78A9259D" w14:textId="11A8E919" w:rsidR="00873FA8" w:rsidRPr="00F326A4" w:rsidRDefault="00873FA8" w:rsidP="00873FA8">
      <w:pPr>
        <w:jc w:val="both"/>
        <w:rPr>
          <w:rFonts w:ascii="Arial" w:hAnsi="Arial" w:cs="Arial"/>
        </w:rPr>
      </w:pPr>
      <w:r w:rsidRPr="00F326A4">
        <w:rPr>
          <w:rFonts w:ascii="Arial" w:hAnsi="Arial" w:cs="Arial"/>
        </w:rPr>
        <w:t xml:space="preserve">La población infantil, en este tiempo de confinamiento, ha podido salir para acudir a la asistencia sanitaria o para acompañar a sus cuidadores en la compra de bienes de primera necesidad, en el caso de que no tuvieran con quién quedarse, </w:t>
      </w:r>
      <w:r w:rsidR="007E176E" w:rsidRPr="00F326A4">
        <w:rPr>
          <w:rFonts w:ascii="Arial" w:hAnsi="Arial" w:cs="Arial"/>
        </w:rPr>
        <w:t xml:space="preserve">pero </w:t>
      </w:r>
      <w:r w:rsidRPr="00F326A4">
        <w:rPr>
          <w:rFonts w:ascii="Arial" w:hAnsi="Arial" w:cs="Arial"/>
        </w:rPr>
        <w:t xml:space="preserve">no ha podido realizar salidas centradas en su propio bienestar. </w:t>
      </w:r>
    </w:p>
    <w:p w14:paraId="1C1335DF" w14:textId="6B41B66F" w:rsidR="00494B84" w:rsidRPr="00F326A4" w:rsidRDefault="00BF7875" w:rsidP="00BF7875">
      <w:pPr>
        <w:jc w:val="both"/>
        <w:rPr>
          <w:rFonts w:ascii="Arial" w:hAnsi="Arial" w:cs="Arial"/>
        </w:rPr>
      </w:pPr>
      <w:r w:rsidRPr="00F326A4">
        <w:rPr>
          <w:rFonts w:ascii="Arial" w:hAnsi="Arial" w:cs="Arial"/>
        </w:rPr>
        <w:t>La realización de un paseo diario es beneficiosa para la salud y el bienestar de la población infantil ya que puede mejorar su bienestar emocional, les permite una vida más activa físicamente</w:t>
      </w:r>
      <w:r w:rsidR="00734203" w:rsidRPr="00F326A4">
        <w:rPr>
          <w:rFonts w:ascii="Arial" w:hAnsi="Arial" w:cs="Arial"/>
        </w:rPr>
        <w:t xml:space="preserve"> y disfrutar del aire libre, </w:t>
      </w:r>
      <w:r w:rsidRPr="00F326A4">
        <w:rPr>
          <w:rFonts w:ascii="Arial" w:hAnsi="Arial" w:cs="Arial"/>
        </w:rPr>
        <w:t>previene algunos de los problemas asociados al confinamiento y puede mejorar el bienestar social y familiar.</w:t>
      </w:r>
    </w:p>
    <w:p w14:paraId="2F564B89" w14:textId="5800BD72" w:rsidR="001E377E" w:rsidRPr="00F326A4" w:rsidRDefault="007B7A06" w:rsidP="00087757">
      <w:pPr>
        <w:contextualSpacing/>
        <w:jc w:val="both"/>
        <w:rPr>
          <w:rFonts w:ascii="Arial" w:hAnsi="Arial" w:cs="Arial"/>
        </w:rPr>
      </w:pPr>
      <w:r w:rsidRPr="00F326A4">
        <w:rPr>
          <w:rFonts w:ascii="Arial" w:hAnsi="Arial" w:cs="Arial"/>
        </w:rPr>
        <w:t>A su vez, es una m</w:t>
      </w:r>
      <w:r w:rsidR="007E71E5" w:rsidRPr="00F326A4">
        <w:rPr>
          <w:rFonts w:ascii="Arial" w:hAnsi="Arial" w:cs="Arial"/>
        </w:rPr>
        <w:t>edida de equidad</w:t>
      </w:r>
      <w:r w:rsidR="001E377E" w:rsidRPr="00F326A4">
        <w:rPr>
          <w:rFonts w:ascii="Arial" w:hAnsi="Arial" w:cs="Arial"/>
        </w:rPr>
        <w:t xml:space="preserve">, ya que </w:t>
      </w:r>
      <w:r w:rsidR="007E71E5" w:rsidRPr="00F326A4">
        <w:rPr>
          <w:rFonts w:ascii="Arial" w:hAnsi="Arial" w:cs="Arial"/>
        </w:rPr>
        <w:t>las condiciones de las viviendas y los estilos de vida no son iguales en todos l</w:t>
      </w:r>
      <w:r w:rsidRPr="00F326A4">
        <w:rPr>
          <w:rFonts w:ascii="Arial" w:hAnsi="Arial" w:cs="Arial"/>
        </w:rPr>
        <w:t>os hogares. E</w:t>
      </w:r>
      <w:r w:rsidR="007E71E5" w:rsidRPr="00F326A4">
        <w:rPr>
          <w:rFonts w:ascii="Arial" w:hAnsi="Arial" w:cs="Arial"/>
        </w:rPr>
        <w:t>l confinamiento supone un impacto desigual en la población infantil que vive en condiciones de vida de mayor vulnerabilidad.</w:t>
      </w:r>
      <w:r w:rsidR="001E377E" w:rsidRPr="00F326A4">
        <w:rPr>
          <w:rFonts w:ascii="Arial" w:hAnsi="Arial" w:cs="Arial"/>
        </w:rPr>
        <w:t xml:space="preserve"> </w:t>
      </w:r>
    </w:p>
    <w:p w14:paraId="0D5B5EB4" w14:textId="77777777" w:rsidR="001E377E" w:rsidRPr="00F326A4" w:rsidRDefault="001E377E" w:rsidP="00087757">
      <w:pPr>
        <w:contextualSpacing/>
        <w:jc w:val="both"/>
        <w:rPr>
          <w:rFonts w:ascii="Arial" w:hAnsi="Arial" w:cs="Arial"/>
        </w:rPr>
      </w:pPr>
    </w:p>
    <w:p w14:paraId="5EAD3DA8" w14:textId="703D55B5" w:rsidR="00873FA8" w:rsidRPr="00F326A4" w:rsidRDefault="001E377E" w:rsidP="00087757">
      <w:pPr>
        <w:jc w:val="both"/>
        <w:rPr>
          <w:rFonts w:ascii="Arial" w:hAnsi="Arial" w:cs="Arial"/>
        </w:rPr>
      </w:pPr>
      <w:r w:rsidRPr="00F326A4">
        <w:rPr>
          <w:rFonts w:ascii="Arial" w:eastAsia="Calibri" w:hAnsi="Arial" w:cs="Arial"/>
        </w:rPr>
        <w:t>Dados los beneficios asociados a los paseos</w:t>
      </w:r>
      <w:r w:rsidR="00873FA8" w:rsidRPr="00F326A4">
        <w:rPr>
          <w:rFonts w:ascii="Arial" w:eastAsia="Calibri" w:hAnsi="Arial" w:cs="Arial"/>
        </w:rPr>
        <w:t>, y t</w:t>
      </w:r>
      <w:r w:rsidR="00873FA8" w:rsidRPr="00F326A4">
        <w:rPr>
          <w:rFonts w:ascii="Arial" w:hAnsi="Arial" w:cs="Arial"/>
        </w:rPr>
        <w:t xml:space="preserve">eniendo en </w:t>
      </w:r>
      <w:r w:rsidRPr="00F326A4">
        <w:rPr>
          <w:rFonts w:ascii="Arial" w:hAnsi="Arial" w:cs="Arial"/>
        </w:rPr>
        <w:t xml:space="preserve">cuenta </w:t>
      </w:r>
      <w:r w:rsidRPr="00F326A4">
        <w:rPr>
          <w:rFonts w:ascii="Arial" w:eastAsia="Calibri" w:hAnsi="Arial" w:cs="Arial"/>
        </w:rPr>
        <w:t>el</w:t>
      </w:r>
      <w:r w:rsidR="00873FA8" w:rsidRPr="00F326A4">
        <w:rPr>
          <w:rFonts w:ascii="Arial" w:eastAsia="Calibri" w:hAnsi="Arial" w:cs="Arial"/>
        </w:rPr>
        <w:t xml:space="preserve"> derecho a la protección de la salud de toda la población, el derecho a la protección de la infancia y el derecho de los niños y niñas al esparcimiento y las actividades recreativas, </w:t>
      </w:r>
      <w:r w:rsidR="00873FA8" w:rsidRPr="00F326A4">
        <w:rPr>
          <w:rFonts w:ascii="Arial" w:hAnsi="Arial" w:cs="Arial"/>
        </w:rPr>
        <w:t>se permite realizar una salida controlada y voluntaria de la población infantil, como nueva medida dentro del Estado de Alarma.</w:t>
      </w:r>
    </w:p>
    <w:p w14:paraId="7F37BD90" w14:textId="77777777" w:rsidR="00EC43BB" w:rsidRPr="00F326A4" w:rsidRDefault="00EC43BB" w:rsidP="00434C38">
      <w:pPr>
        <w:jc w:val="both"/>
        <w:rPr>
          <w:rFonts w:ascii="Arial" w:hAnsi="Arial" w:cs="Arial"/>
        </w:rPr>
      </w:pPr>
      <w:r w:rsidRPr="00F326A4">
        <w:rPr>
          <w:rFonts w:ascii="Arial" w:hAnsi="Arial" w:cs="Arial"/>
        </w:rPr>
        <w:t xml:space="preserve">Es importante que las salidas se realicen siguiendo las indicaciones que se recogen en esta </w:t>
      </w:r>
      <w:r w:rsidR="00A16BF6" w:rsidRPr="00F326A4">
        <w:rPr>
          <w:rFonts w:ascii="Arial" w:hAnsi="Arial" w:cs="Arial"/>
        </w:rPr>
        <w:t xml:space="preserve">guía </w:t>
      </w:r>
      <w:r w:rsidRPr="00F326A4">
        <w:rPr>
          <w:rFonts w:ascii="Arial" w:hAnsi="Arial" w:cs="Arial"/>
        </w:rPr>
        <w:t xml:space="preserve">y cumpliendo las medidas de prevención, con el objeto de que además de responder al derecho de protección de la salud y a la mejora del bienestar y el desarrollo de la población infantil, se haga con la seguridad necesaria para que no repercuta </w:t>
      </w:r>
      <w:r w:rsidR="00385CB1" w:rsidRPr="00F326A4">
        <w:rPr>
          <w:rFonts w:ascii="Arial" w:hAnsi="Arial" w:cs="Arial"/>
        </w:rPr>
        <w:t xml:space="preserve">negativamente </w:t>
      </w:r>
      <w:r w:rsidRPr="00F326A4">
        <w:rPr>
          <w:rFonts w:ascii="Arial" w:hAnsi="Arial" w:cs="Arial"/>
        </w:rPr>
        <w:t xml:space="preserve">en la evolución de la epidemia. </w:t>
      </w:r>
    </w:p>
    <w:p w14:paraId="74C339F8" w14:textId="77777777" w:rsidR="00F326A4" w:rsidRDefault="00F326A4" w:rsidP="00434C38">
      <w:pPr>
        <w:pStyle w:val="Default"/>
        <w:jc w:val="both"/>
        <w:rPr>
          <w:rFonts w:ascii="Arial" w:hAnsi="Arial" w:cs="Arial"/>
          <w:b/>
          <w:bCs/>
          <w:sz w:val="22"/>
          <w:szCs w:val="22"/>
        </w:rPr>
      </w:pPr>
    </w:p>
    <w:p w14:paraId="0093CE84" w14:textId="77777777" w:rsidR="00F326A4" w:rsidRDefault="00F326A4" w:rsidP="00434C38">
      <w:pPr>
        <w:pStyle w:val="Default"/>
        <w:jc w:val="both"/>
        <w:rPr>
          <w:rFonts w:ascii="Arial" w:hAnsi="Arial" w:cs="Arial"/>
          <w:b/>
          <w:bCs/>
          <w:sz w:val="22"/>
          <w:szCs w:val="22"/>
        </w:rPr>
      </w:pPr>
    </w:p>
    <w:p w14:paraId="41665553" w14:textId="77777777" w:rsidR="00F326A4" w:rsidRDefault="00F326A4" w:rsidP="00434C38">
      <w:pPr>
        <w:pStyle w:val="Default"/>
        <w:jc w:val="both"/>
        <w:rPr>
          <w:rFonts w:ascii="Arial" w:hAnsi="Arial" w:cs="Arial"/>
          <w:b/>
          <w:bCs/>
          <w:sz w:val="22"/>
          <w:szCs w:val="22"/>
        </w:rPr>
      </w:pPr>
    </w:p>
    <w:p w14:paraId="0DE433EA" w14:textId="77777777" w:rsidR="00F326A4" w:rsidRDefault="00F326A4" w:rsidP="00434C38">
      <w:pPr>
        <w:pStyle w:val="Default"/>
        <w:jc w:val="both"/>
        <w:rPr>
          <w:rFonts w:ascii="Arial" w:hAnsi="Arial" w:cs="Arial"/>
          <w:b/>
          <w:bCs/>
          <w:sz w:val="22"/>
          <w:szCs w:val="22"/>
        </w:rPr>
      </w:pPr>
    </w:p>
    <w:p w14:paraId="06A84006" w14:textId="77777777" w:rsidR="00F326A4" w:rsidRDefault="00F326A4" w:rsidP="00434C38">
      <w:pPr>
        <w:pStyle w:val="Default"/>
        <w:jc w:val="both"/>
        <w:rPr>
          <w:rFonts w:ascii="Arial" w:hAnsi="Arial" w:cs="Arial"/>
          <w:b/>
          <w:bCs/>
          <w:sz w:val="22"/>
          <w:szCs w:val="22"/>
        </w:rPr>
      </w:pPr>
    </w:p>
    <w:p w14:paraId="7FACD981" w14:textId="77777777" w:rsidR="00F326A4" w:rsidRDefault="00F326A4" w:rsidP="00434C38">
      <w:pPr>
        <w:pStyle w:val="Default"/>
        <w:jc w:val="both"/>
        <w:rPr>
          <w:rFonts w:ascii="Arial" w:hAnsi="Arial" w:cs="Arial"/>
          <w:b/>
          <w:bCs/>
          <w:sz w:val="22"/>
          <w:szCs w:val="22"/>
        </w:rPr>
      </w:pPr>
    </w:p>
    <w:p w14:paraId="0098E1EF" w14:textId="77777777" w:rsidR="00F326A4" w:rsidRDefault="00F326A4" w:rsidP="00434C38">
      <w:pPr>
        <w:pStyle w:val="Default"/>
        <w:jc w:val="both"/>
        <w:rPr>
          <w:rFonts w:ascii="Arial" w:hAnsi="Arial" w:cs="Arial"/>
          <w:b/>
          <w:bCs/>
          <w:sz w:val="22"/>
          <w:szCs w:val="22"/>
        </w:rPr>
      </w:pPr>
    </w:p>
    <w:p w14:paraId="042038B0" w14:textId="77777777" w:rsidR="00F326A4" w:rsidRDefault="00F326A4" w:rsidP="00434C38">
      <w:pPr>
        <w:pStyle w:val="Default"/>
        <w:jc w:val="both"/>
        <w:rPr>
          <w:rFonts w:ascii="Arial" w:hAnsi="Arial" w:cs="Arial"/>
          <w:b/>
          <w:bCs/>
          <w:sz w:val="22"/>
          <w:szCs w:val="22"/>
        </w:rPr>
      </w:pPr>
    </w:p>
    <w:p w14:paraId="18703008" w14:textId="77777777" w:rsidR="00924957" w:rsidRPr="00F326A4" w:rsidRDefault="00924957" w:rsidP="00434C38">
      <w:pPr>
        <w:pStyle w:val="Default"/>
        <w:jc w:val="both"/>
        <w:rPr>
          <w:rFonts w:ascii="Arial" w:hAnsi="Arial" w:cs="Arial"/>
          <w:b/>
          <w:bCs/>
          <w:sz w:val="22"/>
          <w:szCs w:val="22"/>
        </w:rPr>
      </w:pPr>
      <w:r w:rsidRPr="00F326A4">
        <w:rPr>
          <w:rFonts w:ascii="Arial" w:hAnsi="Arial" w:cs="Arial"/>
          <w:b/>
          <w:bCs/>
          <w:sz w:val="22"/>
          <w:szCs w:val="22"/>
        </w:rPr>
        <w:t xml:space="preserve">INDICACIONES PARA REALIZAR LAS SALIDAS </w:t>
      </w:r>
    </w:p>
    <w:p w14:paraId="22EF59FB" w14:textId="77777777" w:rsidR="00924957" w:rsidRPr="00F326A4" w:rsidRDefault="00924957" w:rsidP="00434C38">
      <w:pPr>
        <w:pStyle w:val="Default"/>
        <w:jc w:val="both"/>
        <w:rPr>
          <w:rFonts w:ascii="Arial" w:hAnsi="Arial" w:cs="Arial"/>
          <w:b/>
          <w:bCs/>
          <w:sz w:val="22"/>
          <w:szCs w:val="22"/>
        </w:rPr>
      </w:pPr>
    </w:p>
    <w:p w14:paraId="535BB911" w14:textId="61308ACD" w:rsidR="00A01628" w:rsidRPr="00F326A4" w:rsidRDefault="00924957" w:rsidP="00A01628">
      <w:pPr>
        <w:jc w:val="both"/>
        <w:rPr>
          <w:rFonts w:ascii="Arial" w:hAnsi="Arial" w:cs="Arial"/>
        </w:rPr>
      </w:pPr>
      <w:r w:rsidRPr="00F326A4">
        <w:rPr>
          <w:rFonts w:ascii="Arial" w:hAnsi="Arial" w:cs="Arial"/>
        </w:rPr>
        <w:t xml:space="preserve">Las salidas a la calle de la población infantil deben realizarse de manera que, cumpliendo con las medidas de seguridad, se obtenga el mayor beneficio posible para la salud, el bienestar y el desarrollo de la población infantil. </w:t>
      </w:r>
      <w:r w:rsidR="00385CB1" w:rsidRPr="00F326A4">
        <w:rPr>
          <w:rFonts w:ascii="Arial" w:hAnsi="Arial" w:cs="Arial"/>
        </w:rPr>
        <w:t>Las salidas</w:t>
      </w:r>
      <w:r w:rsidRPr="00F326A4">
        <w:rPr>
          <w:rFonts w:ascii="Arial" w:hAnsi="Arial" w:cs="Arial"/>
        </w:rPr>
        <w:t xml:space="preserve"> son </w:t>
      </w:r>
      <w:r w:rsidR="00A01628" w:rsidRPr="00F326A4">
        <w:rPr>
          <w:rFonts w:ascii="Arial" w:hAnsi="Arial" w:cs="Arial"/>
        </w:rPr>
        <w:t>voluntari</w:t>
      </w:r>
      <w:r w:rsidR="00385CB1" w:rsidRPr="00F326A4">
        <w:rPr>
          <w:rFonts w:ascii="Arial" w:hAnsi="Arial" w:cs="Arial"/>
        </w:rPr>
        <w:t>a</w:t>
      </w:r>
      <w:r w:rsidR="00A01628" w:rsidRPr="00F326A4">
        <w:rPr>
          <w:rFonts w:ascii="Arial" w:hAnsi="Arial" w:cs="Arial"/>
        </w:rPr>
        <w:t>s</w:t>
      </w:r>
      <w:r w:rsidR="007E176E" w:rsidRPr="00F326A4">
        <w:rPr>
          <w:rFonts w:ascii="Arial" w:hAnsi="Arial" w:cs="Arial"/>
        </w:rPr>
        <w:t>.</w:t>
      </w:r>
    </w:p>
    <w:p w14:paraId="00D79493" w14:textId="77777777" w:rsidR="00924957" w:rsidRPr="00F326A4" w:rsidRDefault="00924957" w:rsidP="00F326A4">
      <w:pPr>
        <w:jc w:val="both"/>
        <w:rPr>
          <w:rFonts w:ascii="Arial" w:hAnsi="Arial" w:cs="Arial"/>
          <w:b/>
          <w:i/>
        </w:rPr>
      </w:pPr>
      <w:r w:rsidRPr="00F326A4">
        <w:rPr>
          <w:rFonts w:ascii="Arial" w:hAnsi="Arial" w:cs="Arial"/>
          <w:b/>
          <w:i/>
        </w:rPr>
        <w:t xml:space="preserve">¿Quién puede salir? </w:t>
      </w:r>
    </w:p>
    <w:p w14:paraId="696B853F" w14:textId="0B3DE0AD" w:rsidR="00924957" w:rsidRPr="00F326A4" w:rsidRDefault="00924957" w:rsidP="00F326A4">
      <w:pPr>
        <w:jc w:val="both"/>
        <w:rPr>
          <w:rFonts w:ascii="Arial" w:hAnsi="Arial" w:cs="Arial"/>
        </w:rPr>
      </w:pPr>
      <w:r w:rsidRPr="00F326A4">
        <w:rPr>
          <w:rFonts w:ascii="Arial" w:hAnsi="Arial" w:cs="Arial"/>
        </w:rPr>
        <w:t>Menores de 14 años</w:t>
      </w:r>
    </w:p>
    <w:p w14:paraId="5CE3A46B" w14:textId="77777777" w:rsidR="00924957" w:rsidRPr="00F326A4" w:rsidRDefault="00924957" w:rsidP="00F326A4">
      <w:pPr>
        <w:jc w:val="both"/>
        <w:rPr>
          <w:rFonts w:ascii="Arial" w:hAnsi="Arial" w:cs="Arial"/>
          <w:b/>
        </w:rPr>
      </w:pPr>
      <w:r w:rsidRPr="00F326A4">
        <w:rPr>
          <w:rFonts w:ascii="Arial" w:hAnsi="Arial" w:cs="Arial"/>
          <w:b/>
        </w:rPr>
        <w:t xml:space="preserve">¿Quién no puede salir?: </w:t>
      </w:r>
    </w:p>
    <w:p w14:paraId="017F3855" w14:textId="157092C6" w:rsidR="00236FBD" w:rsidRPr="00F326A4" w:rsidRDefault="00236FBD" w:rsidP="00F326A4">
      <w:pPr>
        <w:pStyle w:val="Prrafodelista"/>
        <w:numPr>
          <w:ilvl w:val="0"/>
          <w:numId w:val="2"/>
        </w:numPr>
        <w:jc w:val="both"/>
        <w:rPr>
          <w:rFonts w:ascii="Arial" w:hAnsi="Arial" w:cs="Arial"/>
        </w:rPr>
      </w:pPr>
      <w:r w:rsidRPr="00F326A4">
        <w:rPr>
          <w:rFonts w:ascii="Arial" w:hAnsi="Arial" w:cs="Arial"/>
        </w:rPr>
        <w:t xml:space="preserve">Los menores que presentan síntomas o están en </w:t>
      </w:r>
      <w:hyperlink r:id="rId8" w:history="1">
        <w:r w:rsidRPr="00F326A4">
          <w:rPr>
            <w:rStyle w:val="Hipervnculo"/>
            <w:rFonts w:ascii="Arial" w:hAnsi="Arial" w:cs="Arial"/>
          </w:rPr>
          <w:t>aislamiento domiciliario</w:t>
        </w:r>
      </w:hyperlink>
      <w:r w:rsidRPr="00F326A4">
        <w:rPr>
          <w:rStyle w:val="Hipervnculo"/>
          <w:rFonts w:ascii="Arial" w:hAnsi="Arial" w:cs="Arial"/>
        </w:rPr>
        <w:t xml:space="preserve"> </w:t>
      </w:r>
      <w:r w:rsidRPr="00F326A4">
        <w:rPr>
          <w:rFonts w:ascii="Arial" w:hAnsi="Arial" w:cs="Arial"/>
        </w:rPr>
        <w:t>por diagnóstico de COVID-19.</w:t>
      </w:r>
    </w:p>
    <w:p w14:paraId="6BE8316B" w14:textId="096C9A66" w:rsidR="00236FBD" w:rsidRPr="00F326A4" w:rsidRDefault="00236FBD" w:rsidP="00F326A4">
      <w:pPr>
        <w:pStyle w:val="Prrafodelista"/>
        <w:numPr>
          <w:ilvl w:val="0"/>
          <w:numId w:val="2"/>
        </w:numPr>
        <w:jc w:val="both"/>
        <w:rPr>
          <w:rFonts w:ascii="Arial" w:hAnsi="Arial" w:cs="Arial"/>
        </w:rPr>
      </w:pPr>
      <w:r w:rsidRPr="00F326A4">
        <w:rPr>
          <w:rFonts w:ascii="Arial" w:hAnsi="Arial" w:cs="Arial"/>
        </w:rPr>
        <w:t>Los menores que se encuentren en período de cuarentena domiciliaria por haber tenido contacto con alguien con síntomas o diagnosticado de COVID-19.</w:t>
      </w:r>
    </w:p>
    <w:p w14:paraId="05E46EE4" w14:textId="5E9E666B" w:rsidR="00236FBD" w:rsidRPr="00F326A4" w:rsidRDefault="00236FBD" w:rsidP="00F326A4">
      <w:pPr>
        <w:pStyle w:val="Prrafodelista"/>
        <w:numPr>
          <w:ilvl w:val="0"/>
          <w:numId w:val="2"/>
        </w:numPr>
        <w:jc w:val="both"/>
        <w:rPr>
          <w:rFonts w:ascii="Arial" w:hAnsi="Arial" w:cs="Arial"/>
        </w:rPr>
      </w:pPr>
      <w:r w:rsidRPr="00F326A4">
        <w:rPr>
          <w:rFonts w:ascii="Arial" w:hAnsi="Arial" w:cs="Arial"/>
        </w:rPr>
        <w:t xml:space="preserve">Consultar </w:t>
      </w:r>
      <w:hyperlink r:id="rId9" w:history="1">
        <w:r w:rsidRPr="00F326A4">
          <w:rPr>
            <w:rStyle w:val="Hipervnculo"/>
            <w:rFonts w:ascii="Arial" w:hAnsi="Arial" w:cs="Arial"/>
          </w:rPr>
          <w:t>decálogo</w:t>
        </w:r>
      </w:hyperlink>
      <w:r w:rsidRPr="00F326A4">
        <w:rPr>
          <w:rStyle w:val="Hipervnculo"/>
          <w:rFonts w:ascii="Arial" w:hAnsi="Arial" w:cs="Arial"/>
        </w:rPr>
        <w:t xml:space="preserve"> para saber cómo actuar cuándo se tienen síntomas</w:t>
      </w:r>
      <w:r w:rsidRPr="00F326A4">
        <w:rPr>
          <w:rFonts w:ascii="Arial" w:hAnsi="Arial" w:cs="Arial"/>
        </w:rPr>
        <w:t xml:space="preserve">. </w:t>
      </w:r>
    </w:p>
    <w:p w14:paraId="530DB721" w14:textId="77777777" w:rsidR="00236FBD" w:rsidRPr="00F326A4" w:rsidRDefault="00236FBD" w:rsidP="00087757">
      <w:pPr>
        <w:pStyle w:val="Prrafodelista"/>
        <w:ind w:left="1800"/>
        <w:jc w:val="both"/>
        <w:rPr>
          <w:rFonts w:ascii="Arial" w:hAnsi="Arial" w:cs="Arial"/>
        </w:rPr>
      </w:pPr>
    </w:p>
    <w:p w14:paraId="5952C0CD" w14:textId="38924CDE" w:rsidR="00924957" w:rsidRPr="00F326A4" w:rsidRDefault="00924957" w:rsidP="00F326A4">
      <w:pPr>
        <w:jc w:val="both"/>
        <w:rPr>
          <w:rFonts w:ascii="Arial" w:hAnsi="Arial" w:cs="Arial"/>
          <w:b/>
        </w:rPr>
      </w:pPr>
      <w:r w:rsidRPr="00F326A4">
        <w:rPr>
          <w:rFonts w:ascii="Arial" w:hAnsi="Arial" w:cs="Arial"/>
          <w:b/>
        </w:rPr>
        <w:t xml:space="preserve">¿Con quién debe salir la población infantil?: </w:t>
      </w:r>
    </w:p>
    <w:p w14:paraId="7D55A8F5" w14:textId="726C5DBE" w:rsidR="00236FBD" w:rsidRPr="00F326A4" w:rsidRDefault="00236FBD" w:rsidP="00F326A4">
      <w:pPr>
        <w:pStyle w:val="Prrafodelista"/>
        <w:numPr>
          <w:ilvl w:val="0"/>
          <w:numId w:val="2"/>
        </w:numPr>
        <w:jc w:val="both"/>
        <w:rPr>
          <w:rFonts w:ascii="Arial" w:hAnsi="Arial" w:cs="Arial"/>
        </w:rPr>
      </w:pPr>
      <w:r w:rsidRPr="00F326A4">
        <w:rPr>
          <w:rFonts w:ascii="Arial" w:hAnsi="Arial" w:cs="Arial"/>
        </w:rPr>
        <w:t>Los niños y niñas saldrán a su paseo diario siempre acompañados por un/a adulto/a responsable (con la autorización de sus padres, madres, tutores, cuidadores, acogedores o guardadores legales o de hecho si se tratara de una persona diferente).</w:t>
      </w:r>
    </w:p>
    <w:p w14:paraId="5F9BABCD" w14:textId="2149C024" w:rsidR="00236FBD" w:rsidRPr="00F326A4" w:rsidRDefault="00553B1E" w:rsidP="00F326A4">
      <w:pPr>
        <w:pStyle w:val="Prrafodelista"/>
        <w:numPr>
          <w:ilvl w:val="0"/>
          <w:numId w:val="2"/>
        </w:numPr>
        <w:jc w:val="both"/>
        <w:rPr>
          <w:rFonts w:ascii="Arial" w:hAnsi="Arial" w:cs="Arial"/>
        </w:rPr>
      </w:pPr>
      <w:r w:rsidRPr="00F326A4">
        <w:rPr>
          <w:rFonts w:ascii="Arial" w:hAnsi="Arial" w:cs="Arial"/>
        </w:rPr>
        <w:t>Se permitirá la salida de un/a adulto/a responsable con hasta tres niños/as, siempre que estén conviviendo de forma habitual o permanente durante el confinamiento</w:t>
      </w:r>
      <w:r w:rsidRPr="00F326A4" w:rsidDel="00553B1E">
        <w:rPr>
          <w:rFonts w:ascii="Arial" w:hAnsi="Arial" w:cs="Arial"/>
        </w:rPr>
        <w:t xml:space="preserve"> </w:t>
      </w:r>
      <w:r w:rsidR="00236FBD" w:rsidRPr="00F326A4">
        <w:rPr>
          <w:rFonts w:ascii="Arial" w:hAnsi="Arial" w:cs="Arial"/>
        </w:rPr>
        <w:t xml:space="preserve">Los/as adultos/as acompañantes serán responsables de que se cumplan las condiciones y limitaciones propuestas. </w:t>
      </w:r>
    </w:p>
    <w:p w14:paraId="74C9CC2C" w14:textId="096AC7DD" w:rsidR="00236FBD" w:rsidRPr="00F326A4" w:rsidRDefault="00236FBD" w:rsidP="00F326A4">
      <w:pPr>
        <w:pStyle w:val="Prrafodelista"/>
        <w:numPr>
          <w:ilvl w:val="0"/>
          <w:numId w:val="2"/>
        </w:numPr>
        <w:spacing w:before="120"/>
        <w:jc w:val="both"/>
        <w:rPr>
          <w:rFonts w:ascii="Arial" w:hAnsi="Arial" w:cs="Arial"/>
        </w:rPr>
      </w:pPr>
      <w:r w:rsidRPr="00F326A4">
        <w:rPr>
          <w:rFonts w:ascii="Arial" w:hAnsi="Arial" w:cs="Arial"/>
        </w:rPr>
        <w:t>En caso de familias con padres y madres separados, los hijos</w:t>
      </w:r>
      <w:r w:rsidR="00282569" w:rsidRPr="00F326A4">
        <w:rPr>
          <w:rFonts w:ascii="Arial" w:hAnsi="Arial" w:cs="Arial"/>
        </w:rPr>
        <w:t>/as</w:t>
      </w:r>
      <w:r w:rsidRPr="00F326A4">
        <w:rPr>
          <w:rFonts w:ascii="Arial" w:hAnsi="Arial" w:cs="Arial"/>
        </w:rPr>
        <w:t xml:space="preserve"> podrán salir con ambos, en base a su convenio regulador, siempre que hayan convivido con los niños y niñas durante el confinamiento de forma habitual o permanente.</w:t>
      </w:r>
    </w:p>
    <w:p w14:paraId="7CA06DD8" w14:textId="77777777" w:rsidR="00924957" w:rsidRPr="00F326A4" w:rsidRDefault="00924957" w:rsidP="00F326A4">
      <w:pPr>
        <w:jc w:val="both"/>
        <w:rPr>
          <w:rFonts w:ascii="Arial" w:hAnsi="Arial" w:cs="Arial"/>
          <w:b/>
        </w:rPr>
      </w:pPr>
      <w:r w:rsidRPr="00F326A4">
        <w:rPr>
          <w:rFonts w:ascii="Arial" w:hAnsi="Arial" w:cs="Arial"/>
          <w:b/>
        </w:rPr>
        <w:t xml:space="preserve">¿Cuánto tiempo se puede salir?: </w:t>
      </w:r>
    </w:p>
    <w:p w14:paraId="31A2F0EE" w14:textId="77777777" w:rsidR="00924957" w:rsidRPr="00F326A4" w:rsidRDefault="00924957" w:rsidP="00F326A4">
      <w:pPr>
        <w:jc w:val="both"/>
        <w:rPr>
          <w:rFonts w:ascii="Arial" w:hAnsi="Arial" w:cs="Arial"/>
        </w:rPr>
      </w:pPr>
      <w:r w:rsidRPr="00F326A4">
        <w:rPr>
          <w:rFonts w:ascii="Arial" w:hAnsi="Arial" w:cs="Arial"/>
        </w:rPr>
        <w:t>Se puede salir durante un tiempo máximo de 1 hora al día</w:t>
      </w:r>
      <w:r w:rsidR="00E631ED" w:rsidRPr="00F326A4">
        <w:rPr>
          <w:rFonts w:ascii="Arial" w:hAnsi="Arial" w:cs="Arial"/>
        </w:rPr>
        <w:t>, una vez al día</w:t>
      </w:r>
      <w:r w:rsidRPr="00F326A4">
        <w:rPr>
          <w:rFonts w:ascii="Arial" w:hAnsi="Arial" w:cs="Arial"/>
        </w:rPr>
        <w:t>.</w:t>
      </w:r>
    </w:p>
    <w:p w14:paraId="5A29D018" w14:textId="77777777" w:rsidR="00F326A4" w:rsidRDefault="00F326A4" w:rsidP="00F326A4">
      <w:pPr>
        <w:jc w:val="both"/>
        <w:rPr>
          <w:rFonts w:ascii="Arial" w:hAnsi="Arial" w:cs="Arial"/>
          <w:b/>
        </w:rPr>
      </w:pPr>
    </w:p>
    <w:p w14:paraId="53019EDF" w14:textId="77777777" w:rsidR="00924957" w:rsidRPr="00F326A4" w:rsidRDefault="00924957" w:rsidP="00F326A4">
      <w:pPr>
        <w:jc w:val="both"/>
        <w:rPr>
          <w:rFonts w:ascii="Arial" w:hAnsi="Arial" w:cs="Arial"/>
          <w:b/>
        </w:rPr>
      </w:pPr>
      <w:r w:rsidRPr="00F326A4">
        <w:rPr>
          <w:rFonts w:ascii="Arial" w:hAnsi="Arial" w:cs="Arial"/>
          <w:b/>
        </w:rPr>
        <w:t>¿A dónde se puede ir?:</w:t>
      </w:r>
    </w:p>
    <w:p w14:paraId="0038A4A3" w14:textId="2465113A" w:rsidR="00924957" w:rsidRPr="00F326A4" w:rsidRDefault="00924957" w:rsidP="00F326A4">
      <w:pPr>
        <w:pStyle w:val="Prrafodelista"/>
        <w:numPr>
          <w:ilvl w:val="0"/>
          <w:numId w:val="2"/>
        </w:numPr>
        <w:jc w:val="both"/>
        <w:rPr>
          <w:rFonts w:ascii="Arial" w:hAnsi="Arial" w:cs="Arial"/>
        </w:rPr>
      </w:pPr>
      <w:r w:rsidRPr="00F326A4">
        <w:rPr>
          <w:rFonts w:ascii="Arial" w:hAnsi="Arial" w:cs="Arial"/>
        </w:rPr>
        <w:t xml:space="preserve">Se puede pasear hasta </w:t>
      </w:r>
      <w:r w:rsidR="00A01628" w:rsidRPr="00F326A4">
        <w:rPr>
          <w:rFonts w:ascii="Arial" w:hAnsi="Arial" w:cs="Arial"/>
        </w:rPr>
        <w:t>una distancia máxima de 1 km del domicilio del menor</w:t>
      </w:r>
      <w:r w:rsidR="001F2A0F" w:rsidRPr="00F326A4">
        <w:rPr>
          <w:rFonts w:ascii="Arial" w:hAnsi="Arial" w:cs="Arial"/>
        </w:rPr>
        <w:t xml:space="preserve"> (incluyendo espacios naturales y zonas verdes autorizadas).</w:t>
      </w:r>
    </w:p>
    <w:p w14:paraId="1810A99B" w14:textId="3265A676" w:rsidR="00A01628" w:rsidRPr="00F326A4" w:rsidRDefault="00A01628" w:rsidP="00F326A4">
      <w:pPr>
        <w:pStyle w:val="Prrafodelista"/>
        <w:numPr>
          <w:ilvl w:val="0"/>
          <w:numId w:val="2"/>
        </w:numPr>
        <w:jc w:val="both"/>
        <w:rPr>
          <w:rFonts w:ascii="Arial" w:hAnsi="Arial" w:cs="Arial"/>
        </w:rPr>
      </w:pPr>
      <w:r w:rsidRPr="00F326A4">
        <w:rPr>
          <w:rFonts w:ascii="Arial" w:hAnsi="Arial" w:cs="Arial"/>
        </w:rPr>
        <w:t xml:space="preserve">No está permitido acceder a espacios públicos recreativos (toboganes, columpios) ni tampoco </w:t>
      </w:r>
      <w:r w:rsidR="00C56E87" w:rsidRPr="00F326A4">
        <w:rPr>
          <w:rFonts w:ascii="Arial" w:hAnsi="Arial" w:cs="Arial"/>
        </w:rPr>
        <w:t xml:space="preserve">a </w:t>
      </w:r>
      <w:r w:rsidRPr="00F326A4">
        <w:rPr>
          <w:rFonts w:ascii="Arial" w:hAnsi="Arial" w:cs="Arial"/>
        </w:rPr>
        <w:t xml:space="preserve">instalaciones deportivas.  </w:t>
      </w:r>
    </w:p>
    <w:p w14:paraId="14B2EF66" w14:textId="2AE4ECFC" w:rsidR="00E87EAA" w:rsidRDefault="00C56E87" w:rsidP="00F326A4">
      <w:pPr>
        <w:pStyle w:val="Prrafodelista"/>
        <w:numPr>
          <w:ilvl w:val="0"/>
          <w:numId w:val="2"/>
        </w:numPr>
        <w:jc w:val="both"/>
        <w:rPr>
          <w:rFonts w:ascii="Arial" w:hAnsi="Arial" w:cs="Arial"/>
        </w:rPr>
      </w:pPr>
      <w:r w:rsidRPr="00F326A4">
        <w:rPr>
          <w:rFonts w:ascii="Arial" w:hAnsi="Arial" w:cs="Arial"/>
        </w:rPr>
        <w:t>Se recomienda e</w:t>
      </w:r>
      <w:r w:rsidR="00E87EAA" w:rsidRPr="00F326A4">
        <w:rPr>
          <w:rFonts w:ascii="Arial" w:hAnsi="Arial" w:cs="Arial"/>
        </w:rPr>
        <w:t>vitar zonas muy concurridas.</w:t>
      </w:r>
    </w:p>
    <w:p w14:paraId="632B6784" w14:textId="77777777" w:rsidR="00F326A4" w:rsidRDefault="00F326A4" w:rsidP="00F326A4">
      <w:pPr>
        <w:jc w:val="both"/>
        <w:rPr>
          <w:rFonts w:ascii="Arial" w:hAnsi="Arial" w:cs="Arial"/>
        </w:rPr>
      </w:pPr>
    </w:p>
    <w:p w14:paraId="6F0E9AD3" w14:textId="77777777" w:rsidR="00F326A4" w:rsidRDefault="00F326A4" w:rsidP="00F326A4">
      <w:pPr>
        <w:jc w:val="both"/>
        <w:rPr>
          <w:rFonts w:ascii="Arial" w:hAnsi="Arial" w:cs="Arial"/>
        </w:rPr>
      </w:pPr>
    </w:p>
    <w:p w14:paraId="498D1018" w14:textId="77777777" w:rsidR="00924957" w:rsidRPr="00F326A4" w:rsidRDefault="00924957" w:rsidP="00F326A4">
      <w:pPr>
        <w:jc w:val="both"/>
        <w:rPr>
          <w:rFonts w:ascii="Arial" w:hAnsi="Arial" w:cs="Arial"/>
          <w:b/>
        </w:rPr>
      </w:pPr>
      <w:r w:rsidRPr="00F326A4">
        <w:rPr>
          <w:rFonts w:ascii="Arial" w:hAnsi="Arial" w:cs="Arial"/>
          <w:b/>
        </w:rPr>
        <w:t>¿A qué hora se puede salir?</w:t>
      </w:r>
    </w:p>
    <w:p w14:paraId="43AF3811" w14:textId="413FF4FB" w:rsidR="00924957" w:rsidRPr="00F326A4" w:rsidRDefault="00924957" w:rsidP="00F326A4">
      <w:pPr>
        <w:pStyle w:val="Prrafodelista"/>
        <w:numPr>
          <w:ilvl w:val="0"/>
          <w:numId w:val="2"/>
        </w:numPr>
        <w:jc w:val="both"/>
        <w:rPr>
          <w:rFonts w:ascii="Arial" w:hAnsi="Arial" w:cs="Arial"/>
        </w:rPr>
      </w:pPr>
      <w:r w:rsidRPr="00F326A4">
        <w:rPr>
          <w:rFonts w:ascii="Arial" w:hAnsi="Arial" w:cs="Arial"/>
        </w:rPr>
        <w:t xml:space="preserve">Se puede salir </w:t>
      </w:r>
      <w:r w:rsidR="001F2A0F" w:rsidRPr="00F326A4">
        <w:rPr>
          <w:rFonts w:ascii="Arial" w:hAnsi="Arial" w:cs="Arial"/>
        </w:rPr>
        <w:t xml:space="preserve">entre </w:t>
      </w:r>
      <w:r w:rsidRPr="00F326A4">
        <w:rPr>
          <w:rFonts w:ascii="Arial" w:hAnsi="Arial" w:cs="Arial"/>
        </w:rPr>
        <w:t xml:space="preserve">las 9:00 de la mañana </w:t>
      </w:r>
      <w:r w:rsidR="001F2A0F" w:rsidRPr="00F326A4">
        <w:rPr>
          <w:rFonts w:ascii="Arial" w:hAnsi="Arial" w:cs="Arial"/>
        </w:rPr>
        <w:t xml:space="preserve">y </w:t>
      </w:r>
      <w:r w:rsidRPr="00F326A4">
        <w:rPr>
          <w:rFonts w:ascii="Arial" w:hAnsi="Arial" w:cs="Arial"/>
        </w:rPr>
        <w:t>las 21:00 de la noche</w:t>
      </w:r>
      <w:r w:rsidR="00494B84" w:rsidRPr="00F326A4">
        <w:rPr>
          <w:rFonts w:ascii="Arial" w:hAnsi="Arial" w:cs="Arial"/>
        </w:rPr>
        <w:t>, para poder</w:t>
      </w:r>
      <w:r w:rsidRPr="00F326A4">
        <w:rPr>
          <w:rFonts w:ascii="Arial" w:hAnsi="Arial" w:cs="Arial"/>
        </w:rPr>
        <w:t xml:space="preserve"> compatibilizar </w:t>
      </w:r>
      <w:r w:rsidR="00D959F4" w:rsidRPr="00F326A4">
        <w:rPr>
          <w:rFonts w:ascii="Arial" w:hAnsi="Arial" w:cs="Arial"/>
        </w:rPr>
        <w:t xml:space="preserve">la salida </w:t>
      </w:r>
      <w:r w:rsidRPr="00F326A4">
        <w:rPr>
          <w:rFonts w:ascii="Arial" w:hAnsi="Arial" w:cs="Arial"/>
        </w:rPr>
        <w:t>con el horario laboral</w:t>
      </w:r>
      <w:r w:rsidR="0098532B" w:rsidRPr="00F326A4">
        <w:rPr>
          <w:rFonts w:ascii="Arial" w:hAnsi="Arial" w:cs="Arial"/>
        </w:rPr>
        <w:t xml:space="preserve"> y las rutinas de cada familia y facilitar la dispersión.</w:t>
      </w:r>
    </w:p>
    <w:p w14:paraId="3406CBBA" w14:textId="2DB3659B" w:rsidR="00924957" w:rsidRPr="00F326A4" w:rsidRDefault="00201E1A" w:rsidP="00F326A4">
      <w:pPr>
        <w:pStyle w:val="Prrafodelista"/>
        <w:numPr>
          <w:ilvl w:val="0"/>
          <w:numId w:val="2"/>
        </w:numPr>
        <w:jc w:val="both"/>
        <w:rPr>
          <w:rFonts w:ascii="Arial" w:hAnsi="Arial" w:cs="Arial"/>
        </w:rPr>
      </w:pPr>
      <w:r w:rsidRPr="00F326A4">
        <w:rPr>
          <w:rFonts w:ascii="Arial" w:hAnsi="Arial" w:cs="Arial"/>
        </w:rPr>
        <w:t>En la medida de lo posible, s</w:t>
      </w:r>
      <w:r w:rsidR="00924957" w:rsidRPr="00F326A4">
        <w:rPr>
          <w:rFonts w:ascii="Arial" w:hAnsi="Arial" w:cs="Arial"/>
        </w:rPr>
        <w:t xml:space="preserve">e recomienda </w:t>
      </w:r>
      <w:r w:rsidR="0098532B" w:rsidRPr="00F326A4">
        <w:rPr>
          <w:rFonts w:ascii="Arial" w:hAnsi="Arial" w:cs="Arial"/>
        </w:rPr>
        <w:t>pasear</w:t>
      </w:r>
      <w:r w:rsidR="00924957" w:rsidRPr="00F326A4">
        <w:rPr>
          <w:rFonts w:ascii="Arial" w:hAnsi="Arial" w:cs="Arial"/>
        </w:rPr>
        <w:t xml:space="preserve"> a las horas de sol.</w:t>
      </w:r>
    </w:p>
    <w:p w14:paraId="03C27976" w14:textId="5C5E61B2" w:rsidR="00924957" w:rsidRPr="00F326A4" w:rsidRDefault="00282569" w:rsidP="00F326A4">
      <w:pPr>
        <w:pStyle w:val="Prrafodelista"/>
        <w:numPr>
          <w:ilvl w:val="0"/>
          <w:numId w:val="2"/>
        </w:numPr>
        <w:jc w:val="both"/>
        <w:rPr>
          <w:rFonts w:ascii="Arial" w:hAnsi="Arial" w:cs="Arial"/>
        </w:rPr>
      </w:pPr>
      <w:r w:rsidRPr="00F326A4">
        <w:rPr>
          <w:rFonts w:ascii="Arial" w:hAnsi="Arial" w:cs="Arial"/>
        </w:rPr>
        <w:t>Se recomienda e</w:t>
      </w:r>
      <w:r w:rsidR="006A77C5" w:rsidRPr="00F326A4">
        <w:rPr>
          <w:rFonts w:ascii="Arial" w:hAnsi="Arial" w:cs="Arial"/>
        </w:rPr>
        <w:t>vitar las</w:t>
      </w:r>
      <w:r w:rsidR="00924957" w:rsidRPr="00F326A4">
        <w:rPr>
          <w:rFonts w:ascii="Arial" w:hAnsi="Arial" w:cs="Arial"/>
        </w:rPr>
        <w:t xml:space="preserve"> salidas en las horas punta de entrada y salida de los centros de trabajo de la zona donde se vive</w:t>
      </w:r>
      <w:r w:rsidR="00E87EAA" w:rsidRPr="00F326A4">
        <w:rPr>
          <w:rFonts w:ascii="Arial" w:hAnsi="Arial" w:cs="Arial"/>
        </w:rPr>
        <w:t>.</w:t>
      </w:r>
    </w:p>
    <w:p w14:paraId="0CE5605A" w14:textId="77777777" w:rsidR="00F326A4" w:rsidRDefault="00F326A4" w:rsidP="00F326A4">
      <w:pPr>
        <w:pStyle w:val="Prrafodelista"/>
        <w:ind w:left="360"/>
        <w:jc w:val="both"/>
        <w:rPr>
          <w:rFonts w:ascii="Arial" w:hAnsi="Arial" w:cs="Arial"/>
        </w:rPr>
      </w:pPr>
    </w:p>
    <w:p w14:paraId="56BA6401" w14:textId="77777777" w:rsidR="00924957" w:rsidRPr="00F326A4" w:rsidRDefault="00924957" w:rsidP="00F326A4">
      <w:pPr>
        <w:jc w:val="both"/>
        <w:rPr>
          <w:rFonts w:ascii="Arial" w:hAnsi="Arial" w:cs="Arial"/>
          <w:b/>
        </w:rPr>
      </w:pPr>
      <w:r w:rsidRPr="00F326A4">
        <w:rPr>
          <w:rFonts w:ascii="Arial" w:hAnsi="Arial" w:cs="Arial"/>
          <w:b/>
        </w:rPr>
        <w:t>¿Cuáles son las medidas de prevención necesarias para el control de la epidemia?</w:t>
      </w:r>
    </w:p>
    <w:p w14:paraId="479B66C9" w14:textId="0C2A8D0C" w:rsidR="00D30B47" w:rsidRPr="00F326A4" w:rsidRDefault="00D30B47" w:rsidP="00F326A4">
      <w:pPr>
        <w:pStyle w:val="Prrafodelista"/>
        <w:numPr>
          <w:ilvl w:val="0"/>
          <w:numId w:val="2"/>
        </w:numPr>
        <w:jc w:val="both"/>
        <w:rPr>
          <w:rFonts w:ascii="Arial" w:hAnsi="Arial" w:cs="Arial"/>
        </w:rPr>
      </w:pPr>
      <w:r w:rsidRPr="00F326A4">
        <w:rPr>
          <w:rFonts w:ascii="Arial" w:hAnsi="Arial" w:cs="Arial"/>
        </w:rPr>
        <w:t xml:space="preserve">Es responsabilidad de </w:t>
      </w:r>
      <w:r w:rsidR="00A16BF6" w:rsidRPr="00F326A4">
        <w:rPr>
          <w:rFonts w:ascii="Arial" w:hAnsi="Arial" w:cs="Arial"/>
        </w:rPr>
        <w:t>las personas adultas</w:t>
      </w:r>
      <w:r w:rsidRPr="00F326A4">
        <w:rPr>
          <w:rFonts w:ascii="Arial" w:hAnsi="Arial" w:cs="Arial"/>
        </w:rPr>
        <w:t xml:space="preserve"> acompañantes el cumplimiento de las </w:t>
      </w:r>
      <w:r w:rsidR="00D959F4" w:rsidRPr="00F326A4">
        <w:rPr>
          <w:rFonts w:ascii="Arial" w:hAnsi="Arial" w:cs="Arial"/>
        </w:rPr>
        <w:t>medidas de prevención</w:t>
      </w:r>
      <w:r w:rsidRPr="00F326A4">
        <w:rPr>
          <w:rFonts w:ascii="Arial" w:hAnsi="Arial" w:cs="Arial"/>
        </w:rPr>
        <w:t xml:space="preserve"> para estos paseos.</w:t>
      </w:r>
    </w:p>
    <w:p w14:paraId="2FC3007E" w14:textId="5FBC0DEB" w:rsidR="00D30B47" w:rsidRPr="00D774C5" w:rsidRDefault="00201E1A" w:rsidP="00D774C5">
      <w:pPr>
        <w:pStyle w:val="Prrafodelista"/>
        <w:numPr>
          <w:ilvl w:val="0"/>
          <w:numId w:val="2"/>
        </w:numPr>
        <w:jc w:val="both"/>
        <w:rPr>
          <w:rFonts w:ascii="Arial" w:hAnsi="Arial" w:cs="Arial"/>
        </w:rPr>
      </w:pPr>
      <w:r w:rsidRPr="00D774C5">
        <w:rPr>
          <w:rFonts w:ascii="Arial" w:hAnsi="Arial" w:cs="Arial"/>
        </w:rPr>
        <w:t>Se debe m</w:t>
      </w:r>
      <w:r w:rsidR="00D30B47" w:rsidRPr="00D774C5">
        <w:rPr>
          <w:rFonts w:ascii="Arial" w:hAnsi="Arial" w:cs="Arial"/>
        </w:rPr>
        <w:t xml:space="preserve">antener </w:t>
      </w:r>
      <w:r w:rsidR="00494B84" w:rsidRPr="00D774C5">
        <w:rPr>
          <w:rFonts w:ascii="Arial" w:hAnsi="Arial" w:cs="Arial"/>
        </w:rPr>
        <w:t xml:space="preserve">una </w:t>
      </w:r>
      <w:r w:rsidR="00D30B47" w:rsidRPr="00D774C5">
        <w:rPr>
          <w:rFonts w:ascii="Arial" w:hAnsi="Arial" w:cs="Arial"/>
        </w:rPr>
        <w:t xml:space="preserve">distancia interpersonal con terceros de al menos 2 metros.  </w:t>
      </w:r>
    </w:p>
    <w:p w14:paraId="66F6A296" w14:textId="559E74CF" w:rsidR="00924957" w:rsidRPr="00D774C5" w:rsidRDefault="00201E1A" w:rsidP="00D774C5">
      <w:pPr>
        <w:pStyle w:val="Prrafodelista"/>
        <w:numPr>
          <w:ilvl w:val="0"/>
          <w:numId w:val="2"/>
        </w:numPr>
        <w:jc w:val="both"/>
        <w:rPr>
          <w:rFonts w:ascii="Arial" w:hAnsi="Arial" w:cs="Arial"/>
        </w:rPr>
      </w:pPr>
      <w:r w:rsidRPr="00D774C5">
        <w:rPr>
          <w:rFonts w:ascii="Arial" w:hAnsi="Arial" w:cs="Arial"/>
        </w:rPr>
        <w:t>Hay que l</w:t>
      </w:r>
      <w:r w:rsidR="00924957" w:rsidRPr="00D774C5">
        <w:rPr>
          <w:rFonts w:ascii="Arial" w:hAnsi="Arial" w:cs="Arial"/>
        </w:rPr>
        <w:t xml:space="preserve">avarse las manos antes de salir y al volver a casa. </w:t>
      </w:r>
      <w:r w:rsidRPr="00D774C5">
        <w:rPr>
          <w:rFonts w:ascii="Arial" w:hAnsi="Arial" w:cs="Arial"/>
        </w:rPr>
        <w:t>Es recomendable la higiene de manos c</w:t>
      </w:r>
      <w:r w:rsidR="00924957" w:rsidRPr="00D774C5">
        <w:rPr>
          <w:rFonts w:ascii="Arial" w:hAnsi="Arial" w:cs="Arial"/>
        </w:rPr>
        <w:t>uando tosan o estornuden</w:t>
      </w:r>
      <w:r w:rsidRPr="00D774C5">
        <w:rPr>
          <w:rFonts w:ascii="Arial" w:hAnsi="Arial" w:cs="Arial"/>
        </w:rPr>
        <w:t>,</w:t>
      </w:r>
      <w:r w:rsidR="00924957" w:rsidRPr="00D774C5">
        <w:rPr>
          <w:rFonts w:ascii="Arial" w:hAnsi="Arial" w:cs="Arial"/>
        </w:rPr>
        <w:t xml:space="preserve"> y cuando toquen superficies que pudieran estar contaminadas</w:t>
      </w:r>
      <w:r w:rsidRPr="00D774C5">
        <w:rPr>
          <w:rFonts w:ascii="Arial" w:hAnsi="Arial" w:cs="Arial"/>
        </w:rPr>
        <w:t xml:space="preserve"> (agua y jabón o solución </w:t>
      </w:r>
      <w:proofErr w:type="spellStart"/>
      <w:r w:rsidRPr="00D774C5">
        <w:rPr>
          <w:rFonts w:ascii="Arial" w:hAnsi="Arial" w:cs="Arial"/>
        </w:rPr>
        <w:t>hidroalcohólica</w:t>
      </w:r>
      <w:proofErr w:type="spellEnd"/>
      <w:r w:rsidRPr="00D774C5">
        <w:rPr>
          <w:rFonts w:ascii="Arial" w:hAnsi="Arial" w:cs="Arial"/>
        </w:rPr>
        <w:t>)</w:t>
      </w:r>
      <w:r w:rsidR="00924957" w:rsidRPr="00D774C5">
        <w:rPr>
          <w:rFonts w:ascii="Arial" w:hAnsi="Arial" w:cs="Arial"/>
        </w:rPr>
        <w:t xml:space="preserve">. </w:t>
      </w:r>
      <w:r w:rsidRPr="00D774C5">
        <w:rPr>
          <w:rFonts w:ascii="Arial" w:hAnsi="Arial" w:cs="Arial"/>
        </w:rPr>
        <w:t xml:space="preserve">Ver el </w:t>
      </w:r>
      <w:hyperlink r:id="rId10" w:history="1">
        <w:r w:rsidR="006A77C5" w:rsidRPr="00D774C5">
          <w:rPr>
            <w:rStyle w:val="Hipervnculo"/>
            <w:rFonts w:ascii="Arial" w:hAnsi="Arial" w:cs="Arial"/>
          </w:rPr>
          <w:t>vídeo sobre el lavado de manos</w:t>
        </w:r>
      </w:hyperlink>
      <w:r w:rsidR="006A77C5" w:rsidRPr="00D774C5">
        <w:rPr>
          <w:rFonts w:ascii="Arial" w:hAnsi="Arial" w:cs="Arial"/>
        </w:rPr>
        <w:t xml:space="preserve"> dirigido a población infantil. </w:t>
      </w:r>
    </w:p>
    <w:p w14:paraId="1EC832E7" w14:textId="6F897564" w:rsidR="00924957" w:rsidRPr="00D774C5" w:rsidRDefault="00924957" w:rsidP="00D774C5">
      <w:pPr>
        <w:pStyle w:val="Prrafodelista"/>
        <w:numPr>
          <w:ilvl w:val="0"/>
          <w:numId w:val="2"/>
        </w:numPr>
        <w:jc w:val="both"/>
        <w:rPr>
          <w:rFonts w:ascii="Arial" w:hAnsi="Arial" w:cs="Arial"/>
        </w:rPr>
      </w:pPr>
      <w:r w:rsidRPr="00D774C5">
        <w:rPr>
          <w:rFonts w:ascii="Arial" w:hAnsi="Arial" w:cs="Arial"/>
        </w:rPr>
        <w:t>Se debe enseñar a la población infantil que no debe tocarse los ojos, nariz y boca.</w:t>
      </w:r>
    </w:p>
    <w:p w14:paraId="01559CAB" w14:textId="1867B9DD" w:rsidR="00924957" w:rsidRPr="00D774C5" w:rsidRDefault="00924957" w:rsidP="00D774C5">
      <w:pPr>
        <w:pStyle w:val="Prrafodelista"/>
        <w:numPr>
          <w:ilvl w:val="0"/>
          <w:numId w:val="2"/>
        </w:numPr>
        <w:jc w:val="both"/>
        <w:rPr>
          <w:rFonts w:ascii="Arial" w:hAnsi="Arial" w:cs="Arial"/>
        </w:rPr>
      </w:pPr>
      <w:r w:rsidRPr="00D774C5">
        <w:rPr>
          <w:rFonts w:ascii="Arial" w:hAnsi="Arial" w:cs="Arial"/>
        </w:rPr>
        <w:t>En el caso de que vaya a acudir a lugares donde no es seguro poder mantener una distancia de</w:t>
      </w:r>
      <w:r w:rsidR="00494B84" w:rsidRPr="00D774C5">
        <w:rPr>
          <w:rFonts w:ascii="Arial" w:hAnsi="Arial" w:cs="Arial"/>
        </w:rPr>
        <w:t xml:space="preserve"> aproximadamente </w:t>
      </w:r>
      <w:r w:rsidRPr="00D774C5">
        <w:rPr>
          <w:rFonts w:ascii="Arial" w:hAnsi="Arial" w:cs="Arial"/>
        </w:rPr>
        <w:t>dos metros entre las personas, es recomendable el uso de mascarilla higiénica (a partir de 3 años)</w:t>
      </w:r>
      <w:r w:rsidR="00B3503F" w:rsidRPr="00D774C5">
        <w:rPr>
          <w:rFonts w:ascii="Arial" w:hAnsi="Arial" w:cs="Arial"/>
        </w:rPr>
        <w:t xml:space="preserve"> siempre que se pueda asegurar un uso adecuado de la misma. </w:t>
      </w:r>
      <w:r w:rsidRPr="00D774C5">
        <w:rPr>
          <w:rFonts w:ascii="Arial" w:hAnsi="Arial" w:cs="Arial"/>
        </w:rPr>
        <w:t xml:space="preserve">Ver infografía </w:t>
      </w:r>
      <w:r w:rsidR="006A77C5" w:rsidRPr="00D774C5">
        <w:rPr>
          <w:rFonts w:ascii="Arial" w:hAnsi="Arial" w:cs="Arial"/>
        </w:rPr>
        <w:t xml:space="preserve">sobre el </w:t>
      </w:r>
      <w:hyperlink r:id="rId11" w:history="1">
        <w:r w:rsidR="006A77C5" w:rsidRPr="00D774C5">
          <w:rPr>
            <w:rStyle w:val="Hipervnculo"/>
            <w:rFonts w:ascii="Arial" w:hAnsi="Arial" w:cs="Arial"/>
          </w:rPr>
          <w:t>uso correcto de la mascarilla</w:t>
        </w:r>
      </w:hyperlink>
      <w:r w:rsidR="006A77C5" w:rsidRPr="00D774C5">
        <w:rPr>
          <w:rFonts w:ascii="Arial" w:hAnsi="Arial" w:cs="Arial"/>
        </w:rPr>
        <w:t xml:space="preserve">. </w:t>
      </w:r>
    </w:p>
    <w:p w14:paraId="4C67E9F1" w14:textId="0CDC45DD" w:rsidR="006A77C5" w:rsidRPr="00D774C5" w:rsidRDefault="00924957" w:rsidP="00D774C5">
      <w:pPr>
        <w:pStyle w:val="Prrafodelista"/>
        <w:numPr>
          <w:ilvl w:val="0"/>
          <w:numId w:val="2"/>
        </w:numPr>
        <w:jc w:val="both"/>
        <w:rPr>
          <w:rFonts w:ascii="Arial" w:hAnsi="Arial" w:cs="Arial"/>
        </w:rPr>
      </w:pPr>
      <w:r w:rsidRPr="00D774C5">
        <w:rPr>
          <w:rFonts w:ascii="Arial" w:hAnsi="Arial" w:cs="Arial"/>
        </w:rPr>
        <w:t xml:space="preserve">Para su uso es necesario la supervisión de la persona adulta acompañante. Tener precaución de no tirar la mascarilla al suelo. Si no son reutilizables, tirarlas </w:t>
      </w:r>
      <w:r w:rsidR="00087757" w:rsidRPr="00D774C5">
        <w:rPr>
          <w:rFonts w:ascii="Arial" w:hAnsi="Arial" w:cs="Arial"/>
        </w:rPr>
        <w:t xml:space="preserve">en casa </w:t>
      </w:r>
      <w:r w:rsidRPr="00D774C5">
        <w:rPr>
          <w:rFonts w:ascii="Arial" w:hAnsi="Arial" w:cs="Arial"/>
        </w:rPr>
        <w:t xml:space="preserve">en la basura de restos asegurando </w:t>
      </w:r>
      <w:r w:rsidR="00A16BF6" w:rsidRPr="00D774C5">
        <w:rPr>
          <w:rFonts w:ascii="Arial" w:hAnsi="Arial" w:cs="Arial"/>
        </w:rPr>
        <w:t xml:space="preserve">posteriormente </w:t>
      </w:r>
      <w:r w:rsidRPr="00D774C5">
        <w:rPr>
          <w:rFonts w:ascii="Arial" w:hAnsi="Arial" w:cs="Arial"/>
        </w:rPr>
        <w:t xml:space="preserve">que la bolsa </w:t>
      </w:r>
      <w:r w:rsidR="00A16BF6" w:rsidRPr="00D774C5">
        <w:rPr>
          <w:rFonts w:ascii="Arial" w:hAnsi="Arial" w:cs="Arial"/>
        </w:rPr>
        <w:t xml:space="preserve">queda </w:t>
      </w:r>
      <w:r w:rsidRPr="00D774C5">
        <w:rPr>
          <w:rFonts w:ascii="Arial" w:hAnsi="Arial" w:cs="Arial"/>
        </w:rPr>
        <w:t>bien cerrada.</w:t>
      </w:r>
      <w:r w:rsidR="006A77C5" w:rsidRPr="00D774C5">
        <w:rPr>
          <w:rFonts w:ascii="Arial" w:hAnsi="Arial" w:cs="Arial"/>
        </w:rPr>
        <w:t xml:space="preserve"> </w:t>
      </w:r>
    </w:p>
    <w:p w14:paraId="4986A7A1" w14:textId="6817AEA9" w:rsidR="00924957" w:rsidRPr="00D774C5" w:rsidRDefault="00494B84" w:rsidP="00D774C5">
      <w:pPr>
        <w:pStyle w:val="Prrafodelista"/>
        <w:numPr>
          <w:ilvl w:val="0"/>
          <w:numId w:val="2"/>
        </w:numPr>
        <w:jc w:val="both"/>
        <w:rPr>
          <w:rFonts w:ascii="Arial" w:hAnsi="Arial" w:cs="Arial"/>
        </w:rPr>
      </w:pPr>
      <w:r w:rsidRPr="00D774C5">
        <w:rPr>
          <w:rFonts w:ascii="Arial" w:hAnsi="Arial" w:cs="Arial"/>
        </w:rPr>
        <w:t>L</w:t>
      </w:r>
      <w:r w:rsidR="00924957" w:rsidRPr="00D774C5">
        <w:rPr>
          <w:rFonts w:ascii="Arial" w:hAnsi="Arial" w:cs="Arial"/>
        </w:rPr>
        <w:t xml:space="preserve">a salida y entrada en los espacios comunes de la vivienda </w:t>
      </w:r>
      <w:r w:rsidR="00201E1A" w:rsidRPr="00D774C5">
        <w:rPr>
          <w:rFonts w:ascii="Arial" w:hAnsi="Arial" w:cs="Arial"/>
        </w:rPr>
        <w:t xml:space="preserve">se debe </w:t>
      </w:r>
      <w:r w:rsidRPr="00D774C5">
        <w:rPr>
          <w:rFonts w:ascii="Arial" w:hAnsi="Arial" w:cs="Arial"/>
        </w:rPr>
        <w:t xml:space="preserve">realizar </w:t>
      </w:r>
      <w:r w:rsidR="00924957" w:rsidRPr="00D774C5">
        <w:rPr>
          <w:rFonts w:ascii="Arial" w:hAnsi="Arial" w:cs="Arial"/>
        </w:rPr>
        <w:t xml:space="preserve">de manera respetuosa, </w:t>
      </w:r>
      <w:r w:rsidR="00FE6836" w:rsidRPr="00D774C5">
        <w:rPr>
          <w:rFonts w:ascii="Arial" w:eastAsia="Calibri" w:hAnsi="Arial" w:cs="Arial"/>
        </w:rPr>
        <w:t>siguiendo las medidas de prevención e higiene</w:t>
      </w:r>
      <w:r w:rsidR="00FE6836" w:rsidRPr="00D774C5">
        <w:rPr>
          <w:rFonts w:ascii="Arial" w:hAnsi="Arial" w:cs="Arial"/>
        </w:rPr>
        <w:t xml:space="preserve">, </w:t>
      </w:r>
      <w:r w:rsidR="00924957" w:rsidRPr="00D774C5">
        <w:rPr>
          <w:rFonts w:ascii="Arial" w:hAnsi="Arial" w:cs="Arial"/>
        </w:rPr>
        <w:t xml:space="preserve">facilitando la convivencia y tratando de no tocar en exceso las superficies comunes. </w:t>
      </w:r>
    </w:p>
    <w:p w14:paraId="7878DD27" w14:textId="77777777" w:rsidR="00D774C5" w:rsidRDefault="00D774C5" w:rsidP="00D774C5">
      <w:pPr>
        <w:pStyle w:val="Prrafodelista"/>
        <w:ind w:left="360"/>
        <w:jc w:val="both"/>
        <w:rPr>
          <w:rFonts w:ascii="Arial" w:hAnsi="Arial" w:cs="Arial"/>
        </w:rPr>
      </w:pPr>
    </w:p>
    <w:p w14:paraId="4DD9B211" w14:textId="77777777" w:rsidR="00924957" w:rsidRPr="00D774C5" w:rsidRDefault="00494B84" w:rsidP="00D774C5">
      <w:pPr>
        <w:jc w:val="both"/>
        <w:rPr>
          <w:rFonts w:ascii="Arial" w:hAnsi="Arial" w:cs="Arial"/>
          <w:b/>
        </w:rPr>
      </w:pPr>
      <w:r w:rsidRPr="00D774C5">
        <w:rPr>
          <w:rFonts w:ascii="Arial" w:hAnsi="Arial" w:cs="Arial"/>
          <w:b/>
        </w:rPr>
        <w:t>¿</w:t>
      </w:r>
      <w:r w:rsidR="00924957" w:rsidRPr="00D774C5">
        <w:rPr>
          <w:rFonts w:ascii="Arial" w:hAnsi="Arial" w:cs="Arial"/>
          <w:b/>
        </w:rPr>
        <w:t>Qué hacer en las salidas</w:t>
      </w:r>
      <w:r w:rsidRPr="00D774C5">
        <w:rPr>
          <w:rFonts w:ascii="Arial" w:hAnsi="Arial" w:cs="Arial"/>
          <w:b/>
        </w:rPr>
        <w:t>?</w:t>
      </w:r>
      <w:r w:rsidR="00924957" w:rsidRPr="00D774C5">
        <w:rPr>
          <w:rFonts w:ascii="Arial" w:hAnsi="Arial" w:cs="Arial"/>
          <w:b/>
        </w:rPr>
        <w:t>:</w:t>
      </w:r>
    </w:p>
    <w:p w14:paraId="33910334" w14:textId="600E43F7" w:rsidR="00924957" w:rsidRPr="00D774C5" w:rsidRDefault="00C56E87" w:rsidP="00D774C5">
      <w:pPr>
        <w:pStyle w:val="Prrafodelista"/>
        <w:numPr>
          <w:ilvl w:val="0"/>
          <w:numId w:val="2"/>
        </w:numPr>
        <w:jc w:val="both"/>
        <w:rPr>
          <w:rFonts w:ascii="Arial" w:hAnsi="Arial" w:cs="Arial"/>
        </w:rPr>
      </w:pPr>
      <w:r w:rsidRPr="00D774C5">
        <w:rPr>
          <w:rFonts w:ascii="Arial" w:hAnsi="Arial" w:cs="Arial"/>
        </w:rPr>
        <w:t xml:space="preserve">La población infantil puede </w:t>
      </w:r>
      <w:r w:rsidR="00924957" w:rsidRPr="00D774C5">
        <w:rPr>
          <w:rFonts w:ascii="Arial" w:hAnsi="Arial" w:cs="Arial"/>
        </w:rPr>
        <w:t>correr, saltar</w:t>
      </w:r>
      <w:r w:rsidR="00E87A11" w:rsidRPr="00D774C5">
        <w:rPr>
          <w:rFonts w:ascii="Arial" w:hAnsi="Arial" w:cs="Arial"/>
        </w:rPr>
        <w:t>, jugar</w:t>
      </w:r>
      <w:r w:rsidR="00924957" w:rsidRPr="00D774C5">
        <w:rPr>
          <w:rFonts w:ascii="Arial" w:hAnsi="Arial" w:cs="Arial"/>
        </w:rPr>
        <w:t xml:space="preserve"> y hacer ejercicio, siempre respetando las condiciones de distanciamiento </w:t>
      </w:r>
      <w:r w:rsidR="00A16BF6" w:rsidRPr="00D774C5">
        <w:rPr>
          <w:rFonts w:ascii="Arial" w:hAnsi="Arial" w:cs="Arial"/>
        </w:rPr>
        <w:t>interpersonal con terceros.</w:t>
      </w:r>
      <w:r w:rsidR="00924957" w:rsidRPr="00D774C5">
        <w:rPr>
          <w:rFonts w:ascii="Arial" w:hAnsi="Arial" w:cs="Arial"/>
        </w:rPr>
        <w:t xml:space="preserve"> </w:t>
      </w:r>
    </w:p>
    <w:p w14:paraId="5D34B13D" w14:textId="1B17B953" w:rsidR="00924957" w:rsidRPr="00D774C5" w:rsidRDefault="00E87A11" w:rsidP="00D774C5">
      <w:pPr>
        <w:pStyle w:val="Prrafodelista"/>
        <w:numPr>
          <w:ilvl w:val="0"/>
          <w:numId w:val="2"/>
        </w:numPr>
        <w:jc w:val="both"/>
        <w:rPr>
          <w:rFonts w:ascii="Arial" w:hAnsi="Arial" w:cs="Arial"/>
        </w:rPr>
      </w:pPr>
      <w:r w:rsidRPr="00D774C5">
        <w:rPr>
          <w:rFonts w:ascii="Arial" w:hAnsi="Arial" w:cs="Arial"/>
        </w:rPr>
        <w:t xml:space="preserve">Podrán salir con sus propios juguetes, </w:t>
      </w:r>
      <w:r w:rsidR="00924957" w:rsidRPr="00D774C5">
        <w:rPr>
          <w:rFonts w:ascii="Arial" w:hAnsi="Arial" w:cs="Arial"/>
        </w:rPr>
        <w:t>montar en patinete o bicicleta</w:t>
      </w:r>
      <w:r w:rsidRPr="00D774C5">
        <w:rPr>
          <w:rFonts w:ascii="Arial" w:hAnsi="Arial" w:cs="Arial"/>
        </w:rPr>
        <w:t xml:space="preserve">. </w:t>
      </w:r>
      <w:r w:rsidR="00494B84" w:rsidRPr="00D774C5">
        <w:rPr>
          <w:rFonts w:ascii="Arial" w:hAnsi="Arial" w:cs="Arial"/>
        </w:rPr>
        <w:t>La persona adulta responsable deberá mantenerse a una distancia suficiente de los menores</w:t>
      </w:r>
      <w:r w:rsidRPr="00D774C5">
        <w:rPr>
          <w:rFonts w:ascii="Arial" w:hAnsi="Arial" w:cs="Arial"/>
        </w:rPr>
        <w:t xml:space="preserve"> y sus juguetes</w:t>
      </w:r>
      <w:r w:rsidR="00494B84" w:rsidRPr="00D774C5">
        <w:rPr>
          <w:rFonts w:ascii="Arial" w:hAnsi="Arial" w:cs="Arial"/>
        </w:rPr>
        <w:t xml:space="preserve"> para poder tener control de la situación. </w:t>
      </w:r>
    </w:p>
    <w:p w14:paraId="498058B6" w14:textId="3580E25C" w:rsidR="00924957" w:rsidRPr="00D774C5" w:rsidRDefault="00924957" w:rsidP="00D774C5">
      <w:pPr>
        <w:pStyle w:val="Prrafodelista"/>
        <w:numPr>
          <w:ilvl w:val="0"/>
          <w:numId w:val="2"/>
        </w:numPr>
        <w:jc w:val="both"/>
        <w:rPr>
          <w:rFonts w:ascii="Arial" w:hAnsi="Arial" w:cs="Arial"/>
        </w:rPr>
      </w:pPr>
      <w:r w:rsidRPr="00D774C5">
        <w:rPr>
          <w:rFonts w:ascii="Arial" w:hAnsi="Arial" w:cs="Arial"/>
        </w:rPr>
        <w:t xml:space="preserve">No </w:t>
      </w:r>
      <w:r w:rsidR="00494B84" w:rsidRPr="00D774C5">
        <w:rPr>
          <w:rFonts w:ascii="Arial" w:hAnsi="Arial" w:cs="Arial"/>
        </w:rPr>
        <w:t xml:space="preserve">se puede </w:t>
      </w:r>
      <w:r w:rsidRPr="00D774C5">
        <w:rPr>
          <w:rFonts w:ascii="Arial" w:hAnsi="Arial" w:cs="Arial"/>
        </w:rPr>
        <w:t xml:space="preserve">quedar con amigos/as. </w:t>
      </w:r>
    </w:p>
    <w:p w14:paraId="5BD81901" w14:textId="56D7DEF7" w:rsidR="00924957" w:rsidRPr="00D774C5" w:rsidRDefault="00924957" w:rsidP="00D774C5">
      <w:pPr>
        <w:pStyle w:val="Prrafodelista"/>
        <w:numPr>
          <w:ilvl w:val="0"/>
          <w:numId w:val="2"/>
        </w:numPr>
        <w:jc w:val="both"/>
        <w:rPr>
          <w:rFonts w:ascii="Arial" w:hAnsi="Arial" w:cs="Arial"/>
        </w:rPr>
      </w:pPr>
      <w:r w:rsidRPr="00D774C5">
        <w:rPr>
          <w:rFonts w:ascii="Arial" w:hAnsi="Arial" w:cs="Arial"/>
        </w:rPr>
        <w:t>No se pueden realizar actividades deportivas grupales.</w:t>
      </w:r>
    </w:p>
    <w:p w14:paraId="0C4421DE" w14:textId="30A6A9EB" w:rsidR="00924957" w:rsidRPr="00D774C5" w:rsidRDefault="00494B84" w:rsidP="00D774C5">
      <w:pPr>
        <w:pStyle w:val="Prrafodelista"/>
        <w:numPr>
          <w:ilvl w:val="0"/>
          <w:numId w:val="2"/>
        </w:numPr>
        <w:jc w:val="both"/>
        <w:rPr>
          <w:rFonts w:ascii="Arial" w:hAnsi="Arial" w:cs="Arial"/>
        </w:rPr>
      </w:pPr>
      <w:r w:rsidRPr="00D774C5">
        <w:rPr>
          <w:rFonts w:ascii="Arial" w:hAnsi="Arial" w:cs="Arial"/>
        </w:rPr>
        <w:t xml:space="preserve">No se puede parar </w:t>
      </w:r>
      <w:r w:rsidR="00924957" w:rsidRPr="00D774C5">
        <w:rPr>
          <w:rFonts w:ascii="Arial" w:hAnsi="Arial" w:cs="Arial"/>
        </w:rPr>
        <w:t xml:space="preserve">a hablar </w:t>
      </w:r>
      <w:r w:rsidR="00A16BF6" w:rsidRPr="00D774C5">
        <w:rPr>
          <w:rFonts w:ascii="Arial" w:hAnsi="Arial" w:cs="Arial"/>
        </w:rPr>
        <w:t xml:space="preserve">con terceros </w:t>
      </w:r>
      <w:r w:rsidR="00924957" w:rsidRPr="00D774C5">
        <w:rPr>
          <w:rFonts w:ascii="Arial" w:hAnsi="Arial" w:cs="Arial"/>
        </w:rPr>
        <w:t xml:space="preserve">si no es a más de dos metros de distancia. </w:t>
      </w:r>
    </w:p>
    <w:p w14:paraId="0BDFC293" w14:textId="77777777" w:rsidR="00D774C5" w:rsidRPr="00D774C5" w:rsidRDefault="00D774C5" w:rsidP="00D774C5">
      <w:pPr>
        <w:jc w:val="both"/>
        <w:rPr>
          <w:rFonts w:ascii="Arial" w:hAnsi="Arial" w:cs="Arial"/>
        </w:rPr>
      </w:pPr>
    </w:p>
    <w:p w14:paraId="5CBCEAF2" w14:textId="77777777" w:rsidR="00D774C5" w:rsidRDefault="00D774C5" w:rsidP="00D774C5">
      <w:pPr>
        <w:jc w:val="both"/>
        <w:rPr>
          <w:rFonts w:ascii="Arial" w:hAnsi="Arial" w:cs="Arial"/>
          <w:b/>
        </w:rPr>
      </w:pPr>
    </w:p>
    <w:p w14:paraId="2CD407B5" w14:textId="77777777" w:rsidR="00924957" w:rsidRPr="00D774C5" w:rsidRDefault="00924957" w:rsidP="00D774C5">
      <w:pPr>
        <w:jc w:val="both"/>
        <w:rPr>
          <w:rFonts w:ascii="Arial" w:hAnsi="Arial" w:cs="Arial"/>
          <w:b/>
        </w:rPr>
      </w:pPr>
      <w:r w:rsidRPr="00D774C5">
        <w:rPr>
          <w:rFonts w:ascii="Arial" w:hAnsi="Arial" w:cs="Arial"/>
          <w:b/>
        </w:rPr>
        <w:t>Medidas educativas a tener en cuenta:</w:t>
      </w:r>
    </w:p>
    <w:p w14:paraId="5D387E39" w14:textId="035A1836" w:rsidR="00924957" w:rsidRPr="00D774C5" w:rsidRDefault="00924957" w:rsidP="00D774C5">
      <w:pPr>
        <w:pStyle w:val="Prrafodelista"/>
        <w:numPr>
          <w:ilvl w:val="0"/>
          <w:numId w:val="2"/>
        </w:numPr>
        <w:ind w:left="357" w:hanging="357"/>
        <w:jc w:val="both"/>
        <w:rPr>
          <w:rFonts w:ascii="Arial" w:hAnsi="Arial" w:cs="Arial"/>
        </w:rPr>
      </w:pPr>
      <w:r w:rsidRPr="00D774C5">
        <w:rPr>
          <w:rFonts w:ascii="Arial" w:hAnsi="Arial" w:cs="Arial"/>
        </w:rPr>
        <w:t xml:space="preserve">Responder a las preguntas sobre el COVID-19 de manera sencilla y transmitiendo calma, y recordándoles que está en su poder protegerse lavándose las manos, tosiendo o estornudando con el codo flexionado, etc. </w:t>
      </w:r>
    </w:p>
    <w:p w14:paraId="5B4F37E2" w14:textId="143A1635" w:rsidR="00924957" w:rsidRPr="00D774C5" w:rsidRDefault="00924957" w:rsidP="00D774C5">
      <w:pPr>
        <w:pStyle w:val="Prrafodelista"/>
        <w:numPr>
          <w:ilvl w:val="0"/>
          <w:numId w:val="2"/>
        </w:numPr>
        <w:jc w:val="both"/>
        <w:rPr>
          <w:rFonts w:ascii="Arial" w:hAnsi="Arial" w:cs="Arial"/>
        </w:rPr>
      </w:pPr>
      <w:r w:rsidRPr="00D774C5">
        <w:rPr>
          <w:rFonts w:ascii="Arial" w:hAnsi="Arial" w:cs="Arial"/>
        </w:rPr>
        <w:t xml:space="preserve">Explicar a la población infantil las condiciones para poder salir de casa, cada uno a su nivel, con antelación y comprobando que las han entendido. </w:t>
      </w:r>
    </w:p>
    <w:p w14:paraId="029BDBDD" w14:textId="069DECE0" w:rsidR="00E87A11" w:rsidRPr="00D774C5" w:rsidRDefault="00924957" w:rsidP="00D774C5">
      <w:pPr>
        <w:pStyle w:val="Prrafodelista"/>
        <w:numPr>
          <w:ilvl w:val="0"/>
          <w:numId w:val="2"/>
        </w:numPr>
        <w:jc w:val="both"/>
        <w:rPr>
          <w:rFonts w:ascii="Arial" w:hAnsi="Arial" w:cs="Arial"/>
        </w:rPr>
      </w:pPr>
      <w:r w:rsidRPr="00D774C5">
        <w:rPr>
          <w:rFonts w:ascii="Arial" w:hAnsi="Arial" w:cs="Arial"/>
        </w:rPr>
        <w:t xml:space="preserve">Preparar lo que se va a hacer, </w:t>
      </w:r>
      <w:r w:rsidR="00E87A11" w:rsidRPr="00D774C5">
        <w:rPr>
          <w:rFonts w:ascii="Arial" w:hAnsi="Arial" w:cs="Arial"/>
        </w:rPr>
        <w:t xml:space="preserve">tratando de que les haga ilusión, dentro de las posibilidades permitidas. </w:t>
      </w:r>
    </w:p>
    <w:p w14:paraId="091FB784" w14:textId="34BD39AB" w:rsidR="00924957" w:rsidRPr="00D774C5" w:rsidRDefault="00E87A11" w:rsidP="00D774C5">
      <w:pPr>
        <w:pStyle w:val="Prrafodelista"/>
        <w:numPr>
          <w:ilvl w:val="0"/>
          <w:numId w:val="2"/>
        </w:numPr>
        <w:jc w:val="both"/>
        <w:rPr>
          <w:rFonts w:ascii="Arial" w:hAnsi="Arial" w:cs="Arial"/>
        </w:rPr>
      </w:pPr>
      <w:r w:rsidRPr="00D774C5">
        <w:rPr>
          <w:rFonts w:ascii="Arial" w:hAnsi="Arial" w:cs="Arial"/>
        </w:rPr>
        <w:t>R</w:t>
      </w:r>
      <w:r w:rsidR="00924957" w:rsidRPr="00D774C5">
        <w:rPr>
          <w:rFonts w:ascii="Arial" w:hAnsi="Arial" w:cs="Arial"/>
        </w:rPr>
        <w:t xml:space="preserve">esponder a las preguntas o las dudas que puedan surgir y establecer las normas básicas que se van a seguir durante el paseo antes de salir. </w:t>
      </w:r>
    </w:p>
    <w:p w14:paraId="20CFF156" w14:textId="6FEC8A3F" w:rsidR="00924957" w:rsidRPr="00D774C5" w:rsidRDefault="00924957" w:rsidP="00D774C5">
      <w:pPr>
        <w:pStyle w:val="Prrafodelista"/>
        <w:numPr>
          <w:ilvl w:val="0"/>
          <w:numId w:val="2"/>
        </w:numPr>
        <w:jc w:val="both"/>
        <w:rPr>
          <w:rFonts w:ascii="Arial" w:hAnsi="Arial" w:cs="Arial"/>
        </w:rPr>
      </w:pPr>
      <w:r w:rsidRPr="00D774C5">
        <w:rPr>
          <w:rFonts w:ascii="Arial" w:hAnsi="Arial" w:cs="Arial"/>
        </w:rPr>
        <w:t>Estar pendientes en los paseos de que se cumplen las medidas y tratar de corregir de manera afectuosa para que vayan adquiriendo las nuevas rutinas.</w:t>
      </w:r>
    </w:p>
    <w:p w14:paraId="646A346D" w14:textId="35AA9A4B" w:rsidR="00924957" w:rsidRPr="00D774C5" w:rsidRDefault="00B3503F" w:rsidP="00D774C5">
      <w:pPr>
        <w:pStyle w:val="Prrafodelista"/>
        <w:numPr>
          <w:ilvl w:val="0"/>
          <w:numId w:val="2"/>
        </w:numPr>
        <w:jc w:val="both"/>
        <w:rPr>
          <w:rFonts w:ascii="Arial" w:hAnsi="Arial" w:cs="Arial"/>
        </w:rPr>
      </w:pPr>
      <w:r w:rsidRPr="00D774C5">
        <w:rPr>
          <w:rFonts w:ascii="Arial" w:hAnsi="Arial" w:cs="Arial"/>
        </w:rPr>
        <w:t>Aunque es necesario educar en las medidas de prevención, se debe tratar de e</w:t>
      </w:r>
      <w:r w:rsidR="00924957" w:rsidRPr="00D774C5">
        <w:rPr>
          <w:rFonts w:ascii="Arial" w:hAnsi="Arial" w:cs="Arial"/>
        </w:rPr>
        <w:t xml:space="preserve">vitar transmitir miedo </w:t>
      </w:r>
      <w:r w:rsidRPr="00D774C5">
        <w:rPr>
          <w:rFonts w:ascii="Arial" w:hAnsi="Arial" w:cs="Arial"/>
        </w:rPr>
        <w:t>a los niños y niñas</w:t>
      </w:r>
      <w:r w:rsidR="00924957" w:rsidRPr="00D774C5">
        <w:rPr>
          <w:rFonts w:ascii="Arial" w:hAnsi="Arial" w:cs="Arial"/>
        </w:rPr>
        <w:t xml:space="preserve">. Los paseos pueden aportar muchos beneficios para la población infantil siempre que sea una experiencia agradable. Además, es una oportunidad para su regreso progresivo a la normalidad. </w:t>
      </w:r>
    </w:p>
    <w:p w14:paraId="5727ADF6" w14:textId="77777777" w:rsidR="00924957" w:rsidRDefault="00924957" w:rsidP="00434C38">
      <w:pPr>
        <w:pStyle w:val="Default"/>
        <w:jc w:val="both"/>
        <w:rPr>
          <w:rFonts w:ascii="Arial" w:hAnsi="Arial" w:cs="Arial"/>
          <w:b/>
          <w:bCs/>
          <w:sz w:val="22"/>
          <w:szCs w:val="22"/>
        </w:rPr>
      </w:pPr>
      <w:r w:rsidRPr="00F326A4">
        <w:rPr>
          <w:rFonts w:ascii="Arial" w:hAnsi="Arial" w:cs="Arial"/>
          <w:b/>
          <w:bCs/>
          <w:sz w:val="22"/>
          <w:szCs w:val="22"/>
        </w:rPr>
        <w:t>Otra</w:t>
      </w:r>
      <w:r w:rsidR="00427FE9" w:rsidRPr="00F326A4">
        <w:rPr>
          <w:rFonts w:ascii="Arial" w:hAnsi="Arial" w:cs="Arial"/>
          <w:b/>
          <w:bCs/>
          <w:sz w:val="22"/>
          <w:szCs w:val="22"/>
        </w:rPr>
        <w:t xml:space="preserve"> información de utilidad para la infancia:</w:t>
      </w:r>
    </w:p>
    <w:p w14:paraId="2D381BDB" w14:textId="77777777" w:rsidR="00D774C5" w:rsidRPr="00F326A4" w:rsidRDefault="00D774C5" w:rsidP="00434C38">
      <w:pPr>
        <w:pStyle w:val="Default"/>
        <w:jc w:val="both"/>
        <w:rPr>
          <w:rFonts w:ascii="Arial" w:hAnsi="Arial" w:cs="Arial"/>
          <w:b/>
          <w:bCs/>
          <w:sz w:val="22"/>
          <w:szCs w:val="22"/>
        </w:rPr>
      </w:pPr>
    </w:p>
    <w:p w14:paraId="28498B6A" w14:textId="03BE5C02" w:rsidR="00B3503F" w:rsidRPr="00D774C5" w:rsidRDefault="00B3503F" w:rsidP="00D774C5">
      <w:pPr>
        <w:spacing w:after="0" w:line="276" w:lineRule="auto"/>
        <w:jc w:val="both"/>
        <w:rPr>
          <w:rFonts w:ascii="Arial" w:eastAsia="Times New Roman" w:hAnsi="Arial" w:cs="Arial"/>
          <w:lang w:eastAsia="es-ES"/>
        </w:rPr>
      </w:pPr>
      <w:r w:rsidRPr="00D774C5">
        <w:rPr>
          <w:rFonts w:ascii="Arial" w:eastAsia="Times New Roman" w:hAnsi="Arial" w:cs="Arial"/>
          <w:lang w:eastAsia="es-ES"/>
        </w:rPr>
        <w:t xml:space="preserve">Puedes consultar las </w:t>
      </w:r>
      <w:hyperlink r:id="rId12" w:history="1">
        <w:r w:rsidRPr="00D774C5">
          <w:rPr>
            <w:rStyle w:val="Hipervnculo"/>
            <w:rFonts w:ascii="Arial" w:eastAsia="Times New Roman" w:hAnsi="Arial" w:cs="Arial"/>
            <w:lang w:eastAsia="es-ES"/>
          </w:rPr>
          <w:t>recomendaciones de apoyo emocional a niños y niñas durante la epidemia del COVID-19</w:t>
        </w:r>
      </w:hyperlink>
    </w:p>
    <w:p w14:paraId="28761B34" w14:textId="42DFCBB5" w:rsidR="00924957" w:rsidRPr="00D774C5" w:rsidRDefault="00A84B91" w:rsidP="00D774C5">
      <w:pPr>
        <w:pStyle w:val="Prrafodelista"/>
        <w:numPr>
          <w:ilvl w:val="0"/>
          <w:numId w:val="3"/>
        </w:numPr>
        <w:spacing w:after="120" w:line="276" w:lineRule="auto"/>
        <w:ind w:left="357" w:hanging="357"/>
        <w:jc w:val="both"/>
        <w:rPr>
          <w:rFonts w:ascii="Arial" w:eastAsia="Times New Roman" w:hAnsi="Arial" w:cs="Arial"/>
          <w:lang w:eastAsia="es-ES"/>
        </w:rPr>
      </w:pPr>
      <w:r w:rsidRPr="00D774C5">
        <w:rPr>
          <w:rFonts w:ascii="Arial" w:eastAsia="Times New Roman" w:hAnsi="Arial" w:cs="Arial"/>
          <w:lang w:eastAsia="es-ES"/>
        </w:rPr>
        <w:t>Si ha fallecido alguna persona cercana a</w:t>
      </w:r>
      <w:r w:rsidR="00B3503F" w:rsidRPr="00D774C5">
        <w:rPr>
          <w:rFonts w:ascii="Arial" w:eastAsia="Times New Roman" w:hAnsi="Arial" w:cs="Arial"/>
          <w:lang w:eastAsia="es-ES"/>
        </w:rPr>
        <w:t xml:space="preserve"> los niños y niñas te puede ayudar los consejos para </w:t>
      </w:r>
      <w:hyperlink r:id="rId13" w:history="1">
        <w:r w:rsidR="00B3503F" w:rsidRPr="00D774C5">
          <w:rPr>
            <w:rStyle w:val="Hipervnculo"/>
            <w:rFonts w:ascii="Arial" w:eastAsia="Times New Roman" w:hAnsi="Arial" w:cs="Arial"/>
            <w:lang w:eastAsia="es-ES"/>
          </w:rPr>
          <w:t>acompañar a los niños y niñas en el duelo por la muerte de un ser querido</w:t>
        </w:r>
        <w:r w:rsidRPr="00D774C5">
          <w:rPr>
            <w:rStyle w:val="Hipervnculo"/>
            <w:rFonts w:ascii="Arial" w:eastAsia="Times New Roman" w:hAnsi="Arial" w:cs="Arial"/>
            <w:lang w:eastAsia="es-ES"/>
          </w:rPr>
          <w:t xml:space="preserve"> por COVID19</w:t>
        </w:r>
      </w:hyperlink>
      <w:r w:rsidRPr="00D774C5">
        <w:rPr>
          <w:rFonts w:ascii="Arial" w:eastAsia="Times New Roman" w:hAnsi="Arial" w:cs="Arial"/>
          <w:lang w:eastAsia="es-ES"/>
        </w:rPr>
        <w:t>.</w:t>
      </w:r>
      <w:r w:rsidR="00B3503F" w:rsidRPr="00D774C5">
        <w:rPr>
          <w:rFonts w:ascii="Arial" w:eastAsia="Times New Roman" w:hAnsi="Arial" w:cs="Arial"/>
          <w:lang w:eastAsia="es-ES"/>
        </w:rPr>
        <w:t xml:space="preserve"> </w:t>
      </w:r>
    </w:p>
    <w:p w14:paraId="55FE6E7C" w14:textId="77777777" w:rsidR="00924957" w:rsidRPr="00F326A4" w:rsidRDefault="00924957" w:rsidP="00D774C5">
      <w:pPr>
        <w:pStyle w:val="Prrafodelista"/>
        <w:numPr>
          <w:ilvl w:val="0"/>
          <w:numId w:val="3"/>
        </w:numPr>
        <w:spacing w:after="120" w:line="276" w:lineRule="auto"/>
        <w:ind w:left="357" w:hanging="357"/>
        <w:jc w:val="both"/>
        <w:rPr>
          <w:rFonts w:ascii="Arial" w:eastAsia="Times New Roman" w:hAnsi="Arial" w:cs="Arial"/>
          <w:lang w:eastAsia="es-ES"/>
        </w:rPr>
      </w:pPr>
      <w:r w:rsidRPr="00F326A4">
        <w:rPr>
          <w:rFonts w:ascii="Arial" w:eastAsia="Times New Roman" w:hAnsi="Arial" w:cs="Arial"/>
          <w:lang w:eastAsia="es-ES"/>
        </w:rPr>
        <w:t xml:space="preserve">Puedes acceder a un cuento infantil para ayudar a niños y jóvenes a afrontar la pandemia, preparado por la Organización Mundial de la Salud, pinchando </w:t>
      </w:r>
      <w:hyperlink r:id="rId14" w:history="1">
        <w:r w:rsidRPr="00F326A4">
          <w:rPr>
            <w:rStyle w:val="Hipervnculo"/>
            <w:rFonts w:ascii="Arial" w:eastAsia="Times New Roman" w:hAnsi="Arial" w:cs="Arial"/>
            <w:b/>
            <w:bCs/>
            <w:lang w:eastAsia="es-ES"/>
          </w:rPr>
          <w:t>aquí.</w:t>
        </w:r>
      </w:hyperlink>
      <w:r w:rsidRPr="00F326A4">
        <w:rPr>
          <w:rFonts w:ascii="Arial" w:eastAsia="Times New Roman" w:hAnsi="Arial" w:cs="Arial"/>
          <w:lang w:eastAsia="es-ES"/>
        </w:rPr>
        <w:t xml:space="preserve">  Está especialmente pensado para menores de 6 a 11 años.</w:t>
      </w:r>
    </w:p>
    <w:p w14:paraId="1CE167A9" w14:textId="77777777" w:rsidR="00924957" w:rsidRPr="00F326A4" w:rsidRDefault="00924957" w:rsidP="00D774C5">
      <w:pPr>
        <w:pStyle w:val="Prrafodelista"/>
        <w:numPr>
          <w:ilvl w:val="0"/>
          <w:numId w:val="3"/>
        </w:numPr>
        <w:spacing w:after="120" w:line="276" w:lineRule="auto"/>
        <w:ind w:left="357" w:hanging="357"/>
        <w:jc w:val="both"/>
        <w:rPr>
          <w:rFonts w:ascii="Arial" w:hAnsi="Arial" w:cs="Arial"/>
        </w:rPr>
      </w:pPr>
      <w:r w:rsidRPr="00F326A4">
        <w:rPr>
          <w:rFonts w:ascii="Arial" w:hAnsi="Arial" w:cs="Arial"/>
        </w:rPr>
        <w:t xml:space="preserve">Si necesitas ayuda psicológica profesional, tienes estos </w:t>
      </w:r>
      <w:hyperlink r:id="rId15" w:history="1">
        <w:r w:rsidRPr="00F326A4">
          <w:rPr>
            <w:rStyle w:val="Hipervnculo"/>
            <w:rFonts w:ascii="Arial" w:hAnsi="Arial" w:cs="Arial"/>
          </w:rPr>
          <w:t xml:space="preserve">teléfonos de </w:t>
        </w:r>
        <w:r w:rsidR="00A84B91" w:rsidRPr="00F326A4">
          <w:rPr>
            <w:rStyle w:val="Hipervnculo"/>
            <w:rFonts w:ascii="Arial" w:hAnsi="Arial" w:cs="Arial"/>
          </w:rPr>
          <w:t>asistencia psicológica</w:t>
        </w:r>
      </w:hyperlink>
      <w:r w:rsidR="00A84B91" w:rsidRPr="00F326A4">
        <w:rPr>
          <w:rFonts w:ascii="Arial" w:hAnsi="Arial" w:cs="Arial"/>
        </w:rPr>
        <w:t xml:space="preserve"> </w:t>
      </w:r>
      <w:r w:rsidRPr="00F326A4">
        <w:rPr>
          <w:rFonts w:ascii="Arial" w:hAnsi="Arial" w:cs="Arial"/>
        </w:rPr>
        <w:t>a tu disposición: 917007989 para familiares de personas fallecidas o enfermas de Coronavirus, y 917007988 para población en general con dificultades.</w:t>
      </w:r>
    </w:p>
    <w:p w14:paraId="7ED541CE" w14:textId="4655F031" w:rsidR="00C90EB0" w:rsidRPr="00F326A4" w:rsidRDefault="00C90EB0" w:rsidP="00D774C5">
      <w:pPr>
        <w:pStyle w:val="Prrafodelista"/>
        <w:numPr>
          <w:ilvl w:val="0"/>
          <w:numId w:val="3"/>
        </w:numPr>
        <w:spacing w:after="120" w:line="276" w:lineRule="auto"/>
        <w:ind w:left="357" w:hanging="357"/>
        <w:jc w:val="both"/>
        <w:rPr>
          <w:rFonts w:ascii="Arial" w:hAnsi="Arial" w:cs="Arial"/>
        </w:rPr>
      </w:pPr>
      <w:r w:rsidRPr="00F326A4">
        <w:rPr>
          <w:rFonts w:ascii="Arial" w:hAnsi="Arial" w:cs="Arial"/>
        </w:rPr>
        <w:t xml:space="preserve">Las Comunidades Autónomas podrán, en el ejercicio de su deber de protección y tutela, establecer la aplicación de estas medidas en los centros de protección de menores, centros habitacionales sociales de apoyo para personas con discapacidad u otros servicios residenciales análogos, para que puedan disfrutar de estas medidas. </w:t>
      </w:r>
    </w:p>
    <w:p w14:paraId="0ED2A810" w14:textId="77777777" w:rsidR="00924957" w:rsidRPr="00F326A4" w:rsidRDefault="00924957" w:rsidP="00D774C5">
      <w:pPr>
        <w:pStyle w:val="Prrafodelista"/>
        <w:numPr>
          <w:ilvl w:val="0"/>
          <w:numId w:val="3"/>
        </w:numPr>
        <w:spacing w:after="120" w:line="276" w:lineRule="auto"/>
        <w:ind w:left="357" w:hanging="357"/>
        <w:jc w:val="both"/>
        <w:rPr>
          <w:rFonts w:ascii="Arial" w:eastAsia="Times New Roman" w:hAnsi="Arial" w:cs="Arial"/>
          <w:lang w:eastAsia="es-ES"/>
        </w:rPr>
      </w:pPr>
      <w:r w:rsidRPr="00F326A4">
        <w:rPr>
          <w:rFonts w:ascii="Arial" w:eastAsia="Times New Roman" w:hAnsi="Arial" w:cs="Arial"/>
          <w:lang w:eastAsia="es-ES"/>
        </w:rPr>
        <w:t>Los niños</w:t>
      </w:r>
      <w:r w:rsidR="00A84B91" w:rsidRPr="00F326A4">
        <w:rPr>
          <w:rFonts w:ascii="Arial" w:eastAsia="Times New Roman" w:hAnsi="Arial" w:cs="Arial"/>
          <w:lang w:eastAsia="es-ES"/>
        </w:rPr>
        <w:t xml:space="preserve"> y niñas</w:t>
      </w:r>
      <w:r w:rsidRPr="00F326A4">
        <w:rPr>
          <w:rFonts w:ascii="Arial" w:eastAsia="Times New Roman" w:hAnsi="Arial" w:cs="Arial"/>
          <w:lang w:eastAsia="es-ES"/>
        </w:rPr>
        <w:t xml:space="preserve"> con discapacidad, que tengan alteraciones en su conducta, como por ejemplo </w:t>
      </w:r>
      <w:r w:rsidR="00A84B91" w:rsidRPr="00F326A4">
        <w:rPr>
          <w:rFonts w:ascii="Arial" w:eastAsia="Times New Roman" w:hAnsi="Arial" w:cs="Arial"/>
          <w:lang w:eastAsia="es-ES"/>
        </w:rPr>
        <w:t>los trastornos del espectro autista</w:t>
      </w:r>
      <w:r w:rsidRPr="00F326A4">
        <w:rPr>
          <w:rFonts w:ascii="Arial" w:eastAsia="Times New Roman" w:hAnsi="Arial" w:cs="Arial"/>
          <w:lang w:eastAsia="es-ES"/>
        </w:rPr>
        <w:t xml:space="preserve"> y conductas disruptivas, en las que el confinamiento pueda agravar la situación, podrán circular por la calle con la frecuencia que se estime médicamente aconsejable, siempre y cuando se respeten las medidas necesarias para evitar el contagio.</w:t>
      </w:r>
    </w:p>
    <w:p w14:paraId="17D6E7B0" w14:textId="77777777" w:rsidR="00D774C5" w:rsidRDefault="00D774C5" w:rsidP="00D774C5">
      <w:pPr>
        <w:spacing w:after="0" w:line="276" w:lineRule="auto"/>
        <w:jc w:val="both"/>
        <w:rPr>
          <w:rFonts w:ascii="Arial" w:eastAsia="Times New Roman" w:hAnsi="Arial" w:cs="Arial"/>
          <w:lang w:eastAsia="es-ES"/>
        </w:rPr>
      </w:pPr>
    </w:p>
    <w:p w14:paraId="42862389" w14:textId="77777777" w:rsidR="00924957" w:rsidRPr="00D774C5" w:rsidRDefault="00924957" w:rsidP="00D774C5">
      <w:pPr>
        <w:spacing w:after="0" w:line="276" w:lineRule="auto"/>
        <w:jc w:val="both"/>
        <w:rPr>
          <w:rFonts w:ascii="Arial" w:eastAsia="Times New Roman" w:hAnsi="Arial" w:cs="Arial"/>
          <w:lang w:eastAsia="es-ES"/>
        </w:rPr>
      </w:pPr>
      <w:r w:rsidRPr="00D774C5">
        <w:rPr>
          <w:rFonts w:ascii="Arial" w:eastAsia="Times New Roman" w:hAnsi="Arial" w:cs="Arial"/>
          <w:lang w:eastAsia="es-ES"/>
        </w:rPr>
        <w:t xml:space="preserve">Consulta </w:t>
      </w:r>
      <w:hyperlink r:id="rId16" w:history="1">
        <w:r w:rsidRPr="00D774C5">
          <w:rPr>
            <w:rStyle w:val="Hipervnculo"/>
            <w:rFonts w:ascii="Arial" w:eastAsia="Times New Roman" w:hAnsi="Arial" w:cs="Arial"/>
            <w:b/>
            <w:bCs/>
            <w:color w:val="auto"/>
            <w:lang w:eastAsia="es-ES"/>
          </w:rPr>
          <w:t>aquí</w:t>
        </w:r>
      </w:hyperlink>
      <w:r w:rsidRPr="00D774C5">
        <w:rPr>
          <w:rFonts w:ascii="Arial" w:eastAsia="Times New Roman" w:hAnsi="Arial" w:cs="Arial"/>
          <w:b/>
          <w:bCs/>
          <w:u w:val="single"/>
          <w:lang w:eastAsia="es-ES"/>
        </w:rPr>
        <w:t xml:space="preserve"> </w:t>
      </w:r>
      <w:r w:rsidRPr="00D774C5">
        <w:rPr>
          <w:rFonts w:ascii="Arial" w:eastAsia="Times New Roman" w:hAnsi="Arial" w:cs="Arial"/>
          <w:lang w:eastAsia="es-ES"/>
        </w:rPr>
        <w:t>las recomendaciones para menores con trastorno del espectro autista.</w:t>
      </w:r>
    </w:p>
    <w:p w14:paraId="2F0E21AD" w14:textId="77777777" w:rsidR="00924957" w:rsidRPr="00F326A4" w:rsidRDefault="00924957" w:rsidP="00434C38">
      <w:pPr>
        <w:pStyle w:val="Prrafodelista"/>
        <w:spacing w:after="0" w:line="276" w:lineRule="auto"/>
        <w:ind w:left="708"/>
        <w:jc w:val="both"/>
        <w:rPr>
          <w:rFonts w:ascii="Arial" w:eastAsia="Times New Roman" w:hAnsi="Arial" w:cs="Arial"/>
          <w:lang w:eastAsia="es-ES"/>
        </w:rPr>
      </w:pPr>
    </w:p>
    <w:p w14:paraId="4C2EBAB2" w14:textId="77777777" w:rsidR="00924957" w:rsidRPr="00F326A4" w:rsidRDefault="00924957" w:rsidP="00434C38">
      <w:pPr>
        <w:pStyle w:val="Prrafodelista"/>
        <w:spacing w:after="0" w:line="276" w:lineRule="auto"/>
        <w:ind w:left="708"/>
        <w:jc w:val="both"/>
        <w:rPr>
          <w:rFonts w:ascii="Arial" w:eastAsia="Times New Roman" w:hAnsi="Arial" w:cs="Arial"/>
          <w:lang w:eastAsia="es-ES"/>
        </w:rPr>
      </w:pPr>
    </w:p>
    <w:p w14:paraId="2A82FABE" w14:textId="77777777" w:rsidR="00D774C5" w:rsidRDefault="00D774C5" w:rsidP="00434C38">
      <w:pPr>
        <w:jc w:val="both"/>
        <w:rPr>
          <w:rFonts w:ascii="Arial" w:hAnsi="Arial" w:cs="Arial"/>
          <w:b/>
        </w:rPr>
      </w:pPr>
    </w:p>
    <w:p w14:paraId="5A42F5B4" w14:textId="77777777" w:rsidR="007A1B4E" w:rsidRPr="00F326A4" w:rsidRDefault="007A1B4E" w:rsidP="00434C38">
      <w:pPr>
        <w:jc w:val="both"/>
        <w:rPr>
          <w:rFonts w:ascii="Arial" w:hAnsi="Arial" w:cs="Arial"/>
          <w:b/>
        </w:rPr>
      </w:pPr>
      <w:r w:rsidRPr="00F326A4">
        <w:rPr>
          <w:rFonts w:ascii="Arial" w:hAnsi="Arial" w:cs="Arial"/>
          <w:b/>
        </w:rPr>
        <w:t>PREGUNTAS Y RESPUESTAS</w:t>
      </w:r>
    </w:p>
    <w:p w14:paraId="55D8ED1B" w14:textId="5C4334EF" w:rsidR="002448EE" w:rsidRPr="00F326A4" w:rsidRDefault="00924957" w:rsidP="00434C38">
      <w:pPr>
        <w:jc w:val="both"/>
        <w:rPr>
          <w:rFonts w:ascii="Arial" w:hAnsi="Arial" w:cs="Arial"/>
          <w:b/>
        </w:rPr>
      </w:pPr>
      <w:r w:rsidRPr="00F326A4">
        <w:rPr>
          <w:rFonts w:ascii="Arial" w:hAnsi="Arial" w:cs="Arial"/>
          <w:b/>
        </w:rPr>
        <w:t>¿Pueden</w:t>
      </w:r>
      <w:r w:rsidR="002448EE" w:rsidRPr="00F326A4">
        <w:rPr>
          <w:rFonts w:ascii="Arial" w:hAnsi="Arial" w:cs="Arial"/>
          <w:b/>
        </w:rPr>
        <w:t xml:space="preserve"> salir de paseo con </w:t>
      </w:r>
      <w:r w:rsidRPr="00F326A4">
        <w:rPr>
          <w:rFonts w:ascii="Arial" w:hAnsi="Arial" w:cs="Arial"/>
          <w:b/>
        </w:rPr>
        <w:t>los</w:t>
      </w:r>
      <w:r w:rsidR="002448EE" w:rsidRPr="00F326A4">
        <w:rPr>
          <w:rFonts w:ascii="Arial" w:hAnsi="Arial" w:cs="Arial"/>
          <w:b/>
        </w:rPr>
        <w:t xml:space="preserve"> abuelos/as o con un vecino/a adulto?</w:t>
      </w:r>
    </w:p>
    <w:p w14:paraId="7E0D022A" w14:textId="5C069371" w:rsidR="002448EE" w:rsidRPr="00F326A4" w:rsidRDefault="002448EE" w:rsidP="00434C38">
      <w:pPr>
        <w:jc w:val="both"/>
        <w:rPr>
          <w:rFonts w:ascii="Arial" w:hAnsi="Arial" w:cs="Arial"/>
        </w:rPr>
      </w:pPr>
      <w:r w:rsidRPr="00F326A4">
        <w:rPr>
          <w:rFonts w:ascii="Arial" w:hAnsi="Arial" w:cs="Arial"/>
        </w:rPr>
        <w:t xml:space="preserve">NO.  Sólo es posible con </w:t>
      </w:r>
      <w:r w:rsidR="00427FE9" w:rsidRPr="00F326A4">
        <w:rPr>
          <w:rFonts w:ascii="Arial" w:hAnsi="Arial" w:cs="Arial"/>
        </w:rPr>
        <w:t xml:space="preserve">personas </w:t>
      </w:r>
      <w:r w:rsidRPr="00F326A4">
        <w:rPr>
          <w:rFonts w:ascii="Arial" w:hAnsi="Arial" w:cs="Arial"/>
        </w:rPr>
        <w:t>adult</w:t>
      </w:r>
      <w:r w:rsidR="00427FE9" w:rsidRPr="00F326A4">
        <w:rPr>
          <w:rFonts w:ascii="Arial" w:hAnsi="Arial" w:cs="Arial"/>
        </w:rPr>
        <w:t>a</w:t>
      </w:r>
      <w:r w:rsidRPr="00F326A4">
        <w:rPr>
          <w:rFonts w:ascii="Arial" w:hAnsi="Arial" w:cs="Arial"/>
        </w:rPr>
        <w:t xml:space="preserve">s que hayan convivido de forma habitual y permanente con el menor. </w:t>
      </w:r>
    </w:p>
    <w:p w14:paraId="541911E6" w14:textId="77777777" w:rsidR="002448EE" w:rsidRPr="00F326A4" w:rsidRDefault="00924957" w:rsidP="00434C38">
      <w:pPr>
        <w:jc w:val="both"/>
        <w:rPr>
          <w:rFonts w:ascii="Arial" w:hAnsi="Arial" w:cs="Arial"/>
          <w:b/>
        </w:rPr>
      </w:pPr>
      <w:r w:rsidRPr="00F326A4">
        <w:rPr>
          <w:rFonts w:ascii="Arial" w:hAnsi="Arial" w:cs="Arial"/>
          <w:b/>
        </w:rPr>
        <w:t>¿Pueden</w:t>
      </w:r>
      <w:r w:rsidR="002448EE" w:rsidRPr="00F326A4">
        <w:rPr>
          <w:rFonts w:ascii="Arial" w:hAnsi="Arial" w:cs="Arial"/>
          <w:b/>
        </w:rPr>
        <w:t xml:space="preserve"> ir al campo de baloncesto de al lado de casa</w:t>
      </w:r>
      <w:r w:rsidR="00427FE9" w:rsidRPr="00F326A4">
        <w:rPr>
          <w:rFonts w:ascii="Arial" w:hAnsi="Arial" w:cs="Arial"/>
          <w:b/>
        </w:rPr>
        <w:t xml:space="preserve"> o </w:t>
      </w:r>
      <w:r w:rsidR="002448EE" w:rsidRPr="00F326A4">
        <w:rPr>
          <w:rFonts w:ascii="Arial" w:hAnsi="Arial" w:cs="Arial"/>
          <w:b/>
        </w:rPr>
        <w:t xml:space="preserve">a jugar un rato </w:t>
      </w:r>
      <w:r w:rsidR="00E631ED" w:rsidRPr="00F326A4">
        <w:rPr>
          <w:rFonts w:ascii="Arial" w:hAnsi="Arial" w:cs="Arial"/>
          <w:b/>
        </w:rPr>
        <w:t>en los columpios</w:t>
      </w:r>
      <w:r w:rsidR="002448EE" w:rsidRPr="00F326A4">
        <w:rPr>
          <w:rFonts w:ascii="Arial" w:hAnsi="Arial" w:cs="Arial"/>
          <w:b/>
        </w:rPr>
        <w:t>?</w:t>
      </w:r>
    </w:p>
    <w:p w14:paraId="60D07C25" w14:textId="77777777" w:rsidR="002448EE" w:rsidRPr="00F326A4" w:rsidRDefault="002448EE" w:rsidP="00434C38">
      <w:pPr>
        <w:jc w:val="both"/>
        <w:rPr>
          <w:rFonts w:ascii="Arial" w:hAnsi="Arial" w:cs="Arial"/>
        </w:rPr>
      </w:pPr>
      <w:r w:rsidRPr="00F326A4">
        <w:rPr>
          <w:rFonts w:ascii="Arial" w:hAnsi="Arial" w:cs="Arial"/>
        </w:rPr>
        <w:t>NO</w:t>
      </w:r>
      <w:r w:rsidR="00E87EAA" w:rsidRPr="00F326A4">
        <w:rPr>
          <w:rFonts w:ascii="Arial" w:hAnsi="Arial" w:cs="Arial"/>
        </w:rPr>
        <w:t>. No</w:t>
      </w:r>
      <w:r w:rsidRPr="00F326A4">
        <w:rPr>
          <w:rFonts w:ascii="Arial" w:hAnsi="Arial" w:cs="Arial"/>
        </w:rPr>
        <w:t xml:space="preserve"> está permitido estar de forma permanente ni jugar en espacios públicos de juego o recreo como una cancha deportiva abierta o un parque recreativo (con columpios o toboganes). </w:t>
      </w:r>
    </w:p>
    <w:p w14:paraId="39377E3E" w14:textId="77777777" w:rsidR="002448EE" w:rsidRPr="00F326A4" w:rsidRDefault="00924957" w:rsidP="00434C38">
      <w:pPr>
        <w:jc w:val="both"/>
        <w:rPr>
          <w:rFonts w:ascii="Arial" w:hAnsi="Arial" w:cs="Arial"/>
          <w:b/>
        </w:rPr>
      </w:pPr>
      <w:r w:rsidRPr="00F326A4">
        <w:rPr>
          <w:rFonts w:ascii="Arial" w:hAnsi="Arial" w:cs="Arial"/>
          <w:b/>
        </w:rPr>
        <w:t>¿Pueden</w:t>
      </w:r>
      <w:r w:rsidR="002448EE" w:rsidRPr="00F326A4">
        <w:rPr>
          <w:rFonts w:ascii="Arial" w:hAnsi="Arial" w:cs="Arial"/>
          <w:b/>
        </w:rPr>
        <w:t xml:space="preserve"> ir a dar el paseo junto con otros niños/as acompañados de adulto/a?</w:t>
      </w:r>
    </w:p>
    <w:p w14:paraId="20F2F275" w14:textId="77777777" w:rsidR="002448EE" w:rsidRPr="00F326A4" w:rsidRDefault="002448EE" w:rsidP="00434C38">
      <w:pPr>
        <w:jc w:val="both"/>
        <w:rPr>
          <w:rFonts w:ascii="Arial" w:hAnsi="Arial" w:cs="Arial"/>
        </w:rPr>
      </w:pPr>
      <w:r w:rsidRPr="00F326A4">
        <w:rPr>
          <w:rFonts w:ascii="Arial" w:hAnsi="Arial" w:cs="Arial"/>
        </w:rPr>
        <w:t xml:space="preserve">NO. </w:t>
      </w:r>
      <w:r w:rsidR="00D306F6" w:rsidRPr="00F326A4">
        <w:rPr>
          <w:rFonts w:ascii="Arial" w:hAnsi="Arial" w:cs="Arial"/>
        </w:rPr>
        <w:t>Se debe</w:t>
      </w:r>
      <w:r w:rsidRPr="00F326A4">
        <w:rPr>
          <w:rFonts w:ascii="Arial" w:hAnsi="Arial" w:cs="Arial"/>
        </w:rPr>
        <w:t xml:space="preserve"> mantener la distancia de 2 metros con terceros. Hay que evitar el</w:t>
      </w:r>
      <w:r w:rsidR="00C24FAB" w:rsidRPr="00F326A4">
        <w:rPr>
          <w:rFonts w:ascii="Arial" w:hAnsi="Arial" w:cs="Arial"/>
        </w:rPr>
        <w:t xml:space="preserve"> contacto directo con terceros</w:t>
      </w:r>
      <w:r w:rsidR="00427FE9" w:rsidRPr="00F326A4">
        <w:rPr>
          <w:rFonts w:ascii="Arial" w:hAnsi="Arial" w:cs="Arial"/>
        </w:rPr>
        <w:t xml:space="preserve">. Solo pueden salir juntos los </w:t>
      </w:r>
      <w:r w:rsidR="00C24FAB" w:rsidRPr="00F326A4">
        <w:rPr>
          <w:rFonts w:ascii="Arial" w:hAnsi="Arial" w:cs="Arial"/>
        </w:rPr>
        <w:t xml:space="preserve">niños/as que </w:t>
      </w:r>
      <w:r w:rsidR="00427FE9" w:rsidRPr="00F326A4">
        <w:rPr>
          <w:rFonts w:ascii="Arial" w:hAnsi="Arial" w:cs="Arial"/>
        </w:rPr>
        <w:t xml:space="preserve">habitualmente </w:t>
      </w:r>
      <w:r w:rsidR="00C24FAB" w:rsidRPr="00F326A4">
        <w:rPr>
          <w:rFonts w:ascii="Arial" w:hAnsi="Arial" w:cs="Arial"/>
        </w:rPr>
        <w:t>conviven juntos en la vivienda.</w:t>
      </w:r>
    </w:p>
    <w:p w14:paraId="234C357E" w14:textId="77777777" w:rsidR="002448EE" w:rsidRPr="00F326A4" w:rsidRDefault="00924957" w:rsidP="00434C38">
      <w:pPr>
        <w:jc w:val="both"/>
        <w:rPr>
          <w:rFonts w:ascii="Arial" w:hAnsi="Arial" w:cs="Arial"/>
          <w:b/>
        </w:rPr>
      </w:pPr>
      <w:r w:rsidRPr="00F326A4">
        <w:rPr>
          <w:rFonts w:ascii="Arial" w:hAnsi="Arial" w:cs="Arial"/>
          <w:b/>
        </w:rPr>
        <w:t>¿Pueden</w:t>
      </w:r>
      <w:r w:rsidR="002448EE" w:rsidRPr="00F326A4">
        <w:rPr>
          <w:rFonts w:ascii="Arial" w:hAnsi="Arial" w:cs="Arial"/>
          <w:b/>
        </w:rPr>
        <w:t xml:space="preserve"> acompañar a un</w:t>
      </w:r>
      <w:r w:rsidR="00427FE9" w:rsidRPr="00F326A4">
        <w:rPr>
          <w:rFonts w:ascii="Arial" w:hAnsi="Arial" w:cs="Arial"/>
          <w:b/>
        </w:rPr>
        <w:t xml:space="preserve">a persona </w:t>
      </w:r>
      <w:r w:rsidR="002448EE" w:rsidRPr="00F326A4">
        <w:rPr>
          <w:rFonts w:ascii="Arial" w:hAnsi="Arial" w:cs="Arial"/>
          <w:b/>
        </w:rPr>
        <w:t>adult</w:t>
      </w:r>
      <w:r w:rsidR="00427FE9" w:rsidRPr="00F326A4">
        <w:rPr>
          <w:rFonts w:ascii="Arial" w:hAnsi="Arial" w:cs="Arial"/>
          <w:b/>
        </w:rPr>
        <w:t>a</w:t>
      </w:r>
      <w:r w:rsidR="002448EE" w:rsidRPr="00F326A4">
        <w:rPr>
          <w:rFonts w:ascii="Arial" w:hAnsi="Arial" w:cs="Arial"/>
          <w:b/>
        </w:rPr>
        <w:t xml:space="preserve"> al banco o a hacer la compra? </w:t>
      </w:r>
    </w:p>
    <w:p w14:paraId="36819E75" w14:textId="77777777" w:rsidR="00685883" w:rsidRPr="00F326A4" w:rsidRDefault="00685883" w:rsidP="00434C38">
      <w:pPr>
        <w:jc w:val="both"/>
        <w:rPr>
          <w:rFonts w:ascii="Arial" w:hAnsi="Arial" w:cs="Arial"/>
        </w:rPr>
      </w:pPr>
      <w:r w:rsidRPr="00F326A4">
        <w:rPr>
          <w:rFonts w:ascii="Arial" w:hAnsi="Arial" w:cs="Arial"/>
        </w:rPr>
        <w:t>Está permitido, pero en la medida de lo posible se recomienda priorizar las salidas con los menores para que disfruten del aire libre.</w:t>
      </w:r>
    </w:p>
    <w:p w14:paraId="2CDD4D51" w14:textId="0804AD86" w:rsidR="002448EE" w:rsidRPr="00F326A4" w:rsidRDefault="002448EE" w:rsidP="00434C38">
      <w:pPr>
        <w:jc w:val="both"/>
        <w:rPr>
          <w:rFonts w:ascii="Arial" w:eastAsia="Times New Roman" w:hAnsi="Arial" w:cs="Arial"/>
          <w:b/>
        </w:rPr>
      </w:pPr>
      <w:r w:rsidRPr="00F326A4">
        <w:rPr>
          <w:rFonts w:ascii="Arial" w:eastAsia="Times New Roman" w:hAnsi="Arial" w:cs="Arial"/>
          <w:b/>
        </w:rPr>
        <w:t>¿</w:t>
      </w:r>
      <w:r w:rsidR="00E52850" w:rsidRPr="00F326A4">
        <w:rPr>
          <w:rFonts w:ascii="Arial" w:eastAsia="Times New Roman" w:hAnsi="Arial" w:cs="Arial"/>
          <w:b/>
        </w:rPr>
        <w:t>La población adolescente entre</w:t>
      </w:r>
      <w:r w:rsidRPr="00F326A4">
        <w:rPr>
          <w:rFonts w:ascii="Arial" w:eastAsia="Times New Roman" w:hAnsi="Arial" w:cs="Arial"/>
          <w:b/>
        </w:rPr>
        <w:t xml:space="preserve"> 14 y 18 años pued</w:t>
      </w:r>
      <w:r w:rsidR="00E52850" w:rsidRPr="00F326A4">
        <w:rPr>
          <w:rFonts w:ascii="Arial" w:eastAsia="Times New Roman" w:hAnsi="Arial" w:cs="Arial"/>
          <w:b/>
        </w:rPr>
        <w:t>e salir a la calle</w:t>
      </w:r>
      <w:r w:rsidRPr="00F326A4">
        <w:rPr>
          <w:rFonts w:ascii="Arial" w:eastAsia="Times New Roman" w:hAnsi="Arial" w:cs="Arial"/>
          <w:b/>
        </w:rPr>
        <w:t xml:space="preserve">? </w:t>
      </w:r>
    </w:p>
    <w:p w14:paraId="40EBEB7A" w14:textId="77777777" w:rsidR="00924957" w:rsidRPr="00F326A4" w:rsidRDefault="00924957" w:rsidP="00434C38">
      <w:pPr>
        <w:jc w:val="both"/>
        <w:rPr>
          <w:rFonts w:ascii="Arial" w:hAnsi="Arial" w:cs="Arial"/>
        </w:rPr>
      </w:pPr>
      <w:r w:rsidRPr="00F326A4">
        <w:rPr>
          <w:rFonts w:ascii="Arial" w:eastAsia="Times New Roman" w:hAnsi="Arial" w:cs="Arial"/>
        </w:rPr>
        <w:t xml:space="preserve">La población adolescente de 14 a 18 años puede salir </w:t>
      </w:r>
      <w:r w:rsidR="00427FE9" w:rsidRPr="00F326A4">
        <w:rPr>
          <w:rFonts w:ascii="Arial" w:hAnsi="Arial" w:cs="Arial"/>
        </w:rPr>
        <w:t>para las tareas permitidas en el estado de alarma</w:t>
      </w:r>
      <w:r w:rsidR="00427FE9" w:rsidRPr="00F326A4">
        <w:rPr>
          <w:rFonts w:ascii="Arial" w:eastAsia="Times New Roman" w:hAnsi="Arial" w:cs="Arial"/>
        </w:rPr>
        <w:t xml:space="preserve"> </w:t>
      </w:r>
      <w:r w:rsidRPr="00F326A4">
        <w:rPr>
          <w:rFonts w:ascii="Arial" w:eastAsia="Times New Roman" w:hAnsi="Arial" w:cs="Arial"/>
        </w:rPr>
        <w:t xml:space="preserve">si cuenta con la autorización responsable de sus progenitores u otras figuras </w:t>
      </w:r>
      <w:r w:rsidR="0074577A" w:rsidRPr="00F326A4">
        <w:rPr>
          <w:rFonts w:ascii="Arial" w:eastAsia="Times New Roman" w:hAnsi="Arial" w:cs="Arial"/>
        </w:rPr>
        <w:t xml:space="preserve">parentales </w:t>
      </w:r>
      <w:r w:rsidR="0074577A" w:rsidRPr="00F326A4">
        <w:rPr>
          <w:rFonts w:ascii="Arial" w:hAnsi="Arial" w:cs="Arial"/>
        </w:rPr>
        <w:t>(</w:t>
      </w:r>
      <w:r w:rsidR="00427FE9" w:rsidRPr="00F326A4">
        <w:rPr>
          <w:rFonts w:ascii="Arial" w:eastAsia="Times New Roman" w:hAnsi="Arial" w:cs="Arial"/>
        </w:rPr>
        <w:t>no es necesaria por escrito, pero se podrá consultar con los progenitores en caso de duda</w:t>
      </w:r>
      <w:r w:rsidR="00427FE9" w:rsidRPr="00F326A4">
        <w:rPr>
          <w:rFonts w:ascii="Arial" w:hAnsi="Arial" w:cs="Arial"/>
        </w:rPr>
        <w:t>)</w:t>
      </w:r>
      <w:r w:rsidR="00E52850" w:rsidRPr="00F326A4">
        <w:rPr>
          <w:rFonts w:ascii="Arial" w:hAnsi="Arial" w:cs="Arial"/>
        </w:rPr>
        <w:t xml:space="preserve">. </w:t>
      </w:r>
    </w:p>
    <w:p w14:paraId="424D0DBB" w14:textId="77777777" w:rsidR="003F1DD1" w:rsidRPr="00F326A4" w:rsidRDefault="003F1DD1" w:rsidP="003F1DD1">
      <w:pPr>
        <w:jc w:val="both"/>
        <w:rPr>
          <w:rFonts w:ascii="Arial" w:hAnsi="Arial" w:cs="Arial"/>
          <w:b/>
        </w:rPr>
      </w:pPr>
      <w:r w:rsidRPr="00F326A4">
        <w:rPr>
          <w:rFonts w:ascii="Arial" w:hAnsi="Arial" w:cs="Arial"/>
          <w:b/>
        </w:rPr>
        <w:t>¿Se puede ir a visitar a abuelos/os, familiares o amigos</w:t>
      </w:r>
      <w:r w:rsidR="009D4D14" w:rsidRPr="00F326A4">
        <w:rPr>
          <w:rFonts w:ascii="Arial" w:hAnsi="Arial" w:cs="Arial"/>
          <w:b/>
        </w:rPr>
        <w:t>/as</w:t>
      </w:r>
      <w:r w:rsidRPr="00F326A4">
        <w:rPr>
          <w:rFonts w:ascii="Arial" w:hAnsi="Arial" w:cs="Arial"/>
          <w:b/>
        </w:rPr>
        <w:t xml:space="preserve">? </w:t>
      </w:r>
    </w:p>
    <w:p w14:paraId="21149315" w14:textId="77777777" w:rsidR="003F1DD1" w:rsidRPr="00F326A4" w:rsidRDefault="003F1DD1" w:rsidP="003F1DD1">
      <w:pPr>
        <w:jc w:val="both"/>
        <w:rPr>
          <w:rFonts w:ascii="Arial" w:hAnsi="Arial" w:cs="Arial"/>
        </w:rPr>
      </w:pPr>
      <w:r w:rsidRPr="00F326A4">
        <w:rPr>
          <w:rFonts w:ascii="Arial" w:hAnsi="Arial" w:cs="Arial"/>
        </w:rPr>
        <w:t xml:space="preserve">NO. Es una salida que no permite el contacto ni visita a terceros. </w:t>
      </w:r>
    </w:p>
    <w:p w14:paraId="2D5B3F6F" w14:textId="77777777" w:rsidR="003F1DD1" w:rsidRPr="00F326A4" w:rsidRDefault="003F1DD1" w:rsidP="003F1DD1">
      <w:pPr>
        <w:jc w:val="both"/>
        <w:rPr>
          <w:rFonts w:ascii="Arial" w:hAnsi="Arial" w:cs="Arial"/>
          <w:b/>
        </w:rPr>
      </w:pPr>
      <w:r w:rsidRPr="00F326A4">
        <w:rPr>
          <w:rFonts w:ascii="Arial" w:hAnsi="Arial" w:cs="Arial"/>
          <w:b/>
        </w:rPr>
        <w:t>¿Podemos jugar con otros niños que nos encontremos en el paseo?</w:t>
      </w:r>
    </w:p>
    <w:p w14:paraId="209D3EA6" w14:textId="77777777" w:rsidR="003F1DD1" w:rsidRPr="00F326A4" w:rsidRDefault="003F1DD1" w:rsidP="003F1DD1">
      <w:pPr>
        <w:jc w:val="both"/>
        <w:rPr>
          <w:rFonts w:ascii="Arial" w:hAnsi="Arial" w:cs="Arial"/>
        </w:rPr>
      </w:pPr>
      <w:r w:rsidRPr="00F326A4">
        <w:rPr>
          <w:rFonts w:ascii="Arial" w:hAnsi="Arial" w:cs="Arial"/>
        </w:rPr>
        <w:t>NO. Es posible saludar de forma breve manteniendo la distancia de al menos dos metros y continuar el paseo. NO está permitido formar grupos de personas.</w:t>
      </w:r>
    </w:p>
    <w:p w14:paraId="4B79180F" w14:textId="77777777" w:rsidR="002448EE" w:rsidRPr="00F326A4" w:rsidRDefault="00F324F7" w:rsidP="00434C38">
      <w:pPr>
        <w:jc w:val="both"/>
        <w:rPr>
          <w:rFonts w:ascii="Arial" w:hAnsi="Arial" w:cs="Arial"/>
          <w:b/>
        </w:rPr>
      </w:pPr>
      <w:r w:rsidRPr="00F326A4">
        <w:rPr>
          <w:rFonts w:ascii="Arial" w:hAnsi="Arial" w:cs="Arial"/>
          <w:b/>
        </w:rPr>
        <w:t>¿Se puede llevar a los niños/as en coche?</w:t>
      </w:r>
    </w:p>
    <w:p w14:paraId="7F9CC24D" w14:textId="50FB1D83" w:rsidR="00F324F7" w:rsidRPr="00F326A4" w:rsidRDefault="00F324F7" w:rsidP="00434C38">
      <w:pPr>
        <w:jc w:val="both"/>
        <w:rPr>
          <w:rFonts w:ascii="Arial" w:eastAsia="Times New Roman" w:hAnsi="Arial" w:cs="Arial"/>
        </w:rPr>
      </w:pPr>
      <w:r w:rsidRPr="00F326A4">
        <w:rPr>
          <w:rFonts w:ascii="Arial" w:eastAsia="Times New Roman" w:hAnsi="Arial" w:cs="Arial"/>
        </w:rPr>
        <w:t xml:space="preserve">No se puede coger el coche para realizar el paseo diario de una hora con menores. Solo se podrá llevar a los niños/as en el coche en el caso de que tenga que acompañar a un adulto para realizar las tareas permitidas por el estado </w:t>
      </w:r>
      <w:r w:rsidR="000B6782" w:rsidRPr="00F326A4">
        <w:rPr>
          <w:rFonts w:ascii="Arial" w:eastAsia="Times New Roman" w:hAnsi="Arial" w:cs="Arial"/>
        </w:rPr>
        <w:t>d</w:t>
      </w:r>
      <w:r w:rsidRPr="00F326A4">
        <w:rPr>
          <w:rFonts w:ascii="Arial" w:eastAsia="Times New Roman" w:hAnsi="Arial" w:cs="Arial"/>
        </w:rPr>
        <w:t>e alarma</w:t>
      </w:r>
      <w:r w:rsidR="00A16BF6" w:rsidRPr="00F326A4">
        <w:rPr>
          <w:rFonts w:ascii="Arial" w:eastAsia="Times New Roman" w:hAnsi="Arial" w:cs="Arial"/>
        </w:rPr>
        <w:t>,</w:t>
      </w:r>
      <w:r w:rsidRPr="00F326A4">
        <w:rPr>
          <w:rFonts w:ascii="Arial" w:eastAsia="Times New Roman" w:hAnsi="Arial" w:cs="Arial"/>
        </w:rPr>
        <w:t xml:space="preserve"> o para acudir a la asistencia sanitaria.</w:t>
      </w:r>
    </w:p>
    <w:p w14:paraId="3BD6EF6C" w14:textId="686F5666" w:rsidR="00CC5DB1" w:rsidRPr="00F326A4" w:rsidRDefault="000F5247" w:rsidP="00434C38">
      <w:pPr>
        <w:jc w:val="both"/>
        <w:rPr>
          <w:rFonts w:ascii="Arial" w:hAnsi="Arial" w:cs="Arial"/>
          <w:b/>
        </w:rPr>
      </w:pPr>
      <w:r w:rsidRPr="00F326A4">
        <w:rPr>
          <w:rFonts w:ascii="Arial" w:hAnsi="Arial" w:cs="Arial"/>
          <w:b/>
        </w:rPr>
        <w:t>¿Es neces</w:t>
      </w:r>
      <w:bookmarkStart w:id="0" w:name="_GoBack"/>
      <w:bookmarkEnd w:id="0"/>
      <w:r w:rsidRPr="00F326A4">
        <w:rPr>
          <w:rFonts w:ascii="Arial" w:hAnsi="Arial" w:cs="Arial"/>
          <w:b/>
        </w:rPr>
        <w:t>ario usar guantes?</w:t>
      </w:r>
    </w:p>
    <w:p w14:paraId="125269BD" w14:textId="0AB2F2D7" w:rsidR="000F5247" w:rsidRPr="00F326A4" w:rsidRDefault="000F5247" w:rsidP="00434C38">
      <w:pPr>
        <w:jc w:val="both"/>
        <w:rPr>
          <w:rFonts w:ascii="Arial" w:eastAsia="Times New Roman" w:hAnsi="Arial" w:cs="Arial"/>
        </w:rPr>
      </w:pPr>
      <w:r w:rsidRPr="00F326A4">
        <w:rPr>
          <w:rFonts w:ascii="Arial" w:hAnsi="Arial" w:cs="Arial"/>
        </w:rPr>
        <w:t xml:space="preserve">No es necesario el uso de guantes. Cuando salimos a la calle la limpieza adecuada y frecuente de manos es más eficaz que el uso de los guantes. Es muy complicado que la población infantil haga un uso correcto de los mismos, por lo que además puede generar más riesgo. </w:t>
      </w:r>
    </w:p>
    <w:sectPr w:rsidR="000F5247" w:rsidRPr="00F326A4" w:rsidSect="00F326A4">
      <w:headerReference w:type="even" r:id="rId17"/>
      <w:headerReference w:type="default" r:id="rId18"/>
      <w:footerReference w:type="default" r:id="rId19"/>
      <w:headerReference w:type="first" r:id="rId20"/>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00621" w14:textId="77777777" w:rsidR="00EF576C" w:rsidRDefault="00EF576C" w:rsidP="00EE4872">
      <w:pPr>
        <w:spacing w:after="0" w:line="240" w:lineRule="auto"/>
      </w:pPr>
      <w:r>
        <w:separator/>
      </w:r>
    </w:p>
  </w:endnote>
  <w:endnote w:type="continuationSeparator" w:id="0">
    <w:p w14:paraId="4F6ED07D" w14:textId="77777777" w:rsidR="00EF576C" w:rsidRDefault="00EF576C" w:rsidP="00EE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55408"/>
      <w:docPartObj>
        <w:docPartGallery w:val="Page Numbers (Bottom of Page)"/>
        <w:docPartUnique/>
      </w:docPartObj>
    </w:sdtPr>
    <w:sdtEndPr/>
    <w:sdtContent>
      <w:p w14:paraId="4412FFD0" w14:textId="635771CC" w:rsidR="00EE4872" w:rsidRDefault="00EE4872">
        <w:pPr>
          <w:pStyle w:val="Piedepgina"/>
          <w:jc w:val="right"/>
        </w:pPr>
        <w:r>
          <w:fldChar w:fldCharType="begin"/>
        </w:r>
        <w:r>
          <w:instrText>PAGE   \* MERGEFORMAT</w:instrText>
        </w:r>
        <w:r>
          <w:fldChar w:fldCharType="separate"/>
        </w:r>
        <w:r w:rsidR="00D774C5">
          <w:rPr>
            <w:noProof/>
          </w:rPr>
          <w:t>4</w:t>
        </w:r>
        <w:r>
          <w:fldChar w:fldCharType="end"/>
        </w:r>
      </w:p>
    </w:sdtContent>
  </w:sdt>
  <w:p w14:paraId="27ECA9C1" w14:textId="77777777" w:rsidR="00EE4872" w:rsidRDefault="00EE48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1A8DF" w14:textId="77777777" w:rsidR="00EF576C" w:rsidRDefault="00EF576C" w:rsidP="00EE4872">
      <w:pPr>
        <w:spacing w:after="0" w:line="240" w:lineRule="auto"/>
      </w:pPr>
      <w:r>
        <w:separator/>
      </w:r>
    </w:p>
  </w:footnote>
  <w:footnote w:type="continuationSeparator" w:id="0">
    <w:p w14:paraId="321F5B24" w14:textId="77777777" w:rsidR="00EF576C" w:rsidRDefault="00EF576C" w:rsidP="00EE4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C0078" w14:textId="77777777" w:rsidR="00EE4872" w:rsidRDefault="00EF576C">
    <w:pPr>
      <w:pStyle w:val="Encabezado"/>
    </w:pPr>
    <w:r>
      <w:rPr>
        <w:noProof/>
      </w:rPr>
      <w:pict w14:anchorId="21EBE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59501" o:spid="_x0000_s2051" type="#_x0000_t136" style="position:absolute;margin-left:0;margin-top:0;width:436pt;height:163.5pt;rotation:315;z-index:-2516597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0D08" w14:textId="5F10A74E" w:rsidR="00EE4872" w:rsidRDefault="00EF576C" w:rsidP="0074577A">
    <w:pPr>
      <w:pStyle w:val="Encabezado"/>
      <w:jc w:val="right"/>
    </w:pPr>
    <w:r>
      <w:rPr>
        <w:noProof/>
      </w:rPr>
      <w:pict w14:anchorId="734EB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59502" o:spid="_x0000_s2050" type="#_x0000_t136" style="position:absolute;left:0;text-align:left;margin-left:0;margin-top:0;width:436pt;height:163.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2371F5">
      <w:t>24</w:t>
    </w:r>
    <w:r w:rsidR="00EE4872">
      <w:t>/04/2020</w:t>
    </w:r>
  </w:p>
  <w:p w14:paraId="67C7E43D" w14:textId="77777777" w:rsidR="00EE4872" w:rsidRDefault="00EE48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42C7" w14:textId="77777777" w:rsidR="00EE4872" w:rsidRDefault="00EF576C">
    <w:pPr>
      <w:pStyle w:val="Encabezado"/>
    </w:pPr>
    <w:r>
      <w:rPr>
        <w:noProof/>
      </w:rPr>
      <w:pict w14:anchorId="2ECB1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59500" o:spid="_x0000_s2049" type="#_x0000_t136" style="position:absolute;margin-left:0;margin-top:0;width:436pt;height:163.5pt;rotation:315;z-index:-2516577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64FB0"/>
    <w:multiLevelType w:val="hybridMultilevel"/>
    <w:tmpl w:val="74E04B9A"/>
    <w:lvl w:ilvl="0" w:tplc="7D5CC3D0">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9610B51"/>
    <w:multiLevelType w:val="hybridMultilevel"/>
    <w:tmpl w:val="9FC02580"/>
    <w:lvl w:ilvl="0" w:tplc="7D5CC3D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38C23D5"/>
    <w:multiLevelType w:val="hybridMultilevel"/>
    <w:tmpl w:val="AE2EC122"/>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F42F53"/>
    <w:multiLevelType w:val="hybridMultilevel"/>
    <w:tmpl w:val="8C028F80"/>
    <w:lvl w:ilvl="0" w:tplc="D76A8B1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BB3C90"/>
    <w:multiLevelType w:val="hybridMultilevel"/>
    <w:tmpl w:val="5DFCE20E"/>
    <w:lvl w:ilvl="0" w:tplc="650ABBFE">
      <w:start w:val="7"/>
      <w:numFmt w:val="bullet"/>
      <w:lvlText w:val="-"/>
      <w:lvlJc w:val="left"/>
      <w:pPr>
        <w:ind w:left="1080" w:hanging="360"/>
      </w:pPr>
      <w:rPr>
        <w:rFonts w:ascii="Calibri" w:eastAsia="Times New Roman"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5">
    <w:nsid w:val="69867BFB"/>
    <w:multiLevelType w:val="hybridMultilevel"/>
    <w:tmpl w:val="5EB6E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CEE2A93"/>
    <w:multiLevelType w:val="hybridMultilevel"/>
    <w:tmpl w:val="914A58E6"/>
    <w:lvl w:ilvl="0" w:tplc="16841D0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1E"/>
    <w:rsid w:val="00056F27"/>
    <w:rsid w:val="00072765"/>
    <w:rsid w:val="00087757"/>
    <w:rsid w:val="000B6782"/>
    <w:rsid w:val="000F5247"/>
    <w:rsid w:val="001D0B31"/>
    <w:rsid w:val="001E377E"/>
    <w:rsid w:val="001F2A0F"/>
    <w:rsid w:val="00201E1A"/>
    <w:rsid w:val="00236FBD"/>
    <w:rsid w:val="002371F5"/>
    <w:rsid w:val="002448EE"/>
    <w:rsid w:val="00282569"/>
    <w:rsid w:val="00290AAA"/>
    <w:rsid w:val="002D6C0C"/>
    <w:rsid w:val="002D7210"/>
    <w:rsid w:val="003044CA"/>
    <w:rsid w:val="00306888"/>
    <w:rsid w:val="0032562F"/>
    <w:rsid w:val="00385CB1"/>
    <w:rsid w:val="003C7DA9"/>
    <w:rsid w:val="003F1DD1"/>
    <w:rsid w:val="00427FE9"/>
    <w:rsid w:val="004330FC"/>
    <w:rsid w:val="004331BB"/>
    <w:rsid w:val="00434C38"/>
    <w:rsid w:val="00494B84"/>
    <w:rsid w:val="004F252F"/>
    <w:rsid w:val="00504165"/>
    <w:rsid w:val="00535C81"/>
    <w:rsid w:val="00553B1E"/>
    <w:rsid w:val="0057110B"/>
    <w:rsid w:val="005C6103"/>
    <w:rsid w:val="005F0B40"/>
    <w:rsid w:val="00673995"/>
    <w:rsid w:val="00675673"/>
    <w:rsid w:val="00685883"/>
    <w:rsid w:val="006A051F"/>
    <w:rsid w:val="006A5CE9"/>
    <w:rsid w:val="006A77C5"/>
    <w:rsid w:val="006D68F9"/>
    <w:rsid w:val="00734203"/>
    <w:rsid w:val="00736595"/>
    <w:rsid w:val="0074577A"/>
    <w:rsid w:val="00745C1E"/>
    <w:rsid w:val="0078281C"/>
    <w:rsid w:val="007A1B4E"/>
    <w:rsid w:val="007B7A06"/>
    <w:rsid w:val="007D2EC0"/>
    <w:rsid w:val="007E176E"/>
    <w:rsid w:val="007E71E5"/>
    <w:rsid w:val="00873FA8"/>
    <w:rsid w:val="008F014F"/>
    <w:rsid w:val="00924957"/>
    <w:rsid w:val="00937268"/>
    <w:rsid w:val="0095740A"/>
    <w:rsid w:val="00970825"/>
    <w:rsid w:val="0098532B"/>
    <w:rsid w:val="009B5FC2"/>
    <w:rsid w:val="009D4D14"/>
    <w:rsid w:val="009F485D"/>
    <w:rsid w:val="009F7633"/>
    <w:rsid w:val="00A01628"/>
    <w:rsid w:val="00A16BF6"/>
    <w:rsid w:val="00A80253"/>
    <w:rsid w:val="00A84B91"/>
    <w:rsid w:val="00A90C2B"/>
    <w:rsid w:val="00B3503F"/>
    <w:rsid w:val="00B44A82"/>
    <w:rsid w:val="00BF7875"/>
    <w:rsid w:val="00C22E50"/>
    <w:rsid w:val="00C24FAB"/>
    <w:rsid w:val="00C56E87"/>
    <w:rsid w:val="00C6360B"/>
    <w:rsid w:val="00C6421A"/>
    <w:rsid w:val="00C90EB0"/>
    <w:rsid w:val="00C967C9"/>
    <w:rsid w:val="00CB1083"/>
    <w:rsid w:val="00CC5DB1"/>
    <w:rsid w:val="00D306F6"/>
    <w:rsid w:val="00D30B47"/>
    <w:rsid w:val="00D63F29"/>
    <w:rsid w:val="00D774C5"/>
    <w:rsid w:val="00D959F4"/>
    <w:rsid w:val="00E52850"/>
    <w:rsid w:val="00E631ED"/>
    <w:rsid w:val="00E87A11"/>
    <w:rsid w:val="00E87EAA"/>
    <w:rsid w:val="00E90720"/>
    <w:rsid w:val="00EC43BB"/>
    <w:rsid w:val="00EE4872"/>
    <w:rsid w:val="00EF576C"/>
    <w:rsid w:val="00F1292C"/>
    <w:rsid w:val="00F12DC6"/>
    <w:rsid w:val="00F324F7"/>
    <w:rsid w:val="00F326A4"/>
    <w:rsid w:val="00F40E6B"/>
    <w:rsid w:val="00F44378"/>
    <w:rsid w:val="00F60AE6"/>
    <w:rsid w:val="00F66320"/>
    <w:rsid w:val="00F727D4"/>
    <w:rsid w:val="00FE68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DA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5C1E"/>
    <w:pPr>
      <w:autoSpaceDE w:val="0"/>
      <w:autoSpaceDN w:val="0"/>
      <w:adjustRightInd w:val="0"/>
      <w:spacing w:after="0" w:line="240" w:lineRule="auto"/>
    </w:pPr>
    <w:rPr>
      <w:rFonts w:ascii="Calibri" w:hAnsi="Calibri" w:cs="Calibri"/>
      <w:color w:val="000000"/>
      <w:sz w:val="24"/>
      <w:szCs w:val="24"/>
    </w:rPr>
  </w:style>
  <w:style w:type="paragraph" w:styleId="Textosinformato">
    <w:name w:val="Plain Text"/>
    <w:basedOn w:val="Normal"/>
    <w:link w:val="TextosinformatoCar"/>
    <w:uiPriority w:val="99"/>
    <w:semiHidden/>
    <w:unhideWhenUsed/>
    <w:rsid w:val="007A1B4E"/>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A1B4E"/>
    <w:rPr>
      <w:rFonts w:ascii="Calibri" w:hAnsi="Calibri"/>
      <w:szCs w:val="21"/>
    </w:rPr>
  </w:style>
  <w:style w:type="paragraph" w:styleId="Prrafodelista">
    <w:name w:val="List Paragraph"/>
    <w:basedOn w:val="Normal"/>
    <w:uiPriority w:val="34"/>
    <w:qFormat/>
    <w:rsid w:val="00924957"/>
    <w:pPr>
      <w:ind w:left="720"/>
      <w:contextualSpacing/>
    </w:pPr>
  </w:style>
  <w:style w:type="character" w:styleId="Hipervnculo">
    <w:name w:val="Hyperlink"/>
    <w:basedOn w:val="Fuentedeprrafopredeter"/>
    <w:uiPriority w:val="99"/>
    <w:unhideWhenUsed/>
    <w:rsid w:val="00924957"/>
    <w:rPr>
      <w:color w:val="0563C1" w:themeColor="hyperlink"/>
      <w:u w:val="single"/>
    </w:rPr>
  </w:style>
  <w:style w:type="character" w:styleId="Hipervnculovisitado">
    <w:name w:val="FollowedHyperlink"/>
    <w:basedOn w:val="Fuentedeprrafopredeter"/>
    <w:uiPriority w:val="99"/>
    <w:semiHidden/>
    <w:unhideWhenUsed/>
    <w:rsid w:val="00924957"/>
    <w:rPr>
      <w:color w:val="954F72" w:themeColor="followedHyperlink"/>
      <w:u w:val="single"/>
    </w:rPr>
  </w:style>
  <w:style w:type="paragraph" w:styleId="Textodeglobo">
    <w:name w:val="Balloon Text"/>
    <w:basedOn w:val="Normal"/>
    <w:link w:val="TextodegloboCar"/>
    <w:uiPriority w:val="99"/>
    <w:semiHidden/>
    <w:unhideWhenUsed/>
    <w:rsid w:val="00385C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5CB1"/>
    <w:rPr>
      <w:rFonts w:ascii="Segoe UI" w:hAnsi="Segoe UI" w:cs="Segoe UI"/>
      <w:sz w:val="18"/>
      <w:szCs w:val="18"/>
    </w:rPr>
  </w:style>
  <w:style w:type="paragraph" w:styleId="Encabezado">
    <w:name w:val="header"/>
    <w:basedOn w:val="Normal"/>
    <w:link w:val="EncabezadoCar"/>
    <w:uiPriority w:val="99"/>
    <w:unhideWhenUsed/>
    <w:rsid w:val="00EE48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4872"/>
  </w:style>
  <w:style w:type="paragraph" w:styleId="Piedepgina">
    <w:name w:val="footer"/>
    <w:basedOn w:val="Normal"/>
    <w:link w:val="PiedepginaCar"/>
    <w:uiPriority w:val="99"/>
    <w:unhideWhenUsed/>
    <w:rsid w:val="00EE48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4872"/>
  </w:style>
  <w:style w:type="character" w:styleId="Refdecomentario">
    <w:name w:val="annotation reference"/>
    <w:basedOn w:val="Fuentedeprrafopredeter"/>
    <w:uiPriority w:val="99"/>
    <w:semiHidden/>
    <w:unhideWhenUsed/>
    <w:rsid w:val="00504165"/>
    <w:rPr>
      <w:sz w:val="16"/>
      <w:szCs w:val="16"/>
    </w:rPr>
  </w:style>
  <w:style w:type="paragraph" w:styleId="Textocomentario">
    <w:name w:val="annotation text"/>
    <w:basedOn w:val="Normal"/>
    <w:link w:val="TextocomentarioCar"/>
    <w:uiPriority w:val="99"/>
    <w:unhideWhenUsed/>
    <w:rsid w:val="00504165"/>
    <w:pPr>
      <w:spacing w:line="240" w:lineRule="auto"/>
    </w:pPr>
    <w:rPr>
      <w:sz w:val="20"/>
      <w:szCs w:val="20"/>
    </w:rPr>
  </w:style>
  <w:style w:type="character" w:customStyle="1" w:styleId="TextocomentarioCar">
    <w:name w:val="Texto comentario Car"/>
    <w:basedOn w:val="Fuentedeprrafopredeter"/>
    <w:link w:val="Textocomentario"/>
    <w:uiPriority w:val="99"/>
    <w:rsid w:val="00504165"/>
    <w:rPr>
      <w:sz w:val="20"/>
      <w:szCs w:val="20"/>
    </w:rPr>
  </w:style>
  <w:style w:type="paragraph" w:styleId="Asuntodelcomentario">
    <w:name w:val="annotation subject"/>
    <w:basedOn w:val="Textocomentario"/>
    <w:next w:val="Textocomentario"/>
    <w:link w:val="AsuntodelcomentarioCar"/>
    <w:uiPriority w:val="99"/>
    <w:semiHidden/>
    <w:unhideWhenUsed/>
    <w:rsid w:val="00504165"/>
    <w:rPr>
      <w:b/>
      <w:bCs/>
    </w:rPr>
  </w:style>
  <w:style w:type="character" w:customStyle="1" w:styleId="AsuntodelcomentarioCar">
    <w:name w:val="Asunto del comentario Car"/>
    <w:basedOn w:val="TextocomentarioCar"/>
    <w:link w:val="Asuntodelcomentario"/>
    <w:uiPriority w:val="99"/>
    <w:semiHidden/>
    <w:rsid w:val="00504165"/>
    <w:rPr>
      <w:b/>
      <w:bCs/>
      <w:sz w:val="20"/>
      <w:szCs w:val="20"/>
    </w:rPr>
  </w:style>
  <w:style w:type="paragraph" w:styleId="Revisin">
    <w:name w:val="Revision"/>
    <w:hidden/>
    <w:uiPriority w:val="99"/>
    <w:semiHidden/>
    <w:rsid w:val="000877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5C1E"/>
    <w:pPr>
      <w:autoSpaceDE w:val="0"/>
      <w:autoSpaceDN w:val="0"/>
      <w:adjustRightInd w:val="0"/>
      <w:spacing w:after="0" w:line="240" w:lineRule="auto"/>
    </w:pPr>
    <w:rPr>
      <w:rFonts w:ascii="Calibri" w:hAnsi="Calibri" w:cs="Calibri"/>
      <w:color w:val="000000"/>
      <w:sz w:val="24"/>
      <w:szCs w:val="24"/>
    </w:rPr>
  </w:style>
  <w:style w:type="paragraph" w:styleId="Textosinformato">
    <w:name w:val="Plain Text"/>
    <w:basedOn w:val="Normal"/>
    <w:link w:val="TextosinformatoCar"/>
    <w:uiPriority w:val="99"/>
    <w:semiHidden/>
    <w:unhideWhenUsed/>
    <w:rsid w:val="007A1B4E"/>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A1B4E"/>
    <w:rPr>
      <w:rFonts w:ascii="Calibri" w:hAnsi="Calibri"/>
      <w:szCs w:val="21"/>
    </w:rPr>
  </w:style>
  <w:style w:type="paragraph" w:styleId="Prrafodelista">
    <w:name w:val="List Paragraph"/>
    <w:basedOn w:val="Normal"/>
    <w:uiPriority w:val="34"/>
    <w:qFormat/>
    <w:rsid w:val="00924957"/>
    <w:pPr>
      <w:ind w:left="720"/>
      <w:contextualSpacing/>
    </w:pPr>
  </w:style>
  <w:style w:type="character" w:styleId="Hipervnculo">
    <w:name w:val="Hyperlink"/>
    <w:basedOn w:val="Fuentedeprrafopredeter"/>
    <w:uiPriority w:val="99"/>
    <w:unhideWhenUsed/>
    <w:rsid w:val="00924957"/>
    <w:rPr>
      <w:color w:val="0563C1" w:themeColor="hyperlink"/>
      <w:u w:val="single"/>
    </w:rPr>
  </w:style>
  <w:style w:type="character" w:styleId="Hipervnculovisitado">
    <w:name w:val="FollowedHyperlink"/>
    <w:basedOn w:val="Fuentedeprrafopredeter"/>
    <w:uiPriority w:val="99"/>
    <w:semiHidden/>
    <w:unhideWhenUsed/>
    <w:rsid w:val="00924957"/>
    <w:rPr>
      <w:color w:val="954F72" w:themeColor="followedHyperlink"/>
      <w:u w:val="single"/>
    </w:rPr>
  </w:style>
  <w:style w:type="paragraph" w:styleId="Textodeglobo">
    <w:name w:val="Balloon Text"/>
    <w:basedOn w:val="Normal"/>
    <w:link w:val="TextodegloboCar"/>
    <w:uiPriority w:val="99"/>
    <w:semiHidden/>
    <w:unhideWhenUsed/>
    <w:rsid w:val="00385C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5CB1"/>
    <w:rPr>
      <w:rFonts w:ascii="Segoe UI" w:hAnsi="Segoe UI" w:cs="Segoe UI"/>
      <w:sz w:val="18"/>
      <w:szCs w:val="18"/>
    </w:rPr>
  </w:style>
  <w:style w:type="paragraph" w:styleId="Encabezado">
    <w:name w:val="header"/>
    <w:basedOn w:val="Normal"/>
    <w:link w:val="EncabezadoCar"/>
    <w:uiPriority w:val="99"/>
    <w:unhideWhenUsed/>
    <w:rsid w:val="00EE48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4872"/>
  </w:style>
  <w:style w:type="paragraph" w:styleId="Piedepgina">
    <w:name w:val="footer"/>
    <w:basedOn w:val="Normal"/>
    <w:link w:val="PiedepginaCar"/>
    <w:uiPriority w:val="99"/>
    <w:unhideWhenUsed/>
    <w:rsid w:val="00EE48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4872"/>
  </w:style>
  <w:style w:type="character" w:styleId="Refdecomentario">
    <w:name w:val="annotation reference"/>
    <w:basedOn w:val="Fuentedeprrafopredeter"/>
    <w:uiPriority w:val="99"/>
    <w:semiHidden/>
    <w:unhideWhenUsed/>
    <w:rsid w:val="00504165"/>
    <w:rPr>
      <w:sz w:val="16"/>
      <w:szCs w:val="16"/>
    </w:rPr>
  </w:style>
  <w:style w:type="paragraph" w:styleId="Textocomentario">
    <w:name w:val="annotation text"/>
    <w:basedOn w:val="Normal"/>
    <w:link w:val="TextocomentarioCar"/>
    <w:uiPriority w:val="99"/>
    <w:unhideWhenUsed/>
    <w:rsid w:val="00504165"/>
    <w:pPr>
      <w:spacing w:line="240" w:lineRule="auto"/>
    </w:pPr>
    <w:rPr>
      <w:sz w:val="20"/>
      <w:szCs w:val="20"/>
    </w:rPr>
  </w:style>
  <w:style w:type="character" w:customStyle="1" w:styleId="TextocomentarioCar">
    <w:name w:val="Texto comentario Car"/>
    <w:basedOn w:val="Fuentedeprrafopredeter"/>
    <w:link w:val="Textocomentario"/>
    <w:uiPriority w:val="99"/>
    <w:rsid w:val="00504165"/>
    <w:rPr>
      <w:sz w:val="20"/>
      <w:szCs w:val="20"/>
    </w:rPr>
  </w:style>
  <w:style w:type="paragraph" w:styleId="Asuntodelcomentario">
    <w:name w:val="annotation subject"/>
    <w:basedOn w:val="Textocomentario"/>
    <w:next w:val="Textocomentario"/>
    <w:link w:val="AsuntodelcomentarioCar"/>
    <w:uiPriority w:val="99"/>
    <w:semiHidden/>
    <w:unhideWhenUsed/>
    <w:rsid w:val="00504165"/>
    <w:rPr>
      <w:b/>
      <w:bCs/>
    </w:rPr>
  </w:style>
  <w:style w:type="character" w:customStyle="1" w:styleId="AsuntodelcomentarioCar">
    <w:name w:val="Asunto del comentario Car"/>
    <w:basedOn w:val="TextocomentarioCar"/>
    <w:link w:val="Asuntodelcomentario"/>
    <w:uiPriority w:val="99"/>
    <w:semiHidden/>
    <w:rsid w:val="00504165"/>
    <w:rPr>
      <w:b/>
      <w:bCs/>
      <w:sz w:val="20"/>
      <w:szCs w:val="20"/>
    </w:rPr>
  </w:style>
  <w:style w:type="paragraph" w:styleId="Revisin">
    <w:name w:val="Revision"/>
    <w:hidden/>
    <w:uiPriority w:val="99"/>
    <w:semiHidden/>
    <w:rsid w:val="00087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1847">
      <w:bodyDiv w:val="1"/>
      <w:marLeft w:val="0"/>
      <w:marRight w:val="0"/>
      <w:marTop w:val="0"/>
      <w:marBottom w:val="0"/>
      <w:divBdr>
        <w:top w:val="none" w:sz="0" w:space="0" w:color="auto"/>
        <w:left w:val="none" w:sz="0" w:space="0" w:color="auto"/>
        <w:bottom w:val="none" w:sz="0" w:space="0" w:color="auto"/>
        <w:right w:val="none" w:sz="0" w:space="0" w:color="auto"/>
      </w:divBdr>
    </w:div>
    <w:div w:id="30956445">
      <w:bodyDiv w:val="1"/>
      <w:marLeft w:val="0"/>
      <w:marRight w:val="0"/>
      <w:marTop w:val="0"/>
      <w:marBottom w:val="0"/>
      <w:divBdr>
        <w:top w:val="none" w:sz="0" w:space="0" w:color="auto"/>
        <w:left w:val="none" w:sz="0" w:space="0" w:color="auto"/>
        <w:bottom w:val="none" w:sz="0" w:space="0" w:color="auto"/>
        <w:right w:val="none" w:sz="0" w:space="0" w:color="auto"/>
      </w:divBdr>
    </w:div>
    <w:div w:id="342392292">
      <w:bodyDiv w:val="1"/>
      <w:marLeft w:val="0"/>
      <w:marRight w:val="0"/>
      <w:marTop w:val="0"/>
      <w:marBottom w:val="0"/>
      <w:divBdr>
        <w:top w:val="none" w:sz="0" w:space="0" w:color="auto"/>
        <w:left w:val="none" w:sz="0" w:space="0" w:color="auto"/>
        <w:bottom w:val="none" w:sz="0" w:space="0" w:color="auto"/>
        <w:right w:val="none" w:sz="0" w:space="0" w:color="auto"/>
      </w:divBdr>
    </w:div>
    <w:div w:id="342778930">
      <w:bodyDiv w:val="1"/>
      <w:marLeft w:val="0"/>
      <w:marRight w:val="0"/>
      <w:marTop w:val="0"/>
      <w:marBottom w:val="0"/>
      <w:divBdr>
        <w:top w:val="none" w:sz="0" w:space="0" w:color="auto"/>
        <w:left w:val="none" w:sz="0" w:space="0" w:color="auto"/>
        <w:bottom w:val="none" w:sz="0" w:space="0" w:color="auto"/>
        <w:right w:val="none" w:sz="0" w:space="0" w:color="auto"/>
      </w:divBdr>
    </w:div>
    <w:div w:id="782846555">
      <w:bodyDiv w:val="1"/>
      <w:marLeft w:val="0"/>
      <w:marRight w:val="0"/>
      <w:marTop w:val="0"/>
      <w:marBottom w:val="0"/>
      <w:divBdr>
        <w:top w:val="none" w:sz="0" w:space="0" w:color="auto"/>
        <w:left w:val="none" w:sz="0" w:space="0" w:color="auto"/>
        <w:bottom w:val="none" w:sz="0" w:space="0" w:color="auto"/>
        <w:right w:val="none" w:sz="0" w:space="0" w:color="auto"/>
      </w:divBdr>
    </w:div>
    <w:div w:id="1433626814">
      <w:bodyDiv w:val="1"/>
      <w:marLeft w:val="0"/>
      <w:marRight w:val="0"/>
      <w:marTop w:val="0"/>
      <w:marBottom w:val="0"/>
      <w:divBdr>
        <w:top w:val="none" w:sz="0" w:space="0" w:color="auto"/>
        <w:left w:val="none" w:sz="0" w:space="0" w:color="auto"/>
        <w:bottom w:val="none" w:sz="0" w:space="0" w:color="auto"/>
        <w:right w:val="none" w:sz="0" w:space="0" w:color="auto"/>
      </w:divBdr>
    </w:div>
    <w:div w:id="1513914245">
      <w:bodyDiv w:val="1"/>
      <w:marLeft w:val="0"/>
      <w:marRight w:val="0"/>
      <w:marTop w:val="0"/>
      <w:marBottom w:val="0"/>
      <w:divBdr>
        <w:top w:val="none" w:sz="0" w:space="0" w:color="auto"/>
        <w:left w:val="none" w:sz="0" w:space="0" w:color="auto"/>
        <w:bottom w:val="none" w:sz="0" w:space="0" w:color="auto"/>
        <w:right w:val="none" w:sz="0" w:space="0" w:color="auto"/>
      </w:divBdr>
    </w:div>
    <w:div w:id="1582249416">
      <w:bodyDiv w:val="1"/>
      <w:marLeft w:val="0"/>
      <w:marRight w:val="0"/>
      <w:marTop w:val="0"/>
      <w:marBottom w:val="0"/>
      <w:divBdr>
        <w:top w:val="none" w:sz="0" w:space="0" w:color="auto"/>
        <w:left w:val="none" w:sz="0" w:space="0" w:color="auto"/>
        <w:bottom w:val="none" w:sz="0" w:space="0" w:color="auto"/>
        <w:right w:val="none" w:sz="0" w:space="0" w:color="auto"/>
      </w:divBdr>
    </w:div>
    <w:div w:id="1948846016">
      <w:bodyDiv w:val="1"/>
      <w:marLeft w:val="0"/>
      <w:marRight w:val="0"/>
      <w:marTop w:val="0"/>
      <w:marBottom w:val="0"/>
      <w:divBdr>
        <w:top w:val="none" w:sz="0" w:space="0" w:color="auto"/>
        <w:left w:val="none" w:sz="0" w:space="0" w:color="auto"/>
        <w:bottom w:val="none" w:sz="0" w:space="0" w:color="auto"/>
        <w:right w:val="none" w:sz="0" w:space="0" w:color="auto"/>
      </w:divBdr>
    </w:div>
    <w:div w:id="2128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bs.gob.es/profesionales/saludPublica/ccayes/alertasActual/nCov-China/img/20.03.24_AislamientoDomiciliario_COVID19.jpg" TargetMode="External"/><Relationship Id="rId13" Type="http://schemas.openxmlformats.org/officeDocument/2006/relationships/hyperlink" Target="https://www.mscbs.gob.es/profesionales/saludPublica/ccayes/alertasActual/nCov-China/img/COVID19_acompanar_ninos_duelo.jpg"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scbs.gob.es/profesionales/saludPublica/ccayes/alertasActual/nCov-China/img/COVID19_recomendaciones_infancia.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scbs.gob.es/en/profesionales/saludPublica/ccayes/alertasActual/nCov-China/documentos/COVID19_Cartel_TEA_20200410.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scbs.gob.es/profesionales/saludPublica/ccayes/alertasActual/nCov-China/img/COVID19_uso_correcto_mascarillas.jpg" TargetMode="External"/><Relationship Id="rId5" Type="http://schemas.openxmlformats.org/officeDocument/2006/relationships/webSettings" Target="webSettings.xml"/><Relationship Id="rId15" Type="http://schemas.openxmlformats.org/officeDocument/2006/relationships/hyperlink" Target="https://www.mscbs.gob.es/profesionales/saludPublica/ccayes/alertasActual/nCov-China/img/COVID19_telefonos_asistencia_psicologica.jpg" TargetMode="External"/><Relationship Id="rId10" Type="http://schemas.openxmlformats.org/officeDocument/2006/relationships/hyperlink" Target="https://www.youtube.com/watch?v=jPqlHzfrl8k&amp;feature=emb_log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scbs.gob.es/profesionales/saludPublica/ccayes/alertasActual/nCov-China/documentos/20200325_Decalogo_como_actuar_COVID19.pdf" TargetMode="External"/><Relationship Id="rId14" Type="http://schemas.openxmlformats.org/officeDocument/2006/relationships/hyperlink" Target="https://www.who.int/es/news-room/detail/09-04-2020-children-s-story-book-released-to-help-children-and-young-people-cope-with-covid-1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1969</Words>
  <Characters>10831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Luciano. Ana</dc:creator>
  <cp:lastModifiedBy>José Pedro Sierra</cp:lastModifiedBy>
  <cp:revision>3</cp:revision>
  <dcterms:created xsi:type="dcterms:W3CDTF">2020-04-25T11:27:00Z</dcterms:created>
  <dcterms:modified xsi:type="dcterms:W3CDTF">2020-04-25T11:49:00Z</dcterms:modified>
</cp:coreProperties>
</file>