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5B" w:rsidRPr="00F10D5B" w:rsidRDefault="00F10D5B" w:rsidP="00F10D5B">
      <w:pPr>
        <w:jc w:val="center"/>
        <w:rPr>
          <w:rFonts w:ascii="Tahoma" w:hAnsi="Tahoma" w:cs="Tahoma"/>
          <w:i/>
          <w:color w:val="FF0000"/>
          <w:sz w:val="72"/>
          <w:szCs w:val="72"/>
        </w:rPr>
      </w:pPr>
      <w:r w:rsidRPr="00F10D5B">
        <w:rPr>
          <w:rFonts w:ascii="Tahoma" w:hAnsi="Tahoma" w:cs="Tahoma"/>
          <w:i/>
          <w:color w:val="FF0000"/>
          <w:sz w:val="72"/>
          <w:szCs w:val="72"/>
        </w:rPr>
        <w:t>MEDIEVAL 2018</w:t>
      </w:r>
    </w:p>
    <w:p w:rsidR="0047055D" w:rsidRDefault="0047055D">
      <w:pPr>
        <w:rPr>
          <w:rStyle w:val="Textoennegrita"/>
          <w:rFonts w:ascii="Arial" w:hAnsi="Arial" w:cs="Arial"/>
          <w:color w:val="FFFFFF"/>
          <w:sz w:val="20"/>
          <w:szCs w:val="20"/>
          <w:bdr w:val="none" w:sz="0" w:space="0" w:color="auto" w:frame="1"/>
          <w:shd w:val="clear" w:color="auto" w:fill="262E31"/>
        </w:rPr>
      </w:pPr>
    </w:p>
    <w:p w:rsidR="0047055D" w:rsidRDefault="0047055D">
      <w:pPr>
        <w:rPr>
          <w:rStyle w:val="Textoennegrita"/>
          <w:rFonts w:ascii="Arial" w:hAnsi="Arial" w:cs="Arial"/>
          <w:color w:val="FFFFFF"/>
          <w:sz w:val="20"/>
          <w:szCs w:val="20"/>
          <w:bdr w:val="none" w:sz="0" w:space="0" w:color="auto" w:frame="1"/>
          <w:shd w:val="clear" w:color="auto" w:fill="262E31"/>
        </w:rPr>
      </w:pPr>
    </w:p>
    <w:p w:rsidR="0047055D" w:rsidRDefault="0047055D" w:rsidP="0047055D">
      <w:pPr>
        <w:jc w:val="center"/>
        <w:rPr>
          <w:rStyle w:val="Textoennegrita"/>
          <w:rFonts w:ascii="Arial" w:hAnsi="Arial" w:cs="Arial"/>
          <w:color w:val="FFFFFF"/>
          <w:sz w:val="20"/>
          <w:szCs w:val="20"/>
          <w:bdr w:val="none" w:sz="0" w:space="0" w:color="auto" w:frame="1"/>
          <w:shd w:val="clear" w:color="auto" w:fill="262E31"/>
        </w:rPr>
      </w:pPr>
      <w:r>
        <w:rPr>
          <w:noProof/>
        </w:rPr>
        <w:drawing>
          <wp:inline distT="0" distB="0" distL="0" distR="0">
            <wp:extent cx="2628900" cy="1454658"/>
            <wp:effectExtent l="0" t="0" r="0" b="0"/>
            <wp:docPr id="1" name="Imagen 1" descr="MÃ¡ximo Ãp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Ã¡ximo Ãpti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21" cy="14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5D" w:rsidRPr="00F10D5B" w:rsidRDefault="0047055D">
      <w:pPr>
        <w:rPr>
          <w:rStyle w:val="Textoennegrita"/>
          <w:rFonts w:ascii="Comic Sans MS" w:hAnsi="Comic Sans MS" w:cs="Arial"/>
          <w:color w:val="FFFFFF"/>
          <w:sz w:val="20"/>
          <w:szCs w:val="20"/>
          <w:bdr w:val="none" w:sz="0" w:space="0" w:color="auto" w:frame="1"/>
          <w:shd w:val="clear" w:color="auto" w:fill="262E31"/>
        </w:rPr>
      </w:pPr>
    </w:p>
    <w:p w:rsidR="0047055D" w:rsidRPr="00F10D5B" w:rsidRDefault="0047055D" w:rsidP="0047055D">
      <w:pPr>
        <w:ind w:firstLine="708"/>
        <w:jc w:val="both"/>
        <w:rPr>
          <w:rFonts w:ascii="Comic Sans MS" w:hAnsi="Comic Sans MS" w:cs="Tahoma"/>
          <w:sz w:val="32"/>
          <w:szCs w:val="32"/>
        </w:rPr>
      </w:pPr>
      <w:r w:rsidRPr="00F10D5B">
        <w:rPr>
          <w:rFonts w:ascii="Comic Sans MS" w:hAnsi="Comic Sans MS" w:cs="Tahoma"/>
          <w:sz w:val="32"/>
          <w:szCs w:val="32"/>
        </w:rPr>
        <w:t xml:space="preserve">Máximo </w:t>
      </w:r>
      <w:r w:rsidR="00F10D5B" w:rsidRPr="00F10D5B">
        <w:rPr>
          <w:rFonts w:ascii="Comic Sans MS" w:hAnsi="Comic Sans MS" w:cs="Tahoma"/>
          <w:sz w:val="32"/>
          <w:szCs w:val="32"/>
        </w:rPr>
        <w:t>Ó</w:t>
      </w:r>
      <w:r w:rsidRPr="00F10D5B">
        <w:rPr>
          <w:rFonts w:ascii="Comic Sans MS" w:hAnsi="Comic Sans MS" w:cs="Tahoma"/>
          <w:sz w:val="32"/>
          <w:szCs w:val="32"/>
        </w:rPr>
        <w:t xml:space="preserve">ptimo tiene el places de presentarles su espectáculo, un nuevo concepto de humos y circo. Un show fresco donde se aglutinan sus mejores números y los gags mas desternillantes de este artista que lleva rodando su trabajo por las plazas de Europa y América más de diez años. </w:t>
      </w:r>
    </w:p>
    <w:p w:rsidR="00F10D5B" w:rsidRPr="00F10D5B" w:rsidRDefault="00F10D5B" w:rsidP="00F10D5B">
      <w:pPr>
        <w:ind w:firstLine="708"/>
        <w:jc w:val="center"/>
        <w:rPr>
          <w:rFonts w:ascii="Comic Sans MS" w:hAnsi="Comic Sans MS" w:cs="Tahoma"/>
          <w:sz w:val="32"/>
          <w:szCs w:val="32"/>
          <w:u w:val="single"/>
        </w:rPr>
      </w:pPr>
      <w:r w:rsidRPr="00F10D5B">
        <w:rPr>
          <w:rFonts w:ascii="Comic Sans MS" w:hAnsi="Comic Sans MS" w:cs="Tahoma"/>
          <w:sz w:val="32"/>
          <w:szCs w:val="32"/>
          <w:u w:val="single"/>
        </w:rPr>
        <w:t>Actuación:</w:t>
      </w:r>
    </w:p>
    <w:p w:rsidR="00F10D5B" w:rsidRPr="00F10D5B" w:rsidRDefault="00F10D5B" w:rsidP="00F10D5B">
      <w:pPr>
        <w:ind w:firstLine="708"/>
        <w:jc w:val="center"/>
        <w:rPr>
          <w:rFonts w:ascii="Comic Sans MS" w:hAnsi="Comic Sans MS" w:cs="Tahoma"/>
          <w:sz w:val="32"/>
          <w:szCs w:val="32"/>
          <w:u w:val="single"/>
        </w:rPr>
      </w:pPr>
    </w:p>
    <w:p w:rsidR="00F10D5B" w:rsidRPr="00F10D5B" w:rsidRDefault="00F10D5B" w:rsidP="00F10D5B">
      <w:pPr>
        <w:ind w:firstLine="708"/>
        <w:jc w:val="center"/>
        <w:rPr>
          <w:rFonts w:ascii="Comic Sans MS" w:hAnsi="Comic Sans MS" w:cs="Tahoma"/>
          <w:sz w:val="32"/>
          <w:szCs w:val="32"/>
        </w:rPr>
      </w:pPr>
      <w:r w:rsidRPr="00F10D5B">
        <w:rPr>
          <w:rFonts w:ascii="Comic Sans MS" w:hAnsi="Comic Sans MS" w:cs="Tahoma"/>
          <w:sz w:val="32"/>
          <w:szCs w:val="32"/>
        </w:rPr>
        <w:t>Para todos los públicos, especialmente familiar y juvenil</w:t>
      </w:r>
    </w:p>
    <w:p w:rsidR="00F10D5B" w:rsidRPr="00F10D5B" w:rsidRDefault="00F10D5B" w:rsidP="00F10D5B">
      <w:pPr>
        <w:ind w:firstLine="708"/>
        <w:jc w:val="center"/>
        <w:rPr>
          <w:rFonts w:ascii="Comic Sans MS" w:hAnsi="Comic Sans MS" w:cs="Tahoma"/>
          <w:sz w:val="32"/>
          <w:szCs w:val="32"/>
        </w:rPr>
      </w:pPr>
    </w:p>
    <w:p w:rsidR="00F10D5B" w:rsidRPr="00F10D5B" w:rsidRDefault="00F10D5B" w:rsidP="00F10D5B">
      <w:pPr>
        <w:ind w:firstLine="708"/>
        <w:jc w:val="center"/>
        <w:rPr>
          <w:rFonts w:ascii="Comic Sans MS" w:hAnsi="Comic Sans MS" w:cs="Tahoma"/>
          <w:sz w:val="32"/>
          <w:szCs w:val="32"/>
        </w:rPr>
      </w:pPr>
      <w:r w:rsidRPr="00F10D5B">
        <w:rPr>
          <w:rFonts w:ascii="Comic Sans MS" w:hAnsi="Comic Sans MS" w:cs="Tahoma"/>
          <w:sz w:val="32"/>
          <w:szCs w:val="32"/>
        </w:rPr>
        <w:t>Jueves 2 de agosto de 2018</w:t>
      </w:r>
      <w:r>
        <w:rPr>
          <w:rFonts w:ascii="Comic Sans MS" w:hAnsi="Comic Sans MS" w:cs="Tahoma"/>
          <w:sz w:val="32"/>
          <w:szCs w:val="32"/>
        </w:rPr>
        <w:t xml:space="preserve"> a las 22 Horas</w:t>
      </w:r>
      <w:bookmarkStart w:id="0" w:name="_GoBack"/>
      <w:bookmarkEnd w:id="0"/>
    </w:p>
    <w:p w:rsidR="00F10D5B" w:rsidRPr="00F10D5B" w:rsidRDefault="00F10D5B" w:rsidP="00F10D5B">
      <w:pPr>
        <w:ind w:firstLine="708"/>
        <w:jc w:val="center"/>
        <w:rPr>
          <w:rFonts w:ascii="Comic Sans MS" w:hAnsi="Comic Sans MS" w:cs="Tahoma"/>
          <w:sz w:val="32"/>
          <w:szCs w:val="32"/>
        </w:rPr>
      </w:pPr>
    </w:p>
    <w:p w:rsidR="00F10D5B" w:rsidRDefault="00F10D5B" w:rsidP="00F10D5B">
      <w:pPr>
        <w:ind w:firstLine="708"/>
        <w:jc w:val="center"/>
        <w:rPr>
          <w:rFonts w:ascii="Tahoma" w:hAnsi="Tahoma" w:cs="Tahoma"/>
          <w:sz w:val="32"/>
          <w:szCs w:val="32"/>
        </w:rPr>
      </w:pPr>
      <w:r w:rsidRPr="00F10D5B">
        <w:rPr>
          <w:rFonts w:ascii="Comic Sans MS" w:hAnsi="Comic Sans MS" w:cs="Tahoma"/>
          <w:sz w:val="32"/>
          <w:szCs w:val="32"/>
        </w:rPr>
        <w:t xml:space="preserve">Claustro del Monasterio de Santa María de </w:t>
      </w:r>
      <w:proofErr w:type="spellStart"/>
      <w:r w:rsidRPr="00F10D5B">
        <w:rPr>
          <w:rFonts w:ascii="Comic Sans MS" w:hAnsi="Comic Sans MS" w:cs="Tahoma"/>
          <w:sz w:val="32"/>
          <w:szCs w:val="32"/>
        </w:rPr>
        <w:t>Carracedo</w:t>
      </w:r>
      <w:proofErr w:type="spellEnd"/>
    </w:p>
    <w:p w:rsidR="00F10D5B" w:rsidRDefault="00F10D5B" w:rsidP="00F10D5B">
      <w:pPr>
        <w:ind w:firstLine="708"/>
        <w:jc w:val="center"/>
        <w:rPr>
          <w:rFonts w:ascii="Tahoma" w:hAnsi="Tahoma" w:cs="Tahoma"/>
          <w:sz w:val="32"/>
          <w:szCs w:val="32"/>
        </w:rPr>
      </w:pPr>
    </w:p>
    <w:p w:rsidR="00F10D5B" w:rsidRPr="0047055D" w:rsidRDefault="00F10D5B">
      <w:pPr>
        <w:ind w:firstLine="708"/>
        <w:jc w:val="both"/>
        <w:rPr>
          <w:rFonts w:ascii="Tahoma" w:hAnsi="Tahoma" w:cs="Tahoma"/>
          <w:sz w:val="32"/>
          <w:szCs w:val="32"/>
        </w:rPr>
      </w:pPr>
    </w:p>
    <w:sectPr w:rsidR="00F10D5B" w:rsidRPr="0047055D" w:rsidSect="00F10D5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5D"/>
    <w:rsid w:val="0047055D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78C5"/>
  <w15:chartTrackingRefBased/>
  <w15:docId w15:val="{522F3C72-6C65-4A01-B2A9-9A1AA745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7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1</cp:revision>
  <dcterms:created xsi:type="dcterms:W3CDTF">2018-07-30T11:18:00Z</dcterms:created>
  <dcterms:modified xsi:type="dcterms:W3CDTF">2018-07-30T11:35:00Z</dcterms:modified>
</cp:coreProperties>
</file>