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Pr="00B333A6" w:rsidRDefault="0044386A" w:rsidP="0044386A">
      <w:pPr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u w:val="single"/>
          <w:lang w:eastAsia="en-US"/>
        </w:rPr>
      </w:pPr>
      <w:r w:rsidRPr="00B333A6">
        <w:rPr>
          <w:rFonts w:eastAsia="Times New Roman" w:cs="Times New Roman"/>
          <w:b/>
          <w:bCs/>
          <w:sz w:val="44"/>
          <w:szCs w:val="44"/>
          <w:u w:val="single"/>
          <w:lang w:eastAsia="en-US"/>
        </w:rPr>
        <w:t>BANDO:</w:t>
      </w:r>
    </w:p>
    <w:p w:rsidR="0044386A" w:rsidRPr="00B333A6" w:rsidRDefault="0044386A" w:rsidP="00443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44386A" w:rsidRPr="00B333A6" w:rsidRDefault="0044386A" w:rsidP="0044386A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>Ante la situación de emergencia de salud pública producida por el coronavirus COVID-19, el Ayuntamiento de Valseca ha adoptado las siguientes medidas preventivas que afectan al funcionamiento de los servicios públicos, hasta nuevo aviso:</w:t>
      </w:r>
    </w:p>
    <w:p w:rsidR="0044386A" w:rsidRPr="00B333A6" w:rsidRDefault="0044386A" w:rsidP="0044386A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44386A" w:rsidRPr="00B333A6" w:rsidRDefault="0044386A" w:rsidP="0044386A">
      <w:pPr>
        <w:pStyle w:val="Prrafodelista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sz w:val="28"/>
          <w:szCs w:val="28"/>
          <w:lang w:eastAsia="en-US"/>
        </w:rPr>
      </w:pPr>
      <w:r w:rsidRPr="00B333A6">
        <w:rPr>
          <w:rFonts w:ascii="Times New Roman" w:hAnsi="Times New Roman"/>
          <w:sz w:val="28"/>
          <w:szCs w:val="28"/>
          <w:lang w:eastAsia="en-US"/>
        </w:rPr>
        <w:t>Suspensión de las escuelas deportivas y el deporte social.</w:t>
      </w:r>
    </w:p>
    <w:p w:rsidR="0044386A" w:rsidRPr="00B333A6" w:rsidRDefault="0044386A" w:rsidP="0044386A">
      <w:pPr>
        <w:pStyle w:val="Prrafodelista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sz w:val="28"/>
          <w:szCs w:val="28"/>
          <w:lang w:eastAsia="en-US"/>
        </w:rPr>
      </w:pPr>
      <w:r w:rsidRPr="00B333A6">
        <w:rPr>
          <w:rFonts w:ascii="Times New Roman" w:hAnsi="Times New Roman"/>
          <w:sz w:val="28"/>
          <w:szCs w:val="28"/>
          <w:lang w:eastAsia="en-US"/>
        </w:rPr>
        <w:t>Suspensión de cualquier otra actividad que se lleve a cabo en los locales municipales.</w:t>
      </w:r>
    </w:p>
    <w:p w:rsidR="0044386A" w:rsidRPr="00B333A6" w:rsidRDefault="00F847CB" w:rsidP="0044386A">
      <w:pPr>
        <w:pStyle w:val="Prrafodelista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sz w:val="28"/>
          <w:szCs w:val="28"/>
          <w:lang w:eastAsia="en-US"/>
        </w:rPr>
      </w:pPr>
      <w:r w:rsidRPr="00B333A6">
        <w:rPr>
          <w:rFonts w:ascii="Times New Roman" w:hAnsi="Times New Roman"/>
          <w:sz w:val="28"/>
          <w:szCs w:val="28"/>
          <w:lang w:eastAsia="en-US"/>
        </w:rPr>
        <w:t>Suspensión de la atención presencial en las oficinas y dependencias municipales.</w:t>
      </w:r>
      <w:r w:rsidR="0044386A" w:rsidRPr="00B333A6">
        <w:rPr>
          <w:rFonts w:ascii="Times New Roman" w:hAnsi="Times New Roman"/>
          <w:sz w:val="28"/>
          <w:szCs w:val="28"/>
          <w:lang w:eastAsia="en-US"/>
        </w:rPr>
        <w:t xml:space="preserve"> Los ciudadanos se relacionarán por vía telefónica y mediante correo electrónico (921493155, info@valseca.es) o a través de la sede electrónica</w:t>
      </w:r>
      <w:r w:rsidR="00BF4B6B" w:rsidRPr="00B333A6">
        <w:rPr>
          <w:rFonts w:ascii="Times New Roman" w:hAnsi="Times New Roman"/>
          <w:sz w:val="28"/>
          <w:szCs w:val="28"/>
          <w:lang w:eastAsia="en-US"/>
        </w:rPr>
        <w:t xml:space="preserve"> (</w:t>
      </w:r>
      <w:hyperlink r:id="rId8" w:history="1">
        <w:r w:rsidR="00BF4B6B" w:rsidRPr="00B333A6">
          <w:rPr>
            <w:rFonts w:ascii="Times New Roman" w:eastAsiaTheme="minorEastAsia" w:hAnsi="Times New Roman" w:cstheme="minorBidi"/>
            <w:sz w:val="28"/>
            <w:szCs w:val="28"/>
          </w:rPr>
          <w:t>https://valseca.sedelectronica.es/info.0</w:t>
        </w:r>
      </w:hyperlink>
      <w:r w:rsidR="00BF4B6B" w:rsidRPr="00B333A6">
        <w:rPr>
          <w:rFonts w:ascii="Times New Roman" w:eastAsiaTheme="minorEastAsia" w:hAnsi="Times New Roman" w:cstheme="minorBidi"/>
          <w:sz w:val="28"/>
          <w:szCs w:val="28"/>
        </w:rPr>
        <w:t>).</w:t>
      </w:r>
      <w:r w:rsidR="00B333A6" w:rsidRPr="00B333A6">
        <w:rPr>
          <w:rFonts w:ascii="Times New Roman" w:eastAsiaTheme="minorEastAsia" w:hAnsi="Times New Roman" w:cstheme="minorBidi"/>
          <w:sz w:val="28"/>
          <w:szCs w:val="28"/>
        </w:rPr>
        <w:t xml:space="preserve"> Se recuerda que la Disposición adicional tercera del Real Decreto 463/2020, de 14 de marzo, ha establecido la suspensión de los plazos administrativos.</w:t>
      </w:r>
    </w:p>
    <w:p w:rsidR="0044386A" w:rsidRPr="00B333A6" w:rsidRDefault="0044386A" w:rsidP="0044386A">
      <w:pPr>
        <w:pStyle w:val="Prrafodelista"/>
        <w:tabs>
          <w:tab w:val="left" w:pos="1134"/>
        </w:tabs>
        <w:ind w:left="1134"/>
        <w:jc w:val="both"/>
        <w:rPr>
          <w:sz w:val="28"/>
          <w:szCs w:val="28"/>
          <w:lang w:eastAsia="en-US"/>
        </w:rPr>
      </w:pPr>
    </w:p>
    <w:p w:rsidR="0044386A" w:rsidRPr="00B333A6" w:rsidRDefault="0044386A" w:rsidP="00443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ab/>
        <w:t>El objetivo principal de estas medidas es proteger a las personas más vulnerables de nuestro entorno y evitar la propagación del virus. Dichas medidas se adaptarán a la situación epidemiológica de cada momento a través de los correspondientes Bandos.</w:t>
      </w:r>
    </w:p>
    <w:p w:rsidR="0044386A" w:rsidRPr="00B333A6" w:rsidRDefault="0044386A" w:rsidP="00443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44386A" w:rsidRPr="00B333A6" w:rsidRDefault="0044386A" w:rsidP="00443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ab/>
        <w:t xml:space="preserve">El Ayuntamiento de Valseca </w:t>
      </w:r>
      <w:r w:rsidR="00B333A6" w:rsidRPr="00B333A6">
        <w:rPr>
          <w:rFonts w:eastAsia="Times New Roman" w:cs="Times New Roman"/>
          <w:sz w:val="28"/>
          <w:szCs w:val="28"/>
          <w:lang w:eastAsia="en-US"/>
        </w:rPr>
        <w:t xml:space="preserve">recuerda a todos sus vecinos que deben cumplir las medidas adoptadas por las autoridades competentes, como el </w:t>
      </w:r>
      <w:r w:rsidR="00B333A6" w:rsidRPr="00B333A6">
        <w:rPr>
          <w:rFonts w:eastAsia="Times New Roman" w:cs="Times New Roman"/>
          <w:b/>
          <w:sz w:val="28"/>
          <w:szCs w:val="28"/>
          <w:lang w:eastAsia="en-US"/>
        </w:rPr>
        <w:t>Real Decreto 463/2020, de 14 de marzo por el que se declara el estado de alarma para la gestión de la situación de crisis sanitaria ocasionada por el COVID-19</w:t>
      </w:r>
      <w:r w:rsidR="00B333A6" w:rsidRPr="00B333A6">
        <w:rPr>
          <w:rFonts w:eastAsia="Times New Roman" w:cs="Times New Roman"/>
          <w:sz w:val="28"/>
          <w:szCs w:val="28"/>
          <w:lang w:eastAsia="en-US"/>
        </w:rPr>
        <w:t>, publicado en el Boletín Oficial del Estado núm. 67 o las Órdenes de la Consejería de Sanidad de la Junta de Castilla y León SAN/295/2020, de 11 de marzo; SAN/300/2020, de 12 de marzo y SAN/306/2020, de 13 de marzo, publicadas en los Boletines Oficiales de Castilla y León, núms. 50, 51 y 52 extraordinario, que continúan vigentes y producen los efectos previstos en ellas siempre que resulten compatibles con el Real Decreto 463/2020.</w:t>
      </w:r>
    </w:p>
    <w:p w:rsidR="0044386A" w:rsidRPr="00B333A6" w:rsidRDefault="0044386A" w:rsidP="00443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44386A" w:rsidRPr="00B333A6" w:rsidRDefault="0044386A" w:rsidP="00443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ab/>
        <w:t>Asimismo, se recomienda consultar fuentes oficiales para informarse como la página web del Ministerio de Sanidad, Consumo y Bienestar Social (</w:t>
      </w:r>
      <w:hyperlink r:id="rId9" w:history="1">
        <w:r w:rsidRPr="00B333A6">
          <w:rPr>
            <w:rStyle w:val="Hipervnculo"/>
            <w:color w:val="auto"/>
            <w:sz w:val="28"/>
            <w:szCs w:val="28"/>
          </w:rPr>
          <w:t>www.mscbs.gob.es</w:t>
        </w:r>
      </w:hyperlink>
      <w:r w:rsidRPr="00B333A6">
        <w:rPr>
          <w:sz w:val="28"/>
          <w:szCs w:val="28"/>
        </w:rPr>
        <w:t>) o el teléfono gratuito de información de la Junta de Castilla y León (900222000).</w:t>
      </w:r>
    </w:p>
    <w:p w:rsidR="00F77FD3" w:rsidRPr="00B333A6" w:rsidRDefault="00F77FD3" w:rsidP="004706CC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en-US"/>
        </w:rPr>
      </w:pPr>
    </w:p>
    <w:p w:rsidR="00F77FD3" w:rsidRPr="00B333A6" w:rsidRDefault="000D5574" w:rsidP="004706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ab/>
        <w:t xml:space="preserve">En </w:t>
      </w:r>
      <w:r w:rsidR="0044386A" w:rsidRPr="00B333A6">
        <w:rPr>
          <w:rFonts w:eastAsia="Times New Roman" w:cs="Times New Roman"/>
          <w:sz w:val="28"/>
          <w:szCs w:val="28"/>
          <w:lang w:eastAsia="en-US"/>
        </w:rPr>
        <w:t>Valseca</w:t>
      </w:r>
      <w:r w:rsidRPr="00B333A6">
        <w:rPr>
          <w:rFonts w:eastAsia="Times New Roman" w:cs="Times New Roman"/>
          <w:sz w:val="28"/>
          <w:szCs w:val="28"/>
          <w:lang w:eastAsia="en-US"/>
        </w:rPr>
        <w:t xml:space="preserve">, a </w:t>
      </w:r>
      <w:r w:rsidR="0066374D" w:rsidRPr="00B333A6">
        <w:rPr>
          <w:rFonts w:eastAsia="Times New Roman" w:cs="Times New Roman"/>
          <w:sz w:val="28"/>
          <w:szCs w:val="28"/>
          <w:lang w:eastAsia="en-US"/>
        </w:rPr>
        <w:t>15</w:t>
      </w:r>
      <w:r w:rsidRPr="00B333A6">
        <w:rPr>
          <w:rFonts w:eastAsia="Times New Roman" w:cs="Times New Roman"/>
          <w:sz w:val="28"/>
          <w:szCs w:val="28"/>
          <w:lang w:eastAsia="en-US"/>
        </w:rPr>
        <w:t xml:space="preserve"> de </w:t>
      </w:r>
      <w:r w:rsidR="00FA7A81" w:rsidRPr="00B333A6">
        <w:rPr>
          <w:rFonts w:eastAsia="Times New Roman" w:cs="Times New Roman"/>
          <w:sz w:val="28"/>
          <w:szCs w:val="28"/>
          <w:lang w:eastAsia="en-US"/>
        </w:rPr>
        <w:t>marzo de 2020</w:t>
      </w:r>
      <w:r w:rsidRPr="00B333A6">
        <w:rPr>
          <w:rFonts w:eastAsia="Times New Roman" w:cs="Times New Roman"/>
          <w:sz w:val="28"/>
          <w:szCs w:val="28"/>
          <w:lang w:eastAsia="en-US"/>
        </w:rPr>
        <w:t>.</w:t>
      </w:r>
    </w:p>
    <w:p w:rsidR="000D5574" w:rsidRPr="00B333A6" w:rsidRDefault="000D5574" w:rsidP="004706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F77FD3" w:rsidRPr="00B333A6" w:rsidRDefault="0044386A" w:rsidP="004706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>El</w:t>
      </w:r>
      <w:r w:rsidR="00F77FD3" w:rsidRPr="00B333A6">
        <w:rPr>
          <w:rFonts w:eastAsia="Times New Roman" w:cs="Times New Roman"/>
          <w:sz w:val="28"/>
          <w:szCs w:val="28"/>
          <w:lang w:eastAsia="en-US"/>
        </w:rPr>
        <w:t xml:space="preserve"> Alcalde</w:t>
      </w:r>
    </w:p>
    <w:p w:rsidR="00433452" w:rsidRPr="00B333A6" w:rsidRDefault="00F77FD3" w:rsidP="00B333A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B333A6">
        <w:rPr>
          <w:rFonts w:eastAsia="Times New Roman" w:cs="Times New Roman"/>
          <w:sz w:val="28"/>
          <w:szCs w:val="28"/>
          <w:lang w:eastAsia="en-US"/>
        </w:rPr>
        <w:t xml:space="preserve">Fdo: </w:t>
      </w:r>
      <w:r w:rsidR="0044386A" w:rsidRPr="00B333A6">
        <w:rPr>
          <w:rFonts w:eastAsia="Times New Roman" w:cs="Times New Roman"/>
          <w:sz w:val="28"/>
          <w:szCs w:val="28"/>
          <w:lang w:eastAsia="en-US"/>
        </w:rPr>
        <w:t>Alfonso Javier Gil Benito</w:t>
      </w:r>
    </w:p>
    <w:sectPr w:rsidR="00433452" w:rsidRPr="00B333A6" w:rsidSect="00B333A6">
      <w:headerReference w:type="default" r:id="rId10"/>
      <w:footerReference w:type="default" r:id="rId11"/>
      <w:pgSz w:w="11906" w:h="16838"/>
      <w:pgMar w:top="993" w:right="1701" w:bottom="1276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F3" w:rsidRDefault="00D00DF3" w:rsidP="009011A5">
      <w:pPr>
        <w:spacing w:after="0" w:line="240" w:lineRule="auto"/>
      </w:pPr>
      <w:r>
        <w:separator/>
      </w:r>
    </w:p>
  </w:endnote>
  <w:endnote w:type="continuationSeparator" w:id="1">
    <w:p w:rsidR="00D00DF3" w:rsidRDefault="00D00DF3" w:rsidP="0090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E0" w:rsidRPr="000A55E0" w:rsidRDefault="000A55E0">
    <w:pPr>
      <w:pStyle w:val="Piedepgina"/>
      <w:rPr>
        <w:lang w:val="en-US"/>
      </w:rPr>
    </w:pPr>
  </w:p>
  <w:p w:rsidR="009011A5" w:rsidRPr="000D6EC9" w:rsidRDefault="009011A5" w:rsidP="000F61B8">
    <w:pPr>
      <w:pStyle w:val="Piedepgina"/>
      <w:jc w:val="center"/>
      <w:rPr>
        <w:rFonts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F3" w:rsidRDefault="00D00DF3" w:rsidP="009011A5">
      <w:pPr>
        <w:spacing w:after="0" w:line="240" w:lineRule="auto"/>
      </w:pPr>
      <w:r>
        <w:separator/>
      </w:r>
    </w:p>
  </w:footnote>
  <w:footnote w:type="continuationSeparator" w:id="1">
    <w:p w:rsidR="00D00DF3" w:rsidRDefault="00D00DF3" w:rsidP="0090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A5" w:rsidRPr="00A91ACF" w:rsidRDefault="009011A5" w:rsidP="009011A5">
    <w:pPr>
      <w:pStyle w:val="Encabezado"/>
      <w:jc w:val="center"/>
      <w:rPr>
        <w:rFonts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1356745C"/>
    <w:multiLevelType w:val="hybridMultilevel"/>
    <w:tmpl w:val="A0766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E5BFA"/>
    <w:multiLevelType w:val="hybridMultilevel"/>
    <w:tmpl w:val="A4B2EAC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A5340"/>
    <w:multiLevelType w:val="hybridMultilevel"/>
    <w:tmpl w:val="8E921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94F73"/>
    <w:multiLevelType w:val="hybridMultilevel"/>
    <w:tmpl w:val="6A5233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A2A"/>
    <w:multiLevelType w:val="hybridMultilevel"/>
    <w:tmpl w:val="215649D2"/>
    <w:lvl w:ilvl="0" w:tplc="5A0E3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52D8"/>
    <w:multiLevelType w:val="hybridMultilevel"/>
    <w:tmpl w:val="CF080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65D4C"/>
    <w:multiLevelType w:val="hybridMultilevel"/>
    <w:tmpl w:val="CB842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92F82"/>
    <w:multiLevelType w:val="hybridMultilevel"/>
    <w:tmpl w:val="A9B043E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61838"/>
    <w:multiLevelType w:val="hybridMultilevel"/>
    <w:tmpl w:val="BE68217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165C7"/>
    <w:multiLevelType w:val="hybridMultilevel"/>
    <w:tmpl w:val="A9B043E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407BA"/>
    <w:multiLevelType w:val="hybridMultilevel"/>
    <w:tmpl w:val="3828CA1E"/>
    <w:lvl w:ilvl="0" w:tplc="564069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B43ED"/>
    <w:multiLevelType w:val="hybridMultilevel"/>
    <w:tmpl w:val="40BCE6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002A12"/>
    <w:multiLevelType w:val="hybridMultilevel"/>
    <w:tmpl w:val="32B6C104"/>
    <w:lvl w:ilvl="0" w:tplc="4AA8683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95A84"/>
    <w:multiLevelType w:val="hybridMultilevel"/>
    <w:tmpl w:val="8FB23B1A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94AFE"/>
    <w:multiLevelType w:val="hybridMultilevel"/>
    <w:tmpl w:val="409CED1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15B4A"/>
    <w:multiLevelType w:val="hybridMultilevel"/>
    <w:tmpl w:val="65643950"/>
    <w:lvl w:ilvl="0" w:tplc="0C0A0011">
      <w:start w:val="1"/>
      <w:numFmt w:val="decimal"/>
      <w:lvlText w:val="%1)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7A9B"/>
    <w:rsid w:val="00011D9C"/>
    <w:rsid w:val="00012BD5"/>
    <w:rsid w:val="00020CC2"/>
    <w:rsid w:val="0006132C"/>
    <w:rsid w:val="000A1534"/>
    <w:rsid w:val="000A55E0"/>
    <w:rsid w:val="000D1858"/>
    <w:rsid w:val="000D5574"/>
    <w:rsid w:val="000D6EC9"/>
    <w:rsid w:val="000F1414"/>
    <w:rsid w:val="000F61B8"/>
    <w:rsid w:val="00105FD6"/>
    <w:rsid w:val="00133066"/>
    <w:rsid w:val="00166FA6"/>
    <w:rsid w:val="001D02AF"/>
    <w:rsid w:val="001D0B52"/>
    <w:rsid w:val="001D54B8"/>
    <w:rsid w:val="001D748E"/>
    <w:rsid w:val="001E2E25"/>
    <w:rsid w:val="002048B7"/>
    <w:rsid w:val="0021124E"/>
    <w:rsid w:val="002C5D52"/>
    <w:rsid w:val="002D51E9"/>
    <w:rsid w:val="00320313"/>
    <w:rsid w:val="0032333E"/>
    <w:rsid w:val="00340802"/>
    <w:rsid w:val="00353AB3"/>
    <w:rsid w:val="003622A8"/>
    <w:rsid w:val="00383FF4"/>
    <w:rsid w:val="003914F0"/>
    <w:rsid w:val="003B0023"/>
    <w:rsid w:val="003C5ED6"/>
    <w:rsid w:val="003C750A"/>
    <w:rsid w:val="003D1BFB"/>
    <w:rsid w:val="003D7DC0"/>
    <w:rsid w:val="00426C6B"/>
    <w:rsid w:val="00433452"/>
    <w:rsid w:val="0044386A"/>
    <w:rsid w:val="004563A9"/>
    <w:rsid w:val="004706CC"/>
    <w:rsid w:val="004867C4"/>
    <w:rsid w:val="00493769"/>
    <w:rsid w:val="00493B95"/>
    <w:rsid w:val="004A7488"/>
    <w:rsid w:val="004C7A22"/>
    <w:rsid w:val="0051125D"/>
    <w:rsid w:val="00520D06"/>
    <w:rsid w:val="00535588"/>
    <w:rsid w:val="005505EB"/>
    <w:rsid w:val="005548D8"/>
    <w:rsid w:val="005B1F28"/>
    <w:rsid w:val="005B72F1"/>
    <w:rsid w:val="005D6AEC"/>
    <w:rsid w:val="00604887"/>
    <w:rsid w:val="0063701C"/>
    <w:rsid w:val="006375A8"/>
    <w:rsid w:val="006421B8"/>
    <w:rsid w:val="00653FF4"/>
    <w:rsid w:val="00654A4E"/>
    <w:rsid w:val="0066374D"/>
    <w:rsid w:val="006A5893"/>
    <w:rsid w:val="006C0BE1"/>
    <w:rsid w:val="006E12B4"/>
    <w:rsid w:val="006E76FE"/>
    <w:rsid w:val="006F2FC6"/>
    <w:rsid w:val="006F48E9"/>
    <w:rsid w:val="006F7599"/>
    <w:rsid w:val="007236B7"/>
    <w:rsid w:val="00723F0D"/>
    <w:rsid w:val="007254C8"/>
    <w:rsid w:val="00744380"/>
    <w:rsid w:val="00762D85"/>
    <w:rsid w:val="00782A5B"/>
    <w:rsid w:val="007950B7"/>
    <w:rsid w:val="007D4280"/>
    <w:rsid w:val="008352A5"/>
    <w:rsid w:val="0084591A"/>
    <w:rsid w:val="00846E14"/>
    <w:rsid w:val="008D08AB"/>
    <w:rsid w:val="008F5885"/>
    <w:rsid w:val="009011A5"/>
    <w:rsid w:val="00911A13"/>
    <w:rsid w:val="009228C8"/>
    <w:rsid w:val="00926864"/>
    <w:rsid w:val="00952026"/>
    <w:rsid w:val="00954246"/>
    <w:rsid w:val="009661B7"/>
    <w:rsid w:val="00992BB7"/>
    <w:rsid w:val="00A63D2E"/>
    <w:rsid w:val="00A641A5"/>
    <w:rsid w:val="00A65C7F"/>
    <w:rsid w:val="00A73CC9"/>
    <w:rsid w:val="00A91ACF"/>
    <w:rsid w:val="00A91E82"/>
    <w:rsid w:val="00A93988"/>
    <w:rsid w:val="00AD6773"/>
    <w:rsid w:val="00AE328C"/>
    <w:rsid w:val="00AF28ED"/>
    <w:rsid w:val="00B025D4"/>
    <w:rsid w:val="00B07A9B"/>
    <w:rsid w:val="00B15F9A"/>
    <w:rsid w:val="00B333A6"/>
    <w:rsid w:val="00B60E54"/>
    <w:rsid w:val="00B83411"/>
    <w:rsid w:val="00BA1241"/>
    <w:rsid w:val="00BC0A74"/>
    <w:rsid w:val="00BC5629"/>
    <w:rsid w:val="00BD700E"/>
    <w:rsid w:val="00BF4B6B"/>
    <w:rsid w:val="00C023E0"/>
    <w:rsid w:val="00C16819"/>
    <w:rsid w:val="00C351ED"/>
    <w:rsid w:val="00C55E04"/>
    <w:rsid w:val="00C779DD"/>
    <w:rsid w:val="00C8414F"/>
    <w:rsid w:val="00C913CC"/>
    <w:rsid w:val="00C966CF"/>
    <w:rsid w:val="00CA3ECE"/>
    <w:rsid w:val="00CD0E98"/>
    <w:rsid w:val="00CE2CA7"/>
    <w:rsid w:val="00CF7000"/>
    <w:rsid w:val="00D00DF3"/>
    <w:rsid w:val="00D016F9"/>
    <w:rsid w:val="00D03157"/>
    <w:rsid w:val="00D0761F"/>
    <w:rsid w:val="00D233CF"/>
    <w:rsid w:val="00D27E03"/>
    <w:rsid w:val="00D4370A"/>
    <w:rsid w:val="00DC66D6"/>
    <w:rsid w:val="00DC7B95"/>
    <w:rsid w:val="00DE0626"/>
    <w:rsid w:val="00DE1BAE"/>
    <w:rsid w:val="00E86F34"/>
    <w:rsid w:val="00EA1C5C"/>
    <w:rsid w:val="00EF793F"/>
    <w:rsid w:val="00F00B94"/>
    <w:rsid w:val="00F05926"/>
    <w:rsid w:val="00F43521"/>
    <w:rsid w:val="00F45EA9"/>
    <w:rsid w:val="00F66227"/>
    <w:rsid w:val="00F73859"/>
    <w:rsid w:val="00F77FD3"/>
    <w:rsid w:val="00F847CB"/>
    <w:rsid w:val="00F94E3F"/>
    <w:rsid w:val="00F95AB9"/>
    <w:rsid w:val="00F96593"/>
    <w:rsid w:val="00FA7A81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C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1124E"/>
    <w:pPr>
      <w:keepNext/>
      <w:spacing w:after="0" w:line="360" w:lineRule="auto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91E8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91E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1A5"/>
  </w:style>
  <w:style w:type="paragraph" w:styleId="Piedepgina">
    <w:name w:val="footer"/>
    <w:basedOn w:val="Normal"/>
    <w:link w:val="PiedepginaCar"/>
    <w:uiPriority w:val="99"/>
    <w:unhideWhenUsed/>
    <w:rsid w:val="0090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1A5"/>
  </w:style>
  <w:style w:type="character" w:styleId="Hipervnculo">
    <w:name w:val="Hyperlink"/>
    <w:basedOn w:val="Fuentedeprrafopredeter"/>
    <w:uiPriority w:val="99"/>
    <w:unhideWhenUsed/>
    <w:rsid w:val="009011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1A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21124E"/>
    <w:rPr>
      <w:rFonts w:ascii="Verdana" w:eastAsia="Times New Roman" w:hAnsi="Verdana" w:cs="Times New Roman"/>
      <w:b/>
      <w:bCs/>
      <w:color w:val="333399"/>
      <w:szCs w:val="24"/>
    </w:rPr>
  </w:style>
  <w:style w:type="paragraph" w:styleId="NormalWeb">
    <w:name w:val="Normal (Web)"/>
    <w:basedOn w:val="Normal"/>
    <w:uiPriority w:val="99"/>
    <w:semiHidden/>
    <w:unhideWhenUsed/>
    <w:rsid w:val="0021124E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21124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1124E"/>
    <w:rPr>
      <w:rFonts w:eastAsia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124E"/>
    <w:pPr>
      <w:spacing w:after="0" w:line="360" w:lineRule="auto"/>
      <w:jc w:val="center"/>
    </w:pPr>
    <w:rPr>
      <w:rFonts w:ascii="Verdana" w:eastAsia="Times New Roman" w:hAnsi="Verdana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124E"/>
    <w:rPr>
      <w:rFonts w:ascii="Verdana" w:eastAsia="Times New Roman" w:hAnsi="Verdana" w:cs="Times New Roman"/>
      <w:sz w:val="20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A91E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A91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A91E82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B7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ngra2detindependiente1">
    <w:name w:val="Sangría 2 de t. independiente1"/>
    <w:basedOn w:val="Normal"/>
    <w:uiPriority w:val="99"/>
    <w:rsid w:val="005B72F1"/>
    <w:pPr>
      <w:tabs>
        <w:tab w:val="left" w:pos="-1700"/>
        <w:tab w:val="left" w:pos="-1303"/>
        <w:tab w:val="left" w:pos="-907"/>
        <w:tab w:val="left" w:pos="-510"/>
        <w:tab w:val="left" w:pos="-113"/>
        <w:tab w:val="left" w:pos="284"/>
        <w:tab w:val="left" w:pos="680"/>
        <w:tab w:val="left" w:pos="1078"/>
        <w:tab w:val="left" w:pos="1475"/>
        <w:tab w:val="left" w:pos="1871"/>
        <w:tab w:val="left" w:pos="2268"/>
        <w:tab w:val="left" w:pos="2665"/>
        <w:tab w:val="left" w:pos="3061"/>
        <w:tab w:val="left" w:pos="3458"/>
        <w:tab w:val="left" w:pos="3856"/>
        <w:tab w:val="left" w:pos="4253"/>
        <w:tab w:val="left" w:pos="4649"/>
        <w:tab w:val="left" w:pos="5046"/>
        <w:tab w:val="left" w:pos="5443"/>
        <w:tab w:val="left" w:pos="5839"/>
        <w:tab w:val="left" w:pos="6236"/>
        <w:tab w:val="left" w:pos="6634"/>
        <w:tab w:val="left" w:pos="7030"/>
        <w:tab w:val="left" w:pos="7427"/>
        <w:tab w:val="left" w:pos="7824"/>
        <w:tab w:val="left" w:pos="8221"/>
        <w:tab w:val="left" w:pos="8617"/>
        <w:tab w:val="left" w:pos="9014"/>
      </w:tabs>
      <w:suppressAutoHyphens/>
      <w:spacing w:after="43" w:line="240" w:lineRule="auto"/>
      <w:ind w:firstLine="992"/>
      <w:jc w:val="both"/>
    </w:pPr>
    <w:rPr>
      <w:rFonts w:eastAsia="Times New Roman" w:cs="Times New Roman"/>
      <w:sz w:val="24"/>
      <w:szCs w:val="20"/>
      <w:lang w:val="es-ES_tradnl" w:eastAsia="ar-SA"/>
    </w:rPr>
  </w:style>
  <w:style w:type="paragraph" w:customStyle="1" w:styleId="Default">
    <w:name w:val="Default"/>
    <w:uiPriority w:val="99"/>
    <w:rsid w:val="005B72F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B72F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B72F1"/>
    <w:rPr>
      <w:color w:val="auto"/>
    </w:rPr>
  </w:style>
  <w:style w:type="paragraph" w:customStyle="1" w:styleId="CM6">
    <w:name w:val="CM6"/>
    <w:basedOn w:val="Default"/>
    <w:next w:val="Default"/>
    <w:uiPriority w:val="99"/>
    <w:rsid w:val="005B72F1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B72F1"/>
    <w:rPr>
      <w:color w:val="auto"/>
    </w:rPr>
  </w:style>
  <w:style w:type="paragraph" w:customStyle="1" w:styleId="CM9">
    <w:name w:val="CM9"/>
    <w:basedOn w:val="Default"/>
    <w:next w:val="Default"/>
    <w:uiPriority w:val="99"/>
    <w:rsid w:val="005B72F1"/>
    <w:pPr>
      <w:spacing w:line="23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5B72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seca.sedelectronica.es/info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cbs.gob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embrete%20Ay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9DB2-1A5B-47E0-A6B5-662881EF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Ayto</Template>
  <TotalTime>55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</cp:lastModifiedBy>
  <cp:revision>38</cp:revision>
  <dcterms:created xsi:type="dcterms:W3CDTF">2018-10-26T08:09:00Z</dcterms:created>
  <dcterms:modified xsi:type="dcterms:W3CDTF">2020-03-15T11:38:00Z</dcterms:modified>
</cp:coreProperties>
</file>