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rPr/>
      </w:pPr>
      <w:r>
        <w:rPr/>
        <w:drawing>
          <wp:inline distT="0" distB="0" distL="0" distR="0">
            <wp:extent cx="1257300" cy="860425"/>
            <wp:effectExtent l="0" t="0" r="0" b="0"/>
            <wp:docPr id="1" name="Imagen 2" descr="IMARCO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2" descr="IMARCOAIN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uerpodetexto"/>
        <w:ind w:right="6344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CONCEJO</w:t>
      </w:r>
    </w:p>
    <w:p>
      <w:pPr>
        <w:pStyle w:val="Cuerpodetexto"/>
        <w:ind w:right="6344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de IMARCOAIN</w:t>
      </w:r>
    </w:p>
    <w:p>
      <w:pPr>
        <w:pStyle w:val="Cuerpodetexto"/>
        <w:ind w:right="6344" w:hanging="0"/>
        <w:jc w:val="center"/>
        <w:rPr>
          <w:sz w:val="20"/>
          <w:szCs w:val="20"/>
        </w:rPr>
      </w:pPr>
      <w:r>
        <w:rPr>
          <w:sz w:val="20"/>
          <w:szCs w:val="20"/>
        </w:rPr>
        <w:t>C/. San Martín</w:t>
      </w:r>
    </w:p>
    <w:p>
      <w:pPr>
        <w:pStyle w:val="Cuerpodetexto"/>
        <w:ind w:right="6344" w:hanging="0"/>
        <w:jc w:val="center"/>
        <w:rPr>
          <w:sz w:val="20"/>
          <w:szCs w:val="20"/>
        </w:rPr>
      </w:pPr>
      <w:r>
        <w:rPr>
          <w:sz w:val="20"/>
          <w:szCs w:val="20"/>
        </w:rPr>
        <w:t>Tfno. 639207724</w:t>
      </w:r>
    </w:p>
    <w:p>
      <w:pPr>
        <w:pStyle w:val="Cuerpodetexto"/>
        <w:ind w:right="6344" w:hanging="0"/>
        <w:jc w:val="center"/>
        <w:rPr>
          <w:sz w:val="20"/>
          <w:szCs w:val="20"/>
        </w:rPr>
      </w:pPr>
      <w:r>
        <w:rPr>
          <w:sz w:val="20"/>
          <w:szCs w:val="20"/>
        </w:rPr>
        <w:t>31119 IMARCOAIN (NAVARRA)</w:t>
      </w:r>
    </w:p>
    <w:p>
      <w:pPr>
        <w:pStyle w:val="Normal"/>
        <w:jc w:val="center"/>
        <w:rPr/>
      </w:pPr>
      <w:r>
        <w:rPr>
          <w:b/>
          <w:sz w:val="72"/>
          <w:szCs w:val="72"/>
        </w:rPr>
        <w:t>BANDO</w:t>
      </w:r>
    </w:p>
    <w:p>
      <w:pPr>
        <w:pStyle w:val="Normal"/>
        <w:jc w:val="center"/>
        <w:rPr>
          <w:b/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REPARTO DE COMUNALES</w:t>
      </w:r>
    </w:p>
    <w:p>
      <w:pPr>
        <w:pStyle w:val="Normal"/>
        <w:jc w:val="center"/>
        <w:rPr/>
      </w:pPr>
      <w:r>
        <w:rPr/>
      </w:r>
    </w:p>
    <w:p>
      <w:pPr>
        <w:pStyle w:val="Normal"/>
        <w:ind w:left="60" w:hanging="0"/>
        <w:jc w:val="both"/>
        <w:rPr/>
      </w:pPr>
      <w:r>
        <w:rPr/>
        <w:t>Doña Ainhoa Arriaga León, Presidenta del Concejo de Imárcoain,</w:t>
      </w:r>
    </w:p>
    <w:p>
      <w:pPr>
        <w:pStyle w:val="Normal"/>
        <w:jc w:val="both"/>
        <w:rPr/>
      </w:pPr>
      <w:r>
        <w:rPr/>
      </w:r>
    </w:p>
    <w:p>
      <w:pPr>
        <w:pStyle w:val="Cuerpodetexto"/>
        <w:jc w:val="center"/>
        <w:rPr/>
      </w:pPr>
      <w:r>
        <w:rPr>
          <w:sz w:val="56"/>
          <w:szCs w:val="56"/>
        </w:rPr>
        <w:t>HAGO SABER:</w:t>
      </w:r>
    </w:p>
    <w:p>
      <w:pPr>
        <w:pStyle w:val="Cuerpodetexto"/>
        <w:ind w:firstLine="360"/>
        <w:rPr/>
      </w:pPr>
      <w:r>
        <w:rPr/>
      </w:r>
    </w:p>
    <w:p>
      <w:pPr>
        <w:pStyle w:val="Cuerpodetextoconsangra"/>
        <w:rPr/>
      </w:pPr>
      <w:r>
        <w:rPr/>
        <w:t xml:space="preserve">Que el Concejo va a proceder al reparto de comunales para los próximos 8 años. Las modalidades de reparto serán: </w:t>
      </w:r>
    </w:p>
    <w:p>
      <w:pPr>
        <w:pStyle w:val="Cuerpodetextoconsangra"/>
        <w:numPr>
          <w:ilvl w:val="0"/>
          <w:numId w:val="1"/>
        </w:numPr>
        <w:spacing w:before="0" w:after="0"/>
        <w:jc w:val="both"/>
        <w:rPr/>
      </w:pPr>
      <w:r>
        <w:rPr/>
        <w:t>Aprovechamientos vecinales prioritarios</w:t>
      </w:r>
    </w:p>
    <w:p>
      <w:pPr>
        <w:pStyle w:val="Cuerpodetextoconsangra"/>
        <w:numPr>
          <w:ilvl w:val="0"/>
          <w:numId w:val="1"/>
        </w:numPr>
        <w:spacing w:before="0" w:after="0"/>
        <w:jc w:val="both"/>
        <w:rPr/>
      </w:pPr>
      <w:r>
        <w:rPr/>
        <w:t>Aprovechamientos vecinales de adjudicación directa.</w:t>
      </w:r>
    </w:p>
    <w:p>
      <w:pPr>
        <w:pStyle w:val="Normal"/>
        <w:jc w:val="both"/>
        <w:rPr/>
      </w:pPr>
      <w:r>
        <w:rPr/>
      </w:r>
    </w:p>
    <w:p>
      <w:pPr>
        <w:pStyle w:val="Cuerpodetextoconsangra"/>
        <w:rPr/>
      </w:pPr>
      <w:r>
        <w:rPr/>
        <w:t>Todos aquellos vecinos interesados en solicitar comunales en cualquiera de estas modalidades, deberán presentar antes del 15 de julio los siguientes documentos:</w:t>
      </w:r>
    </w:p>
    <w:p>
      <w:pPr>
        <w:pStyle w:val="Cuerpodetextoconsangra"/>
        <w:rPr/>
      </w:pPr>
      <w:r>
        <w:rPr/>
      </w:r>
    </w:p>
    <w:p>
      <w:pPr>
        <w:pStyle w:val="Cuerpodetextoconsangra"/>
        <w:numPr>
          <w:ilvl w:val="0"/>
          <w:numId w:val="2"/>
        </w:numPr>
        <w:spacing w:before="0" w:after="0"/>
        <w:jc w:val="both"/>
        <w:rPr/>
      </w:pPr>
      <w:r>
        <w:rPr/>
        <w:t>Certificado de empadronamiento en Imárcoain con antigüedad de 2 años.</w:t>
      </w:r>
    </w:p>
    <w:p>
      <w:pPr>
        <w:pStyle w:val="Cuerpodetextoconsangra"/>
        <w:numPr>
          <w:ilvl w:val="0"/>
          <w:numId w:val="2"/>
        </w:numPr>
        <w:spacing w:before="0" w:after="0"/>
        <w:jc w:val="both"/>
        <w:rPr/>
      </w:pPr>
      <w:r>
        <w:rPr/>
        <w:t>Certificado de estar al corriente de las obligaciones fiscales en el Ayuntamiento de Noain.</w:t>
      </w:r>
    </w:p>
    <w:p>
      <w:pPr>
        <w:pStyle w:val="Cuerpodetextoconsangra"/>
        <w:numPr>
          <w:ilvl w:val="0"/>
          <w:numId w:val="2"/>
        </w:numPr>
        <w:spacing w:before="0" w:after="0"/>
        <w:jc w:val="both"/>
        <w:rPr/>
      </w:pPr>
      <w:r>
        <w:rPr/>
        <w:t>Declaración jurada de que se reside efectiva y continuadamente en Imárcoain al menos durante 9 meses al año.</w:t>
      </w:r>
    </w:p>
    <w:p>
      <w:pPr>
        <w:pStyle w:val="Cuerpodetextoconsangra"/>
        <w:rPr/>
      </w:pPr>
      <w:r>
        <w:rPr/>
      </w:r>
    </w:p>
    <w:p>
      <w:pPr>
        <w:pStyle w:val="Cuerpodetextoconsangra"/>
        <w:rPr/>
      </w:pPr>
      <w:r>
        <w:rPr/>
        <w:t>Posteriormente a esta adjudicación, se procederá a la subasta de las parcelas sobrantes, en fecha que se anunciará en su día.</w:t>
      </w:r>
    </w:p>
    <w:p>
      <w:pPr>
        <w:pStyle w:val="Normal"/>
        <w:ind w:left="360" w:hanging="0"/>
        <w:jc w:val="both"/>
        <w:rPr/>
      </w:pPr>
      <w:r>
        <w:rPr/>
        <w:t>En Imárcoain a 27 de junio de 2023</w:t>
      </w:r>
    </w:p>
    <w:tbl>
      <w:tblPr>
        <w:tblStyle w:val="Tablaconcuadrcula"/>
        <w:tblW w:w="5837" w:type="dxa"/>
        <w:jc w:val="left"/>
        <w:tblInd w:w="25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76"/>
        <w:gridCol w:w="2860"/>
      </w:tblGrid>
      <w:tr>
        <w:trPr>
          <w:trHeight w:val="2842" w:hRule="atLeast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uerpodetextoconsangra"/>
              <w:widowControl/>
              <w:spacing w:before="0" w:after="120"/>
              <w:jc w:val="left"/>
              <w:rPr>
                <w:sz w:val="26"/>
              </w:rPr>
            </w:pPr>
            <w:r>
              <w:rPr>
                <w:rFonts w:eastAsia="Times New Roman" w:cs="Times New Roman"/>
                <w:kern w:val="0"/>
                <w:lang w:val="es-ES" w:eastAsia="es-ES" w:bidi="ar-SA"/>
              </w:rPr>
              <w:drawing>
                <wp:inline distT="0" distB="0" distL="0" distR="0">
                  <wp:extent cx="1895475" cy="1514475"/>
                  <wp:effectExtent l="0" t="0" r="0" b="0"/>
                  <wp:docPr id="2" name="Imagen 1" descr="C:\Asesoria\Asesoria\Imarcoain\Eduardo\Escudos y firmas\Ainho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 descr="C:\Asesoria\Asesoria\Imarcoain\Eduardo\Escudos y firmas\Ainho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uerpodetextoconsangra"/>
              <w:widowControl/>
              <w:spacing w:before="0" w:after="120"/>
              <w:jc w:val="left"/>
              <w:rPr>
                <w:sz w:val="26"/>
              </w:rPr>
            </w:pPr>
            <w:r>
              <w:rPr>
                <w:rFonts w:eastAsia="Times New Roman" w:cs="Times New Roman"/>
                <w:kern w:val="0"/>
                <w:lang w:val="es-ES" w:eastAsia="es-ES" w:bidi="ar-SA"/>
              </w:rPr>
              <w:drawing>
                <wp:inline distT="0" distB="0" distL="0" distR="0">
                  <wp:extent cx="1539240" cy="2019300"/>
                  <wp:effectExtent l="0" t="0" r="0" b="0"/>
                  <wp:docPr id="3" name="Imagen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240" cy="201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Hlk138780776"/>
            <w:bookmarkEnd w:id="0"/>
          </w:p>
        </w:tc>
      </w:tr>
    </w:tbl>
    <w:p>
      <w:pPr>
        <w:pStyle w:val="Normal"/>
        <w:jc w:val="center"/>
        <w:rPr/>
      </w:pPr>
      <w:r>
        <w:rPr/>
        <w:t>Ainhoa Arriaga León</w:t>
      </w:r>
    </w:p>
    <w:sectPr>
      <w:type w:val="nextPage"/>
      <w:pgSz w:w="11906" w:h="16838"/>
      <w:pgMar w:left="1701" w:right="1701" w:gutter="0" w:header="0" w:top="851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umentProtection w:edit="forms" w:cryptProviderType="rsaAES" w:cryptAlgorithmClass="hash" w:cryptAlgorithmType="typeAny" w:cryptAlgorithmSid="" w:cryptSpinCount="0" w:hash="" w:salt=""/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251e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Xbe" w:customStyle="1">
    <w:name w:val="_xbe"/>
    <w:basedOn w:val="DefaultParagraphFont"/>
    <w:qFormat/>
    <w:rsid w:val="00af7df8"/>
    <w:rPr/>
  </w:style>
  <w:style w:type="character" w:styleId="SangradetextonormalCar" w:customStyle="1">
    <w:name w:val="Sangría de texto normal Car"/>
    <w:basedOn w:val="DefaultParagraphFont"/>
    <w:link w:val="Sangradetextonormal"/>
    <w:uiPriority w:val="99"/>
    <w:semiHidden/>
    <w:qFormat/>
    <w:rsid w:val="00cd71bd"/>
    <w:rPr>
      <w:sz w:val="24"/>
      <w:szCs w:val="24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semiHidden/>
    <w:rsid w:val="006251e4"/>
    <w:pPr>
      <w:jc w:val="both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semiHidden/>
    <w:qFormat/>
    <w:rsid w:val="006251e4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6506"/>
    <w:pPr>
      <w:spacing w:before="0" w:after="0"/>
      <w:ind w:left="720" w:hanging="0"/>
      <w:contextualSpacing/>
    </w:pPr>
    <w:rPr/>
  </w:style>
  <w:style w:type="paragraph" w:styleId="Cuerpodetextoconsangra">
    <w:name w:val="Body Text Indent"/>
    <w:basedOn w:val="Normal"/>
    <w:link w:val="SangradetextonormalCar"/>
    <w:uiPriority w:val="99"/>
    <w:semiHidden/>
    <w:unhideWhenUsed/>
    <w:rsid w:val="00cd71bd"/>
    <w:pPr>
      <w:spacing w:before="0" w:after="120"/>
      <w:ind w:left="283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cd71b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A7D1E-5B36-4332-B577-D029D4E4D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LibreOffice/7.2.4.1$Windows_X86_64 LibreOffice_project/27d75539669ac387bb498e35313b970b7fe9c4f9</Application>
  <AppVersion>15.0000</AppVersion>
  <Pages>1</Pages>
  <Words>155</Words>
  <Characters>855</Characters>
  <CharactersWithSpaces>987</CharactersWithSpaces>
  <Paragraphs>22</Paragraphs>
  <Company>CARLOS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2023-06-27T15:55:00Z</dcterms:created>
  <dc:creator>CARLOS</dc:creator>
  <dc:description/>
  <dc:language>es-ES</dc:language>
  <cp:lastModifiedBy>Edu cach</cp:lastModifiedBy>
  <cp:lastPrinted>2023-05-21T07:27:00Z</cp:lastPrinted>
  <dcterms:modified xsi:type="dcterms:W3CDTF">2023-06-27T15:55:00Z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