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0A4" w:rsidRDefault="001F60A4" w:rsidP="001F60A4">
      <w:pPr>
        <w:spacing w:after="94" w:line="259" w:lineRule="auto"/>
        <w:ind w:left="1301" w:firstLine="0"/>
        <w:jc w:val="left"/>
        <w:rPr>
          <w:b/>
          <w:sz w:val="32"/>
          <w:u w:val="single" w:color="000000"/>
        </w:rPr>
      </w:pPr>
      <w:r>
        <w:rPr>
          <w:b/>
          <w:sz w:val="32"/>
          <w:u w:val="single" w:color="000000"/>
        </w:rPr>
        <w:t>INSCRIPCIÓN E.M.</w:t>
      </w:r>
      <w:proofErr w:type="gramStart"/>
      <w:r>
        <w:rPr>
          <w:b/>
          <w:sz w:val="32"/>
          <w:u w:val="single" w:color="000000"/>
        </w:rPr>
        <w:t>D.SACEDÓN</w:t>
      </w:r>
      <w:proofErr w:type="gramEnd"/>
    </w:p>
    <w:p w:rsidR="001F60A4" w:rsidRDefault="001F60A4" w:rsidP="001F60A4">
      <w:pPr>
        <w:spacing w:after="94" w:line="259" w:lineRule="auto"/>
        <w:ind w:left="0" w:firstLine="0"/>
        <w:rPr>
          <w:b/>
          <w:sz w:val="32"/>
        </w:rPr>
      </w:pPr>
    </w:p>
    <w:p w:rsidR="001F60A4" w:rsidRPr="002E3735" w:rsidRDefault="001F60A4" w:rsidP="001F60A4">
      <w:pPr>
        <w:spacing w:after="94" w:line="259" w:lineRule="auto"/>
        <w:ind w:left="0" w:firstLine="0"/>
        <w:rPr>
          <w:sz w:val="20"/>
          <w:szCs w:val="20"/>
        </w:rPr>
      </w:pPr>
      <w:r w:rsidRPr="002E3735">
        <w:rPr>
          <w:sz w:val="20"/>
          <w:szCs w:val="20"/>
        </w:rPr>
        <w:t xml:space="preserve">Desde la </w:t>
      </w:r>
      <w:proofErr w:type="spellStart"/>
      <w:r w:rsidRPr="002E3735">
        <w:rPr>
          <w:sz w:val="20"/>
          <w:szCs w:val="20"/>
        </w:rPr>
        <w:t>E.M.</w:t>
      </w:r>
      <w:proofErr w:type="gramStart"/>
      <w:r w:rsidRPr="002E3735">
        <w:rPr>
          <w:sz w:val="20"/>
          <w:szCs w:val="20"/>
        </w:rPr>
        <w:t>D.Sacedón</w:t>
      </w:r>
      <w:proofErr w:type="spellEnd"/>
      <w:proofErr w:type="gramEnd"/>
      <w:r w:rsidRPr="002E3735">
        <w:rPr>
          <w:sz w:val="20"/>
          <w:szCs w:val="20"/>
        </w:rPr>
        <w:t xml:space="preserve"> deseamos que todos estéis bien y os queremos informar sobre los tramites para la inscripción y las medidas que tomaremos para un comienzo de curso deportivo sin prisa pero sin pausa</w:t>
      </w:r>
      <w:r w:rsidR="00256D50" w:rsidRPr="002E3735">
        <w:rPr>
          <w:sz w:val="20"/>
          <w:szCs w:val="20"/>
        </w:rPr>
        <w:t xml:space="preserve"> y con la máxima seguridad.</w:t>
      </w:r>
    </w:p>
    <w:p w:rsidR="00D30334" w:rsidRPr="002E3735" w:rsidRDefault="001F60A4" w:rsidP="00D30334">
      <w:pPr>
        <w:pStyle w:val="Prrafodelista"/>
        <w:numPr>
          <w:ilvl w:val="0"/>
          <w:numId w:val="8"/>
        </w:numPr>
        <w:spacing w:after="94" w:line="259" w:lineRule="auto"/>
        <w:rPr>
          <w:sz w:val="20"/>
          <w:szCs w:val="20"/>
        </w:rPr>
      </w:pPr>
      <w:r w:rsidRPr="002E3735">
        <w:rPr>
          <w:sz w:val="20"/>
          <w:szCs w:val="20"/>
        </w:rPr>
        <w:t>Junto a esta hoja informativa os darán una hoja de inscripción (donde las fechas no son válidas ya que corresponden a un supuesto anterior</w:t>
      </w:r>
      <w:r w:rsidR="008C226B" w:rsidRPr="002E3735">
        <w:rPr>
          <w:sz w:val="20"/>
          <w:szCs w:val="20"/>
        </w:rPr>
        <w:t xml:space="preserve"> que por las circunstanci</w:t>
      </w:r>
      <w:r w:rsidR="00D30334" w:rsidRPr="002E3735">
        <w:rPr>
          <w:sz w:val="20"/>
          <w:szCs w:val="20"/>
        </w:rPr>
        <w:t>as no se han podido mantener)</w:t>
      </w:r>
    </w:p>
    <w:p w:rsidR="00D30334" w:rsidRPr="002E3735" w:rsidRDefault="00D30334" w:rsidP="00D30334">
      <w:pPr>
        <w:pStyle w:val="Prrafodelista"/>
        <w:numPr>
          <w:ilvl w:val="0"/>
          <w:numId w:val="8"/>
        </w:numPr>
        <w:spacing w:after="94" w:line="259" w:lineRule="auto"/>
        <w:rPr>
          <w:sz w:val="20"/>
          <w:szCs w:val="20"/>
        </w:rPr>
      </w:pPr>
      <w:r w:rsidRPr="002E3735">
        <w:rPr>
          <w:sz w:val="20"/>
          <w:szCs w:val="20"/>
        </w:rPr>
        <w:t>La inscripción se realizará directamente sobre la hoja de color azul y verde, rodeando el deporte y la categoría que corresponda. Se pueden marcar varios deportes (como siempre)</w:t>
      </w:r>
      <w:r w:rsidR="00256D50" w:rsidRPr="002E3735">
        <w:rPr>
          <w:sz w:val="20"/>
          <w:szCs w:val="20"/>
        </w:rPr>
        <w:t>. La fecha límite de inscripción será el 2 de octubre.</w:t>
      </w:r>
    </w:p>
    <w:p w:rsidR="00D30334" w:rsidRPr="002E3735" w:rsidRDefault="00D30334" w:rsidP="00D30334">
      <w:pPr>
        <w:pStyle w:val="Prrafodelista"/>
        <w:numPr>
          <w:ilvl w:val="0"/>
          <w:numId w:val="8"/>
        </w:numPr>
        <w:spacing w:after="94" w:line="259" w:lineRule="auto"/>
        <w:rPr>
          <w:sz w:val="20"/>
          <w:szCs w:val="20"/>
        </w:rPr>
      </w:pPr>
      <w:r w:rsidRPr="002E3735">
        <w:rPr>
          <w:sz w:val="20"/>
          <w:szCs w:val="20"/>
        </w:rPr>
        <w:t>Los deportes colectivos comenzarán el jueves 1 de octubre y los deportes individuales el 19 de octubre.</w:t>
      </w:r>
    </w:p>
    <w:p w:rsidR="00D30334" w:rsidRPr="002E3735" w:rsidRDefault="00D30334" w:rsidP="00D30334">
      <w:pPr>
        <w:pStyle w:val="Prrafodelista"/>
        <w:numPr>
          <w:ilvl w:val="0"/>
          <w:numId w:val="8"/>
        </w:numPr>
        <w:spacing w:after="94" w:line="259" w:lineRule="auto"/>
        <w:rPr>
          <w:sz w:val="20"/>
          <w:szCs w:val="20"/>
        </w:rPr>
      </w:pPr>
      <w:r w:rsidRPr="002E3735">
        <w:rPr>
          <w:sz w:val="20"/>
          <w:szCs w:val="20"/>
        </w:rPr>
        <w:t xml:space="preserve">El </w:t>
      </w:r>
      <w:r w:rsidR="00256D50" w:rsidRPr="002E3735">
        <w:rPr>
          <w:sz w:val="20"/>
          <w:szCs w:val="20"/>
        </w:rPr>
        <w:t>8</w:t>
      </w:r>
      <w:r w:rsidRPr="002E3735">
        <w:rPr>
          <w:sz w:val="20"/>
          <w:szCs w:val="20"/>
        </w:rPr>
        <w:t>0% de los entrenamientos se realizarán durante al menos el primer mes en la pista exterior del colegio.</w:t>
      </w:r>
    </w:p>
    <w:p w:rsidR="00D30334" w:rsidRPr="002E3735" w:rsidRDefault="00D30334" w:rsidP="00D30334">
      <w:pPr>
        <w:pStyle w:val="Prrafodelista"/>
        <w:numPr>
          <w:ilvl w:val="0"/>
          <w:numId w:val="8"/>
        </w:numPr>
        <w:spacing w:after="94" w:line="259" w:lineRule="auto"/>
        <w:rPr>
          <w:sz w:val="20"/>
          <w:szCs w:val="20"/>
        </w:rPr>
      </w:pPr>
      <w:r w:rsidRPr="002E3735">
        <w:rPr>
          <w:sz w:val="20"/>
          <w:szCs w:val="20"/>
        </w:rPr>
        <w:t>Entre cada grupo de entrenamiento existirán 15 minutos de separación. Se entrará y se saldrá por puertas distintas. Los acompañantes no podrán pasar al recinto</w:t>
      </w:r>
      <w:r w:rsidR="00AA2F54" w:rsidRPr="002E3735">
        <w:rPr>
          <w:sz w:val="20"/>
          <w:szCs w:val="20"/>
        </w:rPr>
        <w:t>.</w:t>
      </w:r>
    </w:p>
    <w:p w:rsidR="00256D50" w:rsidRPr="002E3735" w:rsidRDefault="00256D50" w:rsidP="00D30334">
      <w:pPr>
        <w:pStyle w:val="Prrafodelista"/>
        <w:numPr>
          <w:ilvl w:val="0"/>
          <w:numId w:val="8"/>
        </w:numPr>
        <w:spacing w:after="94" w:line="259" w:lineRule="auto"/>
        <w:rPr>
          <w:sz w:val="20"/>
          <w:szCs w:val="20"/>
        </w:rPr>
      </w:pPr>
      <w:r w:rsidRPr="002E3735">
        <w:rPr>
          <w:sz w:val="20"/>
          <w:szCs w:val="20"/>
        </w:rPr>
        <w:t xml:space="preserve">Los deportes que se realicen en </w:t>
      </w:r>
      <w:r w:rsidR="002E3735" w:rsidRPr="002E3735">
        <w:rPr>
          <w:sz w:val="20"/>
          <w:szCs w:val="20"/>
        </w:rPr>
        <w:t>el polideportivo seguirán el mismo sistema que en la pista del colegio. Existirá una puerta de entrada y otra de salida que vendrán marcadas.</w:t>
      </w:r>
    </w:p>
    <w:p w:rsidR="002E3735" w:rsidRPr="002E3735" w:rsidRDefault="002E3735" w:rsidP="00D30334">
      <w:pPr>
        <w:pStyle w:val="Prrafodelista"/>
        <w:numPr>
          <w:ilvl w:val="0"/>
          <w:numId w:val="8"/>
        </w:numPr>
        <w:spacing w:after="94" w:line="259" w:lineRule="auto"/>
        <w:rPr>
          <w:sz w:val="20"/>
          <w:szCs w:val="20"/>
        </w:rPr>
      </w:pPr>
      <w:r w:rsidRPr="002E3735">
        <w:rPr>
          <w:sz w:val="20"/>
          <w:szCs w:val="20"/>
        </w:rPr>
        <w:t>El baño en ambas instalaciones procuraremos utilizarlo sólo en caso de necesidad. (lo menos posible). El baño en el colegio será el que está junto al comedor, en el polideportivo el individual que normalmente se utiliza para los árbitros.</w:t>
      </w:r>
    </w:p>
    <w:p w:rsidR="00AA2F54" w:rsidRPr="002E3735" w:rsidRDefault="00AA2F54" w:rsidP="00D30334">
      <w:pPr>
        <w:pStyle w:val="Prrafodelista"/>
        <w:numPr>
          <w:ilvl w:val="0"/>
          <w:numId w:val="8"/>
        </w:numPr>
        <w:spacing w:after="94" w:line="259" w:lineRule="auto"/>
        <w:rPr>
          <w:sz w:val="20"/>
          <w:szCs w:val="20"/>
        </w:rPr>
      </w:pPr>
      <w:r w:rsidRPr="002E3735">
        <w:rPr>
          <w:sz w:val="20"/>
          <w:szCs w:val="20"/>
        </w:rPr>
        <w:t xml:space="preserve">Cada niño/a recibirá un bidón de bebida individual el primer día el cual tendrá que utilizar siempre para beber sin compartir con ningún otro compañero. </w:t>
      </w:r>
      <w:proofErr w:type="gramStart"/>
      <w:r w:rsidRPr="002E3735">
        <w:rPr>
          <w:sz w:val="20"/>
          <w:szCs w:val="20"/>
        </w:rPr>
        <w:t>Además</w:t>
      </w:r>
      <w:proofErr w:type="gramEnd"/>
      <w:r w:rsidRPr="002E3735">
        <w:rPr>
          <w:sz w:val="20"/>
          <w:szCs w:val="20"/>
        </w:rPr>
        <w:t xml:space="preserve"> recibirá una pequeña mochila individual para meter el material necesario. Dentro de ese material necesario siempre deberá ir un paquete de pañuelos.</w:t>
      </w:r>
    </w:p>
    <w:p w:rsidR="00AA2F54" w:rsidRPr="002E3735" w:rsidRDefault="00AA2F54" w:rsidP="00D30334">
      <w:pPr>
        <w:pStyle w:val="Prrafodelista"/>
        <w:numPr>
          <w:ilvl w:val="0"/>
          <w:numId w:val="8"/>
        </w:numPr>
        <w:spacing w:after="94" w:line="259" w:lineRule="auto"/>
        <w:rPr>
          <w:sz w:val="20"/>
          <w:szCs w:val="20"/>
        </w:rPr>
      </w:pPr>
      <w:r w:rsidRPr="002E3735">
        <w:rPr>
          <w:sz w:val="20"/>
          <w:szCs w:val="20"/>
        </w:rPr>
        <w:t>Obligatoriamente se pasará con mascarilla al recinto y se llevará en todo momento hasta el inicio de la actividad que será guardada en la mochila individual de cada uno. Siempre que no se esté realizando la actividad física propiamente dicha se deberá poner la mascarilla.</w:t>
      </w:r>
    </w:p>
    <w:p w:rsidR="00AA2F54" w:rsidRPr="002E3735" w:rsidRDefault="00AA2F54" w:rsidP="00D30334">
      <w:pPr>
        <w:pStyle w:val="Prrafodelista"/>
        <w:numPr>
          <w:ilvl w:val="0"/>
          <w:numId w:val="8"/>
        </w:numPr>
        <w:spacing w:after="94" w:line="259" w:lineRule="auto"/>
        <w:rPr>
          <w:sz w:val="20"/>
          <w:szCs w:val="20"/>
        </w:rPr>
      </w:pPr>
      <w:r w:rsidRPr="002E3735">
        <w:rPr>
          <w:sz w:val="20"/>
          <w:szCs w:val="20"/>
        </w:rPr>
        <w:t xml:space="preserve">El horario de las primeras sesiones en la pista del colegio podrá variar respecto al que a posteriori se mantenga una vez podamos utilizar el polideportivo con normalidad. </w:t>
      </w:r>
    </w:p>
    <w:p w:rsidR="00AA2F54" w:rsidRPr="002E3735" w:rsidRDefault="00AA2F54" w:rsidP="00D30334">
      <w:pPr>
        <w:pStyle w:val="Prrafodelista"/>
        <w:numPr>
          <w:ilvl w:val="0"/>
          <w:numId w:val="8"/>
        </w:numPr>
        <w:spacing w:after="94" w:line="259" w:lineRule="auto"/>
        <w:rPr>
          <w:sz w:val="20"/>
          <w:szCs w:val="20"/>
        </w:rPr>
      </w:pPr>
      <w:r w:rsidRPr="002E3735">
        <w:rPr>
          <w:sz w:val="20"/>
          <w:szCs w:val="20"/>
        </w:rPr>
        <w:t>Durante las semanas que se utilice la pista del colegio si lloviese el entrenamiento quedaría suspendido y no se trasladaría al polideportivo.</w:t>
      </w:r>
    </w:p>
    <w:p w:rsidR="00E92AF0" w:rsidRPr="002E3735" w:rsidRDefault="00E92AF0" w:rsidP="00D30334">
      <w:pPr>
        <w:pStyle w:val="Prrafodelista"/>
        <w:numPr>
          <w:ilvl w:val="0"/>
          <w:numId w:val="8"/>
        </w:numPr>
        <w:spacing w:after="94" w:line="259" w:lineRule="auto"/>
        <w:rPr>
          <w:sz w:val="20"/>
          <w:szCs w:val="20"/>
        </w:rPr>
      </w:pPr>
      <w:r w:rsidRPr="002E3735">
        <w:rPr>
          <w:sz w:val="20"/>
          <w:szCs w:val="20"/>
        </w:rPr>
        <w:t xml:space="preserve">Los grupos como máximo serán de diez personas por lo que puede que se tuvieran que hacer grupos sí fuera necesario para no sobrepasar el </w:t>
      </w:r>
      <w:proofErr w:type="spellStart"/>
      <w:r w:rsidRPr="002E3735">
        <w:rPr>
          <w:sz w:val="20"/>
          <w:szCs w:val="20"/>
        </w:rPr>
        <w:t>nº</w:t>
      </w:r>
      <w:proofErr w:type="spellEnd"/>
      <w:r w:rsidRPr="002E3735">
        <w:rPr>
          <w:sz w:val="20"/>
          <w:szCs w:val="20"/>
        </w:rPr>
        <w:t xml:space="preserve"> fijado.</w:t>
      </w:r>
    </w:p>
    <w:p w:rsidR="00E92AF0" w:rsidRPr="002E3735" w:rsidRDefault="00E92AF0" w:rsidP="00D30334">
      <w:pPr>
        <w:pStyle w:val="Prrafodelista"/>
        <w:numPr>
          <w:ilvl w:val="0"/>
          <w:numId w:val="8"/>
        </w:numPr>
        <w:spacing w:after="94" w:line="259" w:lineRule="auto"/>
        <w:rPr>
          <w:sz w:val="20"/>
          <w:szCs w:val="20"/>
        </w:rPr>
      </w:pPr>
      <w:r w:rsidRPr="002E3735">
        <w:rPr>
          <w:sz w:val="20"/>
          <w:szCs w:val="20"/>
        </w:rPr>
        <w:t xml:space="preserve">El voleibol se realizará en el polideportivo al igual que el baloncesto y </w:t>
      </w:r>
      <w:proofErr w:type="spellStart"/>
      <w:r w:rsidRPr="002E3735">
        <w:rPr>
          <w:sz w:val="20"/>
          <w:szCs w:val="20"/>
        </w:rPr>
        <w:t>pre-deporte</w:t>
      </w:r>
      <w:proofErr w:type="spellEnd"/>
      <w:r w:rsidRPr="002E3735">
        <w:rPr>
          <w:sz w:val="20"/>
          <w:szCs w:val="20"/>
        </w:rPr>
        <w:t>.</w:t>
      </w:r>
    </w:p>
    <w:p w:rsidR="00E92AF0" w:rsidRPr="002E3735" w:rsidRDefault="00E92AF0" w:rsidP="00D30334">
      <w:pPr>
        <w:pStyle w:val="Prrafodelista"/>
        <w:numPr>
          <w:ilvl w:val="0"/>
          <w:numId w:val="8"/>
        </w:numPr>
        <w:spacing w:after="94" w:line="259" w:lineRule="auto"/>
        <w:rPr>
          <w:sz w:val="20"/>
          <w:szCs w:val="20"/>
        </w:rPr>
      </w:pPr>
      <w:r w:rsidRPr="002E3735">
        <w:rPr>
          <w:sz w:val="20"/>
          <w:szCs w:val="20"/>
        </w:rPr>
        <w:t>Una vez finalizado este periodo de entrenamientos exteriores se facilitará el horario para el resto del curso que intentaremos que no varíe en exceso respecto al que se esté utilizando.</w:t>
      </w:r>
    </w:p>
    <w:p w:rsidR="002E3735" w:rsidRPr="002E3735" w:rsidRDefault="002E3735" w:rsidP="00D30334">
      <w:pPr>
        <w:pStyle w:val="Prrafodelista"/>
        <w:numPr>
          <w:ilvl w:val="0"/>
          <w:numId w:val="8"/>
        </w:numPr>
        <w:spacing w:after="94" w:line="259" w:lineRule="auto"/>
        <w:rPr>
          <w:sz w:val="20"/>
          <w:szCs w:val="20"/>
        </w:rPr>
      </w:pPr>
      <w:r w:rsidRPr="002E3735">
        <w:rPr>
          <w:sz w:val="20"/>
          <w:szCs w:val="20"/>
        </w:rPr>
        <w:t>Las competiciones provinciales sí todo fuera con normalidad, comenzarían como muy pronto según nos informa la Junta de Castilla La Mancha, en el mes de enero.</w:t>
      </w:r>
    </w:p>
    <w:p w:rsidR="002E3735" w:rsidRPr="002E3735" w:rsidRDefault="002E3735" w:rsidP="00D30334">
      <w:pPr>
        <w:pStyle w:val="Prrafodelista"/>
        <w:numPr>
          <w:ilvl w:val="0"/>
          <w:numId w:val="8"/>
        </w:numPr>
        <w:spacing w:after="94" w:line="259" w:lineRule="auto"/>
        <w:rPr>
          <w:sz w:val="20"/>
          <w:szCs w:val="20"/>
        </w:rPr>
      </w:pPr>
      <w:r w:rsidRPr="002E3735">
        <w:rPr>
          <w:sz w:val="20"/>
          <w:szCs w:val="20"/>
        </w:rPr>
        <w:t>Los equipos federados como el juvenil o segunda B comenzarán las competiciones a final de octubre o primeros de noviembre.</w:t>
      </w:r>
    </w:p>
    <w:p w:rsidR="00042E7E" w:rsidRDefault="002E3735" w:rsidP="002E3735">
      <w:pPr>
        <w:pStyle w:val="Prrafodelista"/>
        <w:numPr>
          <w:ilvl w:val="0"/>
          <w:numId w:val="8"/>
        </w:numPr>
        <w:spacing w:after="94" w:line="259" w:lineRule="auto"/>
        <w:rPr>
          <w:sz w:val="20"/>
          <w:szCs w:val="20"/>
        </w:rPr>
      </w:pPr>
      <w:r w:rsidRPr="002E3735">
        <w:rPr>
          <w:sz w:val="20"/>
          <w:szCs w:val="20"/>
        </w:rPr>
        <w:t>Los equipos de la liga local como el senior femenino o masculino de fútbol sala no tienen fecha de inici</w:t>
      </w:r>
      <w:r>
        <w:rPr>
          <w:sz w:val="20"/>
          <w:szCs w:val="20"/>
        </w:rPr>
        <w:t>o fijada</w:t>
      </w:r>
    </w:p>
    <w:p w:rsidR="002E3735" w:rsidRDefault="002E3735" w:rsidP="002E3735">
      <w:pPr>
        <w:pStyle w:val="Prrafodelista"/>
        <w:numPr>
          <w:ilvl w:val="0"/>
          <w:numId w:val="8"/>
        </w:numPr>
        <w:spacing w:after="94" w:line="259" w:lineRule="auto"/>
        <w:rPr>
          <w:sz w:val="20"/>
          <w:szCs w:val="20"/>
        </w:rPr>
      </w:pPr>
      <w:r>
        <w:rPr>
          <w:sz w:val="20"/>
          <w:szCs w:val="20"/>
        </w:rPr>
        <w:t>Todos los deportistas deberán respetar las normas.</w:t>
      </w:r>
    </w:p>
    <w:p w:rsidR="002E3735" w:rsidRDefault="002E3735" w:rsidP="002E3735">
      <w:pPr>
        <w:pStyle w:val="Prrafodelista"/>
        <w:numPr>
          <w:ilvl w:val="0"/>
          <w:numId w:val="8"/>
        </w:numPr>
        <w:spacing w:after="94" w:line="259" w:lineRule="auto"/>
        <w:rPr>
          <w:sz w:val="20"/>
          <w:szCs w:val="20"/>
        </w:rPr>
      </w:pPr>
      <w:r>
        <w:rPr>
          <w:sz w:val="20"/>
          <w:szCs w:val="20"/>
        </w:rPr>
        <w:t>Los entrenamientos se realizarán sin contacto, de forma técnico-táctica individual.</w:t>
      </w:r>
    </w:p>
    <w:p w:rsidR="009E3394" w:rsidRPr="00243514" w:rsidRDefault="00243514" w:rsidP="00243514">
      <w:pPr>
        <w:pStyle w:val="Prrafodelista"/>
        <w:numPr>
          <w:ilvl w:val="0"/>
          <w:numId w:val="8"/>
        </w:numPr>
        <w:spacing w:after="94" w:line="259" w:lineRule="auto"/>
        <w:rPr>
          <w:sz w:val="20"/>
          <w:szCs w:val="20"/>
        </w:rPr>
      </w:pPr>
      <w:r>
        <w:rPr>
          <w:sz w:val="20"/>
          <w:szCs w:val="20"/>
        </w:rPr>
        <w:t xml:space="preserve">Los horarios se </w:t>
      </w:r>
      <w:proofErr w:type="gramStart"/>
      <w:r>
        <w:rPr>
          <w:sz w:val="20"/>
          <w:szCs w:val="20"/>
        </w:rPr>
        <w:t>intentar</w:t>
      </w:r>
      <w:r w:rsidR="002F370B">
        <w:rPr>
          <w:sz w:val="20"/>
          <w:szCs w:val="20"/>
        </w:rPr>
        <w:t>a</w:t>
      </w:r>
      <w:proofErr w:type="gramEnd"/>
      <w:r>
        <w:rPr>
          <w:sz w:val="20"/>
          <w:szCs w:val="20"/>
        </w:rPr>
        <w:t xml:space="preserve"> que sean parecidos a los de años anteriores. Se entregarán en el momento de la inscripción</w:t>
      </w:r>
      <w:r w:rsidR="002F370B">
        <w:rPr>
          <w:sz w:val="20"/>
          <w:szCs w:val="20"/>
        </w:rPr>
        <w:t xml:space="preserve"> o por grupo completo </w:t>
      </w:r>
      <w:bookmarkStart w:id="0" w:name="_GoBack"/>
      <w:bookmarkEnd w:id="0"/>
      <w:r>
        <w:rPr>
          <w:sz w:val="20"/>
          <w:szCs w:val="20"/>
        </w:rPr>
        <w:t xml:space="preserve"> viendo el número de niños/as y grupos</w:t>
      </w:r>
    </w:p>
    <w:p w:rsidR="009E3394" w:rsidRPr="001176DB" w:rsidRDefault="009E3394" w:rsidP="009E3394">
      <w:pPr>
        <w:spacing w:after="94" w:line="259" w:lineRule="auto"/>
        <w:ind w:left="0" w:firstLine="0"/>
        <w:rPr>
          <w:b/>
          <w:sz w:val="28"/>
          <w:szCs w:val="28"/>
        </w:rPr>
      </w:pPr>
      <w:r w:rsidRPr="001176DB">
        <w:rPr>
          <w:b/>
          <w:sz w:val="28"/>
          <w:szCs w:val="28"/>
        </w:rPr>
        <w:t xml:space="preserve">TODAS LAS INSCRIPCIONES SE ENTREGARÁN EN EL POLIDEPORTIVO DE LUNES A JUEVES DE 16.00 A 18.00. TAMBIÉN PUEDEN PEDIR INFORMACIÓN EN EL </w:t>
      </w:r>
      <w:r w:rsidRPr="001176DB">
        <w:rPr>
          <w:b/>
          <w:color w:val="FF0000"/>
          <w:sz w:val="28"/>
          <w:szCs w:val="28"/>
        </w:rPr>
        <w:t>TLF 699833031</w:t>
      </w:r>
    </w:p>
    <w:sectPr w:rsidR="009E3394" w:rsidRPr="001176DB">
      <w:headerReference w:type="even" r:id="rId7"/>
      <w:headerReference w:type="default" r:id="rId8"/>
      <w:footerReference w:type="even" r:id="rId9"/>
      <w:footerReference w:type="default" r:id="rId10"/>
      <w:headerReference w:type="first" r:id="rId11"/>
      <w:footerReference w:type="first" r:id="rId12"/>
      <w:pgSz w:w="11904" w:h="16838"/>
      <w:pgMar w:top="1417" w:right="1690" w:bottom="1454" w:left="170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854" w:rsidRDefault="007E1854">
      <w:pPr>
        <w:spacing w:after="0" w:line="240" w:lineRule="auto"/>
      </w:pPr>
      <w:r>
        <w:separator/>
      </w:r>
    </w:p>
  </w:endnote>
  <w:endnote w:type="continuationSeparator" w:id="0">
    <w:p w:rsidR="007E1854" w:rsidRDefault="007E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35" w:rsidRDefault="002E37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35" w:rsidRDefault="002E3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35" w:rsidRDefault="002E3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854" w:rsidRDefault="007E1854">
      <w:pPr>
        <w:spacing w:after="0" w:line="240" w:lineRule="auto"/>
      </w:pPr>
      <w:r>
        <w:separator/>
      </w:r>
    </w:p>
  </w:footnote>
  <w:footnote w:type="continuationSeparator" w:id="0">
    <w:p w:rsidR="007E1854" w:rsidRDefault="007E1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35" w:rsidRDefault="007E1854">
    <w:pPr>
      <w:spacing w:after="0" w:line="259" w:lineRule="auto"/>
      <w:ind w:left="-812" w:right="-61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243282" o:spid="_x0000_s2054" type="#_x0000_t75" style="position:absolute;left:0;text-align:left;margin-left:0;margin-top:0;width:425.25pt;height:425.25pt;z-index:-251651072;mso-position-horizontal:center;mso-position-horizontal-relative:margin;mso-position-vertical:center;mso-position-vertical-relative:margin" o:allowincell="f">
          <v:imagedata r:id="rId1" o:title="front (1)" gain="19661f" blacklevel="22938f"/>
          <w10:wrap anchorx="margin" anchory="margin"/>
        </v:shape>
      </w:pict>
    </w:r>
    <w:r w:rsidR="002E3735">
      <w:rPr>
        <w:noProof/>
      </w:rPr>
      <w:drawing>
        <wp:anchor distT="0" distB="0" distL="114300" distR="114300" simplePos="0" relativeHeight="251658240" behindDoc="0" locked="0" layoutInCell="1" allowOverlap="0">
          <wp:simplePos x="0" y="0"/>
          <wp:positionH relativeFrom="page">
            <wp:posOffset>563880</wp:posOffset>
          </wp:positionH>
          <wp:positionV relativeFrom="page">
            <wp:posOffset>274320</wp:posOffset>
          </wp:positionV>
          <wp:extent cx="662940" cy="11271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662940" cy="1127125"/>
                  </a:xfrm>
                  <a:prstGeom prst="rect">
                    <a:avLst/>
                  </a:prstGeom>
                </pic:spPr>
              </pic:pic>
            </a:graphicData>
          </a:graphic>
        </wp:anchor>
      </w:drawing>
    </w:r>
    <w:r w:rsidR="002E3735">
      <w:rPr>
        <w:noProof/>
      </w:rPr>
      <w:drawing>
        <wp:anchor distT="0" distB="0" distL="114300" distR="114300" simplePos="0" relativeHeight="251659264" behindDoc="0" locked="0" layoutInCell="1" allowOverlap="0">
          <wp:simplePos x="0" y="0"/>
          <wp:positionH relativeFrom="page">
            <wp:posOffset>6073140</wp:posOffset>
          </wp:positionH>
          <wp:positionV relativeFrom="page">
            <wp:posOffset>428625</wp:posOffset>
          </wp:positionV>
          <wp:extent cx="800100" cy="9499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800100" cy="949960"/>
                  </a:xfrm>
                  <a:prstGeom prst="rect">
                    <a:avLst/>
                  </a:prstGeom>
                </pic:spPr>
              </pic:pic>
            </a:graphicData>
          </a:graphic>
        </wp:anchor>
      </w:drawing>
    </w:r>
    <w:r w:rsidR="002E3735">
      <w:rPr>
        <w:rFonts w:ascii="Calibri" w:eastAsia="Calibri" w:hAnsi="Calibri" w:cs="Calibri"/>
        <w:sz w:val="22"/>
      </w:rPr>
      <w:tab/>
      <w:t xml:space="preserve"> </w:t>
    </w:r>
    <w:r w:rsidR="002E3735">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35" w:rsidRDefault="007E1854" w:rsidP="00E720C5">
    <w:pPr>
      <w:spacing w:after="0" w:line="259" w:lineRule="auto"/>
      <w:ind w:left="0" w:right="-61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243283" o:spid="_x0000_s2055" type="#_x0000_t75" style="position:absolute;margin-left:0;margin-top:0;width:425.25pt;height:425.25pt;z-index:-251650048;mso-position-horizontal:center;mso-position-horizontal-relative:margin;mso-position-vertical:center;mso-position-vertical-relative:margin" o:allowincell="f">
          <v:imagedata r:id="rId1" o:title="front (1)" gain="19661f" blacklevel="22938f"/>
          <w10:wrap anchorx="margin" anchory="margin"/>
        </v:shape>
      </w:pict>
    </w:r>
    <w:r w:rsidR="002E3735">
      <w:rPr>
        <w:noProof/>
      </w:rPr>
      <w:drawing>
        <wp:inline distT="0" distB="0" distL="0" distR="0">
          <wp:extent cx="828675" cy="5555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0124-WA0004__2_-removebg-preview.png"/>
                  <pic:cNvPicPr/>
                </pic:nvPicPr>
                <pic:blipFill>
                  <a:blip r:embed="rId2">
                    <a:extLst>
                      <a:ext uri="{28A0092B-C50C-407E-A947-70E740481C1C}">
                        <a14:useLocalDpi xmlns:a14="http://schemas.microsoft.com/office/drawing/2010/main" val="0"/>
                      </a:ext>
                    </a:extLst>
                  </a:blip>
                  <a:stretch>
                    <a:fillRect/>
                  </a:stretch>
                </pic:blipFill>
                <pic:spPr>
                  <a:xfrm>
                    <a:off x="0" y="0"/>
                    <a:ext cx="883070" cy="592033"/>
                  </a:xfrm>
                  <a:prstGeom prst="rect">
                    <a:avLst/>
                  </a:prstGeom>
                </pic:spPr>
              </pic:pic>
            </a:graphicData>
          </a:graphic>
        </wp:inline>
      </w:drawing>
    </w:r>
    <w:r w:rsidR="002E3735">
      <w:t xml:space="preserve">                                                                                                   </w:t>
    </w:r>
    <w:r w:rsidR="002E3735">
      <w:rPr>
        <w:noProof/>
      </w:rPr>
      <w:drawing>
        <wp:inline distT="0" distB="0" distL="0" distR="0">
          <wp:extent cx="748665" cy="6629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osacedon-01 (1).jpg"/>
                  <pic:cNvPicPr/>
                </pic:nvPicPr>
                <pic:blipFill>
                  <a:blip r:embed="rId3">
                    <a:extLst>
                      <a:ext uri="{28A0092B-C50C-407E-A947-70E740481C1C}">
                        <a14:useLocalDpi xmlns:a14="http://schemas.microsoft.com/office/drawing/2010/main" val="0"/>
                      </a:ext>
                    </a:extLst>
                  </a:blip>
                  <a:stretch>
                    <a:fillRect/>
                  </a:stretch>
                </pic:blipFill>
                <pic:spPr>
                  <a:xfrm>
                    <a:off x="0" y="0"/>
                    <a:ext cx="748665" cy="6629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35" w:rsidRDefault="007E1854">
    <w:pPr>
      <w:spacing w:after="0" w:line="259" w:lineRule="auto"/>
      <w:ind w:left="-812" w:right="-61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243281" o:spid="_x0000_s2053" type="#_x0000_t75" style="position:absolute;left:0;text-align:left;margin-left:0;margin-top:0;width:425.25pt;height:425.25pt;z-index:-251652096;mso-position-horizontal:center;mso-position-horizontal-relative:margin;mso-position-vertical:center;mso-position-vertical-relative:margin" o:allowincell="f">
          <v:imagedata r:id="rId1" o:title="front (1)" gain="19661f" blacklevel="22938f"/>
          <w10:wrap anchorx="margin" anchory="margin"/>
        </v:shape>
      </w:pict>
    </w:r>
    <w:r w:rsidR="002E3735">
      <w:rPr>
        <w:noProof/>
      </w:rPr>
      <w:drawing>
        <wp:anchor distT="0" distB="0" distL="114300" distR="114300" simplePos="0" relativeHeight="251662336" behindDoc="0" locked="0" layoutInCell="1" allowOverlap="0">
          <wp:simplePos x="0" y="0"/>
          <wp:positionH relativeFrom="page">
            <wp:posOffset>563880</wp:posOffset>
          </wp:positionH>
          <wp:positionV relativeFrom="page">
            <wp:posOffset>274320</wp:posOffset>
          </wp:positionV>
          <wp:extent cx="662940" cy="1127125"/>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662940" cy="1127125"/>
                  </a:xfrm>
                  <a:prstGeom prst="rect">
                    <a:avLst/>
                  </a:prstGeom>
                </pic:spPr>
              </pic:pic>
            </a:graphicData>
          </a:graphic>
        </wp:anchor>
      </w:drawing>
    </w:r>
    <w:r w:rsidR="002E3735">
      <w:rPr>
        <w:noProof/>
      </w:rPr>
      <w:drawing>
        <wp:anchor distT="0" distB="0" distL="114300" distR="114300" simplePos="0" relativeHeight="251663360" behindDoc="0" locked="0" layoutInCell="1" allowOverlap="0">
          <wp:simplePos x="0" y="0"/>
          <wp:positionH relativeFrom="page">
            <wp:posOffset>6073140</wp:posOffset>
          </wp:positionH>
          <wp:positionV relativeFrom="page">
            <wp:posOffset>428625</wp:posOffset>
          </wp:positionV>
          <wp:extent cx="800100" cy="949960"/>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800100" cy="949960"/>
                  </a:xfrm>
                  <a:prstGeom prst="rect">
                    <a:avLst/>
                  </a:prstGeom>
                </pic:spPr>
              </pic:pic>
            </a:graphicData>
          </a:graphic>
        </wp:anchor>
      </w:drawing>
    </w:r>
    <w:r w:rsidR="002E3735">
      <w:rPr>
        <w:rFonts w:ascii="Calibri" w:eastAsia="Calibri" w:hAnsi="Calibri" w:cs="Calibri"/>
        <w:sz w:val="22"/>
      </w:rPr>
      <w:tab/>
      <w:t xml:space="preserve"> </w:t>
    </w:r>
    <w:r w:rsidR="002E3735">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302"/>
    <w:multiLevelType w:val="hybridMultilevel"/>
    <w:tmpl w:val="26D2D0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5E762E29"/>
    <w:multiLevelType w:val="hybridMultilevel"/>
    <w:tmpl w:val="1312E0AC"/>
    <w:lvl w:ilvl="0" w:tplc="CEBE01C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A112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50749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6C7C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0858B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6B21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C8C5B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4F5F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E2D0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79531C"/>
    <w:multiLevelType w:val="hybridMultilevel"/>
    <w:tmpl w:val="39D63F22"/>
    <w:lvl w:ilvl="0" w:tplc="8DB2493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4DED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44C25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0E3BF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4B6B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9463F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1890D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CAE3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0E3A1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BC5610"/>
    <w:multiLevelType w:val="hybridMultilevel"/>
    <w:tmpl w:val="B1B2A62C"/>
    <w:lvl w:ilvl="0" w:tplc="99002A7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8445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0ADE6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ADF8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6ED5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8C6BF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AC012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8F48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10DA7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19536B"/>
    <w:multiLevelType w:val="hybridMultilevel"/>
    <w:tmpl w:val="03902F08"/>
    <w:lvl w:ilvl="0" w:tplc="97E6C00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45D3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6C8C7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162BC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A469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A8745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6CE24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0191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842B6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1818C0"/>
    <w:multiLevelType w:val="hybridMultilevel"/>
    <w:tmpl w:val="5DFAD1D2"/>
    <w:lvl w:ilvl="0" w:tplc="0630B84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A7C6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0AAC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CB12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A672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A2FE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9AB97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41D1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A6CC2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226FC3"/>
    <w:multiLevelType w:val="hybridMultilevel"/>
    <w:tmpl w:val="9BCC5C24"/>
    <w:lvl w:ilvl="0" w:tplc="2F52DFD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66382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C813A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2C8D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6C13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69C3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8CA03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299A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C06EB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26370A"/>
    <w:multiLevelType w:val="hybridMultilevel"/>
    <w:tmpl w:val="60809192"/>
    <w:lvl w:ilvl="0" w:tplc="08341EC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4262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DC466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E893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0EFC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2101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18A9D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AF20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80CBB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7E"/>
    <w:rsid w:val="00042E7E"/>
    <w:rsid w:val="001176DB"/>
    <w:rsid w:val="001254BF"/>
    <w:rsid w:val="00152D3E"/>
    <w:rsid w:val="001F60A4"/>
    <w:rsid w:val="00243514"/>
    <w:rsid w:val="00256D50"/>
    <w:rsid w:val="002E3735"/>
    <w:rsid w:val="002F370B"/>
    <w:rsid w:val="00350835"/>
    <w:rsid w:val="004B140B"/>
    <w:rsid w:val="006E62F7"/>
    <w:rsid w:val="00734ABA"/>
    <w:rsid w:val="007E1854"/>
    <w:rsid w:val="00853D5C"/>
    <w:rsid w:val="008719BB"/>
    <w:rsid w:val="008C226B"/>
    <w:rsid w:val="009E3394"/>
    <w:rsid w:val="00AA2F54"/>
    <w:rsid w:val="00BC086F"/>
    <w:rsid w:val="00C91C9A"/>
    <w:rsid w:val="00D30334"/>
    <w:rsid w:val="00D86DAE"/>
    <w:rsid w:val="00E720C5"/>
    <w:rsid w:val="00E92AF0"/>
    <w:rsid w:val="00FE5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5F7236"/>
  <w15:docId w15:val="{9A7F4987-F07A-4EDD-BA74-A919DB7D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67" w:lineRule="auto"/>
      <w:ind w:left="1081" w:hanging="370"/>
      <w:jc w:val="both"/>
    </w:pPr>
    <w:rPr>
      <w:rFonts w:ascii="Berlin Sans FB" w:eastAsia="Berlin Sans FB" w:hAnsi="Berlin Sans FB" w:cs="Berlin Sans FB"/>
      <w:color w:val="000000"/>
      <w:sz w:val="24"/>
    </w:rPr>
  </w:style>
  <w:style w:type="paragraph" w:styleId="Ttulo1">
    <w:name w:val="heading 1"/>
    <w:next w:val="Normal"/>
    <w:link w:val="Ttulo1Car"/>
    <w:uiPriority w:val="9"/>
    <w:qFormat/>
    <w:pPr>
      <w:keepNext/>
      <w:keepLines/>
      <w:spacing w:after="198"/>
      <w:ind w:left="10" w:right="2" w:hanging="10"/>
      <w:jc w:val="center"/>
      <w:outlineLvl w:val="0"/>
    </w:pPr>
    <w:rPr>
      <w:rFonts w:ascii="Berlin Sans FB" w:eastAsia="Berlin Sans FB" w:hAnsi="Berlin Sans FB" w:cs="Berlin Sans FB"/>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Berlin Sans FB" w:eastAsia="Berlin Sans FB" w:hAnsi="Berlin Sans FB" w:cs="Berlin Sans FB"/>
      <w:b/>
      <w:color w:val="000000"/>
      <w:sz w:val="24"/>
    </w:rPr>
  </w:style>
  <w:style w:type="paragraph" w:styleId="Piedepgina">
    <w:name w:val="footer"/>
    <w:basedOn w:val="Normal"/>
    <w:link w:val="PiedepginaCar"/>
    <w:uiPriority w:val="99"/>
    <w:unhideWhenUsed/>
    <w:rsid w:val="00E720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0C5"/>
    <w:rPr>
      <w:rFonts w:ascii="Berlin Sans FB" w:eastAsia="Berlin Sans FB" w:hAnsi="Berlin Sans FB" w:cs="Berlin Sans FB"/>
      <w:color w:val="000000"/>
      <w:sz w:val="24"/>
    </w:rPr>
  </w:style>
  <w:style w:type="character" w:styleId="Hipervnculo">
    <w:name w:val="Hyperlink"/>
    <w:basedOn w:val="Fuentedeprrafopredeter"/>
    <w:uiPriority w:val="99"/>
    <w:semiHidden/>
    <w:unhideWhenUsed/>
    <w:rsid w:val="00E720C5"/>
    <w:rPr>
      <w:color w:val="0000FF"/>
      <w:u w:val="single"/>
    </w:rPr>
  </w:style>
  <w:style w:type="paragraph" w:styleId="Prrafodelista">
    <w:name w:val="List Paragraph"/>
    <w:basedOn w:val="Normal"/>
    <w:uiPriority w:val="34"/>
    <w:qFormat/>
    <w:rsid w:val="001F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Jimenez</dc:creator>
  <cp:keywords/>
  <cp:lastModifiedBy>Ismael sanz</cp:lastModifiedBy>
  <cp:revision>2</cp:revision>
  <dcterms:created xsi:type="dcterms:W3CDTF">2020-09-17T11:53:00Z</dcterms:created>
  <dcterms:modified xsi:type="dcterms:W3CDTF">2020-09-17T11:53:00Z</dcterms:modified>
</cp:coreProperties>
</file>