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3BD9" w:rsidRDefault="00083BD9" w:rsidP="005428D0">
      <w:pPr>
        <w:jc w:val="both"/>
        <w:rPr>
          <w:rFonts w:ascii="Verdana" w:hAnsi="Verdana"/>
          <w:sz w:val="20"/>
          <w:szCs w:val="20"/>
        </w:rPr>
      </w:pPr>
    </w:p>
    <w:p w:rsidR="004F522B" w:rsidRPr="00AE3AA2" w:rsidRDefault="003741CC" w:rsidP="005428D0">
      <w:pPr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>Estimado</w:t>
      </w:r>
      <w:r w:rsidR="00544E43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</w:t>
      </w:r>
      <w:r w:rsidR="00A7230B">
        <w:rPr>
          <w:rFonts w:ascii="Verdana" w:hAnsi="Verdana"/>
          <w:sz w:val="20"/>
          <w:szCs w:val="20"/>
        </w:rPr>
        <w:t xml:space="preserve">Sres. Miembros del </w:t>
      </w:r>
      <w:r w:rsidRPr="003741CC">
        <w:rPr>
          <w:rFonts w:ascii="Verdana" w:hAnsi="Verdana"/>
          <w:sz w:val="20"/>
          <w:szCs w:val="20"/>
        </w:rPr>
        <w:t>Ayuntamiento</w:t>
      </w:r>
      <w:r w:rsidR="004D6B28" w:rsidRPr="00AE3AA2">
        <w:rPr>
          <w:rFonts w:ascii="Verdana" w:hAnsi="Verdana"/>
          <w:sz w:val="20"/>
          <w:szCs w:val="20"/>
        </w:rPr>
        <w:t>,</w:t>
      </w:r>
    </w:p>
    <w:p w:rsidR="00256AF1" w:rsidRDefault="003741CC" w:rsidP="003741CC">
      <w:pPr>
        <w:spacing w:after="360"/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 xml:space="preserve">Nos ponemos en contacto con ustedes para </w:t>
      </w:r>
      <w:r w:rsidR="00B67263">
        <w:rPr>
          <w:rFonts w:ascii="Verdana" w:hAnsi="Verdana"/>
          <w:sz w:val="20"/>
          <w:szCs w:val="20"/>
        </w:rPr>
        <w:t xml:space="preserve">informarles de </w:t>
      </w:r>
      <w:r w:rsidRPr="003741CC">
        <w:rPr>
          <w:rFonts w:ascii="Verdana" w:hAnsi="Verdana"/>
          <w:sz w:val="20"/>
          <w:szCs w:val="20"/>
        </w:rPr>
        <w:t xml:space="preserve">que </w:t>
      </w:r>
      <w:r w:rsidR="0007558A">
        <w:rPr>
          <w:rFonts w:ascii="Verdana" w:hAnsi="Verdana"/>
          <w:sz w:val="20"/>
          <w:szCs w:val="20"/>
        </w:rPr>
        <w:t>el servicio móvil</w:t>
      </w:r>
      <w:r w:rsidRPr="003741CC">
        <w:rPr>
          <w:rFonts w:ascii="Verdana" w:hAnsi="Verdana"/>
          <w:sz w:val="20"/>
          <w:szCs w:val="20"/>
        </w:rPr>
        <w:t xml:space="preserve"> de nueva generación </w:t>
      </w:r>
      <w:r w:rsidR="00256AF1">
        <w:rPr>
          <w:rFonts w:ascii="Verdana" w:hAnsi="Verdana"/>
          <w:sz w:val="20"/>
          <w:szCs w:val="20"/>
        </w:rPr>
        <w:t xml:space="preserve">4G y 5G </w:t>
      </w:r>
      <w:r w:rsidRPr="003741CC">
        <w:rPr>
          <w:rFonts w:ascii="Verdana" w:hAnsi="Verdana"/>
          <w:sz w:val="20"/>
          <w:szCs w:val="20"/>
        </w:rPr>
        <w:t>sobre la</w:t>
      </w:r>
      <w:r w:rsidR="00256AF1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banda</w:t>
      </w:r>
      <w:r w:rsidR="00256AF1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de frecuencia de</w:t>
      </w:r>
      <w:r w:rsidR="00C56D5F">
        <w:rPr>
          <w:rFonts w:ascii="Verdana" w:hAnsi="Verdana"/>
          <w:sz w:val="20"/>
          <w:szCs w:val="20"/>
        </w:rPr>
        <w:t xml:space="preserve"> 700</w:t>
      </w:r>
      <w:r w:rsidR="00256AF1">
        <w:rPr>
          <w:rFonts w:ascii="Verdana" w:hAnsi="Verdana"/>
          <w:sz w:val="20"/>
          <w:szCs w:val="20"/>
        </w:rPr>
        <w:t xml:space="preserve"> y 800</w:t>
      </w:r>
      <w:r w:rsidR="00C56D5F">
        <w:rPr>
          <w:rFonts w:ascii="Verdana" w:hAnsi="Verdana"/>
          <w:sz w:val="20"/>
          <w:szCs w:val="20"/>
        </w:rPr>
        <w:t xml:space="preserve"> </w:t>
      </w:r>
      <w:r w:rsidRPr="003741CC">
        <w:rPr>
          <w:rFonts w:ascii="Verdana" w:hAnsi="Verdana"/>
          <w:sz w:val="20"/>
          <w:szCs w:val="20"/>
        </w:rPr>
        <w:t>MHz de los principales operadores móviles</w:t>
      </w:r>
      <w:r w:rsidR="00C56D5F">
        <w:rPr>
          <w:rFonts w:ascii="Verdana" w:hAnsi="Verdana"/>
          <w:sz w:val="20"/>
          <w:szCs w:val="20"/>
        </w:rPr>
        <w:t xml:space="preserve"> </w:t>
      </w:r>
      <w:r w:rsidRPr="003741CC">
        <w:rPr>
          <w:rFonts w:ascii="Verdana" w:hAnsi="Verdana"/>
          <w:sz w:val="20"/>
          <w:szCs w:val="20"/>
        </w:rPr>
        <w:t xml:space="preserve">se encontrará disponible </w:t>
      </w:r>
      <w:r w:rsidRPr="00EB6B69">
        <w:rPr>
          <w:rFonts w:ascii="Verdana" w:hAnsi="Verdana"/>
          <w:sz w:val="20"/>
          <w:szCs w:val="20"/>
        </w:rPr>
        <w:t xml:space="preserve">en </w:t>
      </w:r>
      <w:r w:rsidR="00EA7325" w:rsidRPr="00EB6B69">
        <w:rPr>
          <w:rFonts w:ascii="Verdana" w:hAnsi="Verdana"/>
          <w:sz w:val="20"/>
          <w:szCs w:val="20"/>
        </w:rPr>
        <w:t xml:space="preserve">su localidad </w:t>
      </w:r>
      <w:r w:rsidR="00991D40">
        <w:rPr>
          <w:rFonts w:ascii="Verdana" w:hAnsi="Verdana"/>
          <w:sz w:val="20"/>
          <w:szCs w:val="20"/>
        </w:rPr>
        <w:t>próximamente. E</w:t>
      </w:r>
      <w:r w:rsidR="0096066F">
        <w:rPr>
          <w:rFonts w:ascii="Verdana" w:hAnsi="Verdana"/>
          <w:sz w:val="20"/>
          <w:szCs w:val="20"/>
        </w:rPr>
        <w:t xml:space="preserve">n </w:t>
      </w:r>
      <w:r w:rsidR="00991D40">
        <w:rPr>
          <w:rFonts w:ascii="Verdana" w:hAnsi="Verdana"/>
          <w:sz w:val="20"/>
          <w:szCs w:val="20"/>
        </w:rPr>
        <w:t xml:space="preserve">nuevas </w:t>
      </w:r>
      <w:r w:rsidR="0096066F">
        <w:rPr>
          <w:rFonts w:ascii="Verdana" w:hAnsi="Verdana"/>
          <w:sz w:val="20"/>
          <w:szCs w:val="20"/>
        </w:rPr>
        <w:t>comunicaciones</w:t>
      </w:r>
      <w:r w:rsidR="00991D40">
        <w:rPr>
          <w:rFonts w:ascii="Verdana" w:hAnsi="Verdana"/>
          <w:sz w:val="20"/>
          <w:szCs w:val="20"/>
        </w:rPr>
        <w:t>,</w:t>
      </w:r>
      <w:r w:rsidR="0096066F">
        <w:rPr>
          <w:rFonts w:ascii="Verdana" w:hAnsi="Verdana"/>
          <w:sz w:val="20"/>
          <w:szCs w:val="20"/>
        </w:rPr>
        <w:t xml:space="preserve"> les informar</w:t>
      </w:r>
      <w:r w:rsidR="00991D40">
        <w:rPr>
          <w:rFonts w:ascii="Verdana" w:hAnsi="Verdana"/>
          <w:sz w:val="20"/>
          <w:szCs w:val="20"/>
        </w:rPr>
        <w:t>emos</w:t>
      </w:r>
      <w:r w:rsidR="0096066F">
        <w:rPr>
          <w:rFonts w:ascii="Verdana" w:hAnsi="Verdana"/>
          <w:sz w:val="20"/>
          <w:szCs w:val="20"/>
        </w:rPr>
        <w:t xml:space="preserve"> de</w:t>
      </w:r>
      <w:r w:rsidR="00991D40">
        <w:rPr>
          <w:rFonts w:ascii="Verdana" w:hAnsi="Verdana"/>
          <w:sz w:val="20"/>
          <w:szCs w:val="20"/>
        </w:rPr>
        <w:t>l</w:t>
      </w:r>
      <w:r w:rsidR="0096066F">
        <w:rPr>
          <w:rFonts w:ascii="Verdana" w:hAnsi="Verdana"/>
          <w:sz w:val="20"/>
          <w:szCs w:val="20"/>
        </w:rPr>
        <w:t xml:space="preserve"> inicio de este servicio. </w:t>
      </w:r>
    </w:p>
    <w:p w:rsidR="00A7230B" w:rsidRDefault="00A7230B" w:rsidP="003741CC">
      <w:pPr>
        <w:spacing w:after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</w:t>
      </w:r>
      <w:r w:rsidRPr="00AE3AA2">
        <w:rPr>
          <w:rFonts w:ascii="Verdana" w:hAnsi="Verdana"/>
          <w:sz w:val="20"/>
          <w:szCs w:val="20"/>
        </w:rPr>
        <w:t xml:space="preserve"> tecnología</w:t>
      </w:r>
      <w:r>
        <w:rPr>
          <w:rFonts w:ascii="Verdana" w:hAnsi="Verdana"/>
          <w:sz w:val="20"/>
          <w:szCs w:val="20"/>
        </w:rPr>
        <w:t xml:space="preserve"> </w:t>
      </w:r>
      <w:r w:rsidRPr="00AE3AA2">
        <w:rPr>
          <w:rFonts w:ascii="Verdana" w:hAnsi="Verdana"/>
          <w:sz w:val="20"/>
          <w:szCs w:val="20"/>
        </w:rPr>
        <w:t xml:space="preserve">prestada sobre </w:t>
      </w:r>
      <w:r w:rsidR="00256AF1">
        <w:rPr>
          <w:rFonts w:ascii="Verdana" w:hAnsi="Verdana"/>
          <w:sz w:val="20"/>
          <w:szCs w:val="20"/>
        </w:rPr>
        <w:t xml:space="preserve">estas </w:t>
      </w:r>
      <w:r w:rsidRPr="00AE3AA2">
        <w:rPr>
          <w:rFonts w:ascii="Verdana" w:hAnsi="Verdana"/>
          <w:sz w:val="20"/>
          <w:szCs w:val="20"/>
        </w:rPr>
        <w:t>banda</w:t>
      </w:r>
      <w:r w:rsidR="00256AF1">
        <w:rPr>
          <w:rFonts w:ascii="Verdana" w:hAnsi="Verdana"/>
          <w:sz w:val="20"/>
          <w:szCs w:val="20"/>
        </w:rPr>
        <w:t>s</w:t>
      </w:r>
      <w:r w:rsidRPr="00AE3AA2">
        <w:rPr>
          <w:rFonts w:ascii="Verdana" w:hAnsi="Verdana"/>
          <w:sz w:val="20"/>
          <w:szCs w:val="20"/>
        </w:rPr>
        <w:t xml:space="preserve"> </w:t>
      </w:r>
      <w:r w:rsidR="00256AF1">
        <w:rPr>
          <w:rFonts w:ascii="Verdana" w:hAnsi="Verdana"/>
          <w:sz w:val="20"/>
          <w:szCs w:val="20"/>
        </w:rPr>
        <w:t>de frecuencia</w:t>
      </w:r>
      <w:r w:rsidRPr="00AE3AA2">
        <w:rPr>
          <w:rFonts w:ascii="Verdana" w:hAnsi="Verdana"/>
          <w:sz w:val="20"/>
          <w:szCs w:val="20"/>
        </w:rPr>
        <w:t>, anteriormente utilizada por la T</w:t>
      </w:r>
      <w:r>
        <w:rPr>
          <w:rFonts w:ascii="Verdana" w:hAnsi="Verdana"/>
          <w:sz w:val="20"/>
          <w:szCs w:val="20"/>
        </w:rPr>
        <w:t xml:space="preserve">elevisión </w:t>
      </w:r>
      <w:r w:rsidRPr="00AE3AA2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igital </w:t>
      </w:r>
      <w:r w:rsidRPr="00AE3AA2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errestre (TDT)</w:t>
      </w:r>
      <w:r w:rsidRPr="00AE3AA2">
        <w:rPr>
          <w:rFonts w:ascii="Verdana" w:hAnsi="Verdana"/>
          <w:sz w:val="20"/>
          <w:szCs w:val="20"/>
        </w:rPr>
        <w:t xml:space="preserve">, permite ofrecer </w:t>
      </w:r>
      <w:r w:rsidR="00C56D5F">
        <w:rPr>
          <w:rFonts w:ascii="Verdana" w:hAnsi="Verdana"/>
          <w:sz w:val="20"/>
          <w:szCs w:val="20"/>
        </w:rPr>
        <w:t xml:space="preserve">una </w:t>
      </w:r>
      <w:r w:rsidRPr="00AE3AA2">
        <w:rPr>
          <w:rFonts w:ascii="Verdana" w:hAnsi="Verdana"/>
          <w:sz w:val="20"/>
          <w:szCs w:val="20"/>
        </w:rPr>
        <w:t>mejor cobertura en interiores y la mayor extensión de cobertura posible.</w:t>
      </w:r>
    </w:p>
    <w:p w:rsidR="00FE3650" w:rsidRPr="00AE3AA2" w:rsidRDefault="003741CC">
      <w:pPr>
        <w:spacing w:after="360"/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>Esta</w:t>
      </w:r>
      <w:r w:rsidR="00991D40">
        <w:rPr>
          <w:rFonts w:ascii="Verdana" w:hAnsi="Verdana"/>
          <w:sz w:val="20"/>
          <w:szCs w:val="20"/>
        </w:rPr>
        <w:t>s</w:t>
      </w:r>
      <w:r w:rsidR="0007558A">
        <w:rPr>
          <w:rFonts w:ascii="Verdana" w:hAnsi="Verdana"/>
          <w:sz w:val="20"/>
          <w:szCs w:val="20"/>
        </w:rPr>
        <w:t xml:space="preserve"> red</w:t>
      </w:r>
      <w:r w:rsidR="00991D40">
        <w:rPr>
          <w:rFonts w:ascii="Verdana" w:hAnsi="Verdana"/>
          <w:sz w:val="20"/>
          <w:szCs w:val="20"/>
        </w:rPr>
        <w:t>es</w:t>
      </w:r>
      <w:r w:rsidRPr="003741CC">
        <w:rPr>
          <w:rFonts w:ascii="Verdana" w:hAnsi="Verdana"/>
          <w:sz w:val="20"/>
          <w:szCs w:val="20"/>
        </w:rPr>
        <w:t xml:space="preserve"> llega</w:t>
      </w:r>
      <w:r w:rsidR="00991D40">
        <w:rPr>
          <w:rFonts w:ascii="Verdana" w:hAnsi="Verdana"/>
          <w:sz w:val="20"/>
          <w:szCs w:val="20"/>
        </w:rPr>
        <w:t>n</w:t>
      </w:r>
      <w:r w:rsidRPr="003741CC">
        <w:rPr>
          <w:rFonts w:ascii="Verdana" w:hAnsi="Verdana"/>
          <w:sz w:val="20"/>
          <w:szCs w:val="20"/>
        </w:rPr>
        <w:t xml:space="preserve"> para mejorar la velocidad de conexión a internet, servicios de televisión</w:t>
      </w:r>
      <w:r w:rsidR="00423447">
        <w:rPr>
          <w:rFonts w:ascii="Verdana" w:hAnsi="Verdana"/>
          <w:sz w:val="20"/>
          <w:szCs w:val="20"/>
        </w:rPr>
        <w:t>, video y música</w:t>
      </w:r>
      <w:r w:rsidRPr="003741CC">
        <w:rPr>
          <w:rFonts w:ascii="Verdana" w:hAnsi="Verdana"/>
          <w:sz w:val="20"/>
          <w:szCs w:val="20"/>
        </w:rPr>
        <w:t xml:space="preserve"> bajo demanda, así como decenas de nuevos servicios que verán la luz en los próximos años para aprovechar el gran </w:t>
      </w:r>
      <w:r w:rsidR="00423447">
        <w:rPr>
          <w:rFonts w:ascii="Verdana" w:hAnsi="Verdana"/>
          <w:sz w:val="20"/>
          <w:szCs w:val="20"/>
        </w:rPr>
        <w:t>potencial de la tecnología.</w:t>
      </w:r>
    </w:p>
    <w:p w:rsidR="00EA7325" w:rsidRDefault="003741CC" w:rsidP="00BB24E8">
      <w:pPr>
        <w:spacing w:after="360"/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>La prestación de los servicios móviles en esta</w:t>
      </w:r>
      <w:r w:rsidR="00991D40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banda</w:t>
      </w:r>
      <w:r w:rsidR="00991D40">
        <w:rPr>
          <w:rFonts w:ascii="Verdana" w:hAnsi="Verdana"/>
          <w:sz w:val="20"/>
          <w:szCs w:val="20"/>
        </w:rPr>
        <w:t>s de frecuencia</w:t>
      </w:r>
      <w:r w:rsidRPr="003741CC">
        <w:rPr>
          <w:rFonts w:ascii="Verdana" w:hAnsi="Verdana"/>
          <w:sz w:val="20"/>
          <w:szCs w:val="20"/>
        </w:rPr>
        <w:t xml:space="preserve"> puede conllevar la aparición de determinadas afectaciones en la recepción de la señal de TDT de los </w:t>
      </w:r>
      <w:r w:rsidR="00A7230B">
        <w:rPr>
          <w:rFonts w:ascii="Verdana" w:hAnsi="Verdana"/>
          <w:sz w:val="20"/>
          <w:szCs w:val="20"/>
        </w:rPr>
        <w:t>usuarios</w:t>
      </w:r>
      <w:r w:rsidR="00A7230B" w:rsidRPr="003741CC">
        <w:rPr>
          <w:rFonts w:ascii="Verdana" w:hAnsi="Verdana"/>
          <w:sz w:val="20"/>
          <w:szCs w:val="20"/>
        </w:rPr>
        <w:t xml:space="preserve"> </w:t>
      </w:r>
      <w:r w:rsidRPr="003741CC">
        <w:rPr>
          <w:rFonts w:ascii="Verdana" w:hAnsi="Verdana"/>
          <w:sz w:val="20"/>
          <w:szCs w:val="20"/>
        </w:rPr>
        <w:t>de su localidad, debido a que se utilizaba</w:t>
      </w:r>
      <w:r w:rsidR="00991D40">
        <w:rPr>
          <w:rFonts w:ascii="Verdana" w:hAnsi="Verdana"/>
          <w:sz w:val="20"/>
          <w:szCs w:val="20"/>
        </w:rPr>
        <w:t>n</w:t>
      </w:r>
      <w:r w:rsidRPr="003741CC">
        <w:rPr>
          <w:rFonts w:ascii="Verdana" w:hAnsi="Verdana"/>
          <w:sz w:val="20"/>
          <w:szCs w:val="20"/>
        </w:rPr>
        <w:t xml:space="preserve"> anteriormente para el servicio de </w:t>
      </w:r>
      <w:r w:rsidR="00396820">
        <w:rPr>
          <w:rFonts w:ascii="Verdana" w:hAnsi="Verdana"/>
          <w:sz w:val="20"/>
          <w:szCs w:val="20"/>
        </w:rPr>
        <w:t>televisión</w:t>
      </w:r>
      <w:r w:rsidRPr="003741CC">
        <w:rPr>
          <w:rFonts w:ascii="Verdana" w:hAnsi="Verdana"/>
          <w:sz w:val="20"/>
          <w:szCs w:val="20"/>
        </w:rPr>
        <w:t>.</w:t>
      </w:r>
    </w:p>
    <w:p w:rsidR="00EA7325" w:rsidRDefault="007D1703" w:rsidP="00BB24E8">
      <w:pPr>
        <w:spacing w:after="360"/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>Para solventar dichas afectaciones, en caso de llegar a produc</w:t>
      </w:r>
      <w:r>
        <w:rPr>
          <w:rFonts w:ascii="Verdana" w:hAnsi="Verdana"/>
          <w:sz w:val="20"/>
          <w:szCs w:val="20"/>
        </w:rPr>
        <w:t xml:space="preserve">irse, los </w:t>
      </w:r>
      <w:r w:rsidRPr="00AE3AA2">
        <w:rPr>
          <w:rFonts w:ascii="Verdana" w:hAnsi="Verdana"/>
          <w:sz w:val="20"/>
          <w:szCs w:val="20"/>
        </w:rPr>
        <w:t>operadores móviles han confiado en nuestra empresa</w:t>
      </w:r>
      <w:r>
        <w:rPr>
          <w:rFonts w:ascii="Verdana" w:hAnsi="Verdana"/>
          <w:sz w:val="20"/>
          <w:szCs w:val="20"/>
        </w:rPr>
        <w:t xml:space="preserve">, </w:t>
      </w:r>
      <w:r w:rsidRPr="003D5D40">
        <w:rPr>
          <w:rFonts w:ascii="Verdana" w:hAnsi="Verdana"/>
          <w:b/>
          <w:color w:val="015092"/>
          <w:sz w:val="20"/>
          <w:szCs w:val="20"/>
        </w:rPr>
        <w:t>llega</w:t>
      </w:r>
      <w:r w:rsidR="00C56D5F">
        <w:rPr>
          <w:rFonts w:ascii="Verdana" w:hAnsi="Verdana"/>
          <w:b/>
          <w:color w:val="015092"/>
          <w:sz w:val="20"/>
          <w:szCs w:val="20"/>
        </w:rPr>
        <w:t>7</w:t>
      </w:r>
      <w:r w:rsidRPr="003D5D40">
        <w:rPr>
          <w:rFonts w:ascii="Verdana" w:hAnsi="Verdana"/>
          <w:b/>
          <w:color w:val="015092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>,</w:t>
      </w:r>
      <w:r w:rsidRPr="00AE3AA2">
        <w:rPr>
          <w:rFonts w:ascii="Verdana" w:hAnsi="Verdana"/>
          <w:sz w:val="20"/>
          <w:szCs w:val="20"/>
        </w:rPr>
        <w:t xml:space="preserve"> para </w:t>
      </w:r>
      <w:r w:rsidR="00B67263">
        <w:rPr>
          <w:rFonts w:ascii="Verdana" w:hAnsi="Verdana"/>
          <w:sz w:val="20"/>
          <w:szCs w:val="20"/>
        </w:rPr>
        <w:t>resolver</w:t>
      </w:r>
      <w:r w:rsidR="00B67263" w:rsidRPr="00AE3AA2">
        <w:rPr>
          <w:rFonts w:ascii="Verdana" w:hAnsi="Verdana"/>
          <w:sz w:val="20"/>
          <w:szCs w:val="20"/>
        </w:rPr>
        <w:t xml:space="preserve"> </w:t>
      </w:r>
      <w:r w:rsidRPr="00AE3AA2">
        <w:rPr>
          <w:rFonts w:ascii="Verdana" w:hAnsi="Verdana"/>
          <w:sz w:val="20"/>
          <w:szCs w:val="20"/>
        </w:rPr>
        <w:t>cualquier tipo de afectación que pueda producir</w:t>
      </w:r>
      <w:r>
        <w:rPr>
          <w:rFonts w:ascii="Verdana" w:hAnsi="Verdana"/>
          <w:sz w:val="20"/>
          <w:szCs w:val="20"/>
        </w:rPr>
        <w:t>se</w:t>
      </w:r>
      <w:r w:rsidRPr="00AE3AA2">
        <w:rPr>
          <w:rFonts w:ascii="Verdana" w:hAnsi="Verdana"/>
          <w:sz w:val="20"/>
          <w:szCs w:val="20"/>
        </w:rPr>
        <w:t xml:space="preserve"> a cualquier usuario de TDT y en cualquier punto del territorio nacional que se vea afectado por este motivo.</w:t>
      </w:r>
    </w:p>
    <w:p w:rsidR="0096066F" w:rsidRDefault="00B67263" w:rsidP="003741CC">
      <w:pPr>
        <w:spacing w:after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tal fin, hemos</w:t>
      </w:r>
      <w:r w:rsidR="003741CC" w:rsidRPr="003741CC">
        <w:rPr>
          <w:rFonts w:ascii="Verdana" w:hAnsi="Verdana"/>
          <w:sz w:val="20"/>
          <w:szCs w:val="20"/>
        </w:rPr>
        <w:t xml:space="preserve"> habilita</w:t>
      </w:r>
      <w:r>
        <w:rPr>
          <w:rFonts w:ascii="Verdana" w:hAnsi="Verdana"/>
          <w:sz w:val="20"/>
          <w:szCs w:val="20"/>
        </w:rPr>
        <w:t>do</w:t>
      </w:r>
      <w:r w:rsidR="003741CC" w:rsidRPr="003741CC">
        <w:rPr>
          <w:rFonts w:ascii="Verdana" w:hAnsi="Verdana"/>
          <w:sz w:val="20"/>
          <w:szCs w:val="20"/>
        </w:rPr>
        <w:t xml:space="preserve"> un teléfono de atención gratuito a</w:t>
      </w:r>
      <w:r>
        <w:rPr>
          <w:rFonts w:ascii="Verdana" w:hAnsi="Verdana"/>
          <w:sz w:val="20"/>
          <w:szCs w:val="20"/>
        </w:rPr>
        <w:t>l que</w:t>
      </w:r>
      <w:r w:rsidR="003741CC" w:rsidRPr="003741CC">
        <w:rPr>
          <w:rFonts w:ascii="Verdana" w:hAnsi="Verdana"/>
          <w:sz w:val="20"/>
          <w:szCs w:val="20"/>
        </w:rPr>
        <w:t xml:space="preserve"> pueden recurrir todos los </w:t>
      </w:r>
      <w:r w:rsidR="00EA003B">
        <w:rPr>
          <w:rFonts w:ascii="Verdana" w:hAnsi="Verdana"/>
          <w:sz w:val="20"/>
          <w:szCs w:val="20"/>
        </w:rPr>
        <w:t>usuarios</w:t>
      </w:r>
      <w:r w:rsidR="00EA003B" w:rsidRPr="003741C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que necesiten </w:t>
      </w:r>
      <w:r w:rsidR="003741CC" w:rsidRPr="003741CC">
        <w:rPr>
          <w:rFonts w:ascii="Verdana" w:hAnsi="Verdana"/>
          <w:sz w:val="20"/>
          <w:szCs w:val="20"/>
        </w:rPr>
        <w:t xml:space="preserve">solicitar la actuación en sus instalaciones para la solución de las afectaciones </w:t>
      </w:r>
      <w:r>
        <w:rPr>
          <w:rFonts w:ascii="Verdana" w:hAnsi="Verdana"/>
          <w:sz w:val="20"/>
          <w:szCs w:val="20"/>
        </w:rPr>
        <w:t xml:space="preserve">y, </w:t>
      </w:r>
      <w:r w:rsidR="003741CC" w:rsidRPr="003741CC">
        <w:rPr>
          <w:rFonts w:ascii="Verdana" w:hAnsi="Verdana"/>
          <w:sz w:val="20"/>
          <w:szCs w:val="20"/>
        </w:rPr>
        <w:t xml:space="preserve">de </w:t>
      </w:r>
      <w:r>
        <w:rPr>
          <w:rFonts w:ascii="Verdana" w:hAnsi="Verdana"/>
          <w:sz w:val="20"/>
          <w:szCs w:val="20"/>
        </w:rPr>
        <w:t xml:space="preserve">este </w:t>
      </w:r>
      <w:r w:rsidR="003741CC" w:rsidRPr="003741CC">
        <w:rPr>
          <w:rFonts w:ascii="Verdana" w:hAnsi="Verdana"/>
          <w:sz w:val="20"/>
          <w:szCs w:val="20"/>
        </w:rPr>
        <w:t>modo</w:t>
      </w:r>
      <w:r>
        <w:rPr>
          <w:rFonts w:ascii="Verdana" w:hAnsi="Verdana"/>
          <w:sz w:val="20"/>
          <w:szCs w:val="20"/>
        </w:rPr>
        <w:t>,</w:t>
      </w:r>
      <w:r w:rsidR="003741CC" w:rsidRPr="003741CC">
        <w:rPr>
          <w:rFonts w:ascii="Verdana" w:hAnsi="Verdana"/>
          <w:sz w:val="20"/>
          <w:szCs w:val="20"/>
        </w:rPr>
        <w:t xml:space="preserve"> que pueda restablecerse el servicio TDT con total normalidad.</w:t>
      </w:r>
    </w:p>
    <w:p w:rsidR="00AE3AA2" w:rsidRPr="00AE3AA2" w:rsidRDefault="003741CC" w:rsidP="003741CC">
      <w:pPr>
        <w:spacing w:after="360"/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>A estos efectos, le</w:t>
      </w:r>
      <w:r w:rsidR="00B67263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</w:t>
      </w:r>
      <w:r w:rsidR="00B67263" w:rsidRPr="003741CC">
        <w:rPr>
          <w:rFonts w:ascii="Verdana" w:hAnsi="Verdana"/>
          <w:sz w:val="20"/>
          <w:szCs w:val="20"/>
        </w:rPr>
        <w:t>inform</w:t>
      </w:r>
      <w:r w:rsidR="00B67263">
        <w:rPr>
          <w:rFonts w:ascii="Verdana" w:hAnsi="Verdana"/>
          <w:sz w:val="20"/>
          <w:szCs w:val="20"/>
        </w:rPr>
        <w:t>amos</w:t>
      </w:r>
      <w:r w:rsidR="00B67263" w:rsidRPr="003741CC">
        <w:rPr>
          <w:rFonts w:ascii="Verdana" w:hAnsi="Verdana"/>
          <w:sz w:val="20"/>
          <w:szCs w:val="20"/>
        </w:rPr>
        <w:t xml:space="preserve"> </w:t>
      </w:r>
      <w:r w:rsidRPr="003741CC">
        <w:rPr>
          <w:rFonts w:ascii="Verdana" w:hAnsi="Verdana"/>
          <w:sz w:val="20"/>
          <w:szCs w:val="20"/>
        </w:rPr>
        <w:t xml:space="preserve">que el </w:t>
      </w:r>
      <w:r w:rsidRPr="00B54405">
        <w:rPr>
          <w:rFonts w:ascii="Verdana" w:hAnsi="Verdana"/>
          <w:b/>
          <w:color w:val="003F87"/>
          <w:sz w:val="20"/>
          <w:szCs w:val="20"/>
        </w:rPr>
        <w:t>número de atención</w:t>
      </w:r>
      <w:r w:rsidRPr="003741CC">
        <w:rPr>
          <w:rFonts w:ascii="Verdana" w:hAnsi="Verdana"/>
          <w:sz w:val="20"/>
          <w:szCs w:val="20"/>
        </w:rPr>
        <w:t xml:space="preserve"> </w:t>
      </w:r>
      <w:r w:rsidRPr="0098630A">
        <w:rPr>
          <w:rFonts w:ascii="Verdana" w:hAnsi="Verdana"/>
          <w:b/>
          <w:color w:val="003F87"/>
          <w:sz w:val="20"/>
          <w:szCs w:val="20"/>
        </w:rPr>
        <w:t>gratuito</w:t>
      </w:r>
      <w:r w:rsidRPr="003741CC">
        <w:rPr>
          <w:rFonts w:ascii="Verdana" w:hAnsi="Verdana"/>
          <w:sz w:val="20"/>
          <w:szCs w:val="20"/>
        </w:rPr>
        <w:t xml:space="preserve"> para los ciudadanos es el siguiente:</w:t>
      </w:r>
      <w:r w:rsidR="00AE3AA2" w:rsidRPr="00AE3AA2">
        <w:rPr>
          <w:rFonts w:ascii="Verdana" w:hAnsi="Verdana"/>
          <w:sz w:val="20"/>
          <w:szCs w:val="20"/>
        </w:rPr>
        <w:t xml:space="preserve"> </w:t>
      </w:r>
    </w:p>
    <w:p w:rsidR="00AE3AA2" w:rsidRDefault="00AE3AA2" w:rsidP="00AE3AA2">
      <w:pPr>
        <w:spacing w:after="0" w:line="240" w:lineRule="auto"/>
        <w:jc w:val="center"/>
        <w:rPr>
          <w:rStyle w:val="nfasis"/>
          <w:rFonts w:ascii="Verdana" w:eastAsia="MS Mincho" w:hAnsi="Verdana"/>
          <w:b/>
          <w:i w:val="0"/>
          <w:color w:val="015092"/>
          <w:sz w:val="52"/>
          <w:szCs w:val="48"/>
          <w:lang w:eastAsia="ja-JP"/>
        </w:rPr>
      </w:pPr>
      <w:r w:rsidRPr="003D5D40">
        <w:rPr>
          <w:rStyle w:val="nfasis"/>
          <w:rFonts w:ascii="Verdana" w:eastAsia="MS Mincho" w:hAnsi="Verdana"/>
          <w:b/>
          <w:i w:val="0"/>
          <w:color w:val="015092"/>
          <w:sz w:val="52"/>
          <w:szCs w:val="48"/>
          <w:lang w:eastAsia="ja-JP"/>
        </w:rPr>
        <w:t>900 833 999</w:t>
      </w:r>
    </w:p>
    <w:p w:rsidR="00256AF1" w:rsidRDefault="00256AF1" w:rsidP="00AE3AA2">
      <w:pPr>
        <w:spacing w:after="0" w:line="240" w:lineRule="auto"/>
        <w:jc w:val="center"/>
        <w:rPr>
          <w:rStyle w:val="nfasis"/>
          <w:rFonts w:ascii="Verdana" w:eastAsia="MS Mincho" w:hAnsi="Verdana"/>
          <w:b/>
          <w:i w:val="0"/>
          <w:color w:val="015092"/>
          <w:sz w:val="52"/>
          <w:szCs w:val="48"/>
          <w:lang w:eastAsia="ja-JP"/>
        </w:rPr>
      </w:pPr>
    </w:p>
    <w:p w:rsidR="00256AF1" w:rsidRPr="00AE3AA2" w:rsidRDefault="00256AF1" w:rsidP="00256AF1">
      <w:pPr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 xml:space="preserve">Y la página web </w:t>
      </w:r>
      <w:r w:rsidR="00991D40">
        <w:rPr>
          <w:rFonts w:ascii="Verdana" w:hAnsi="Verdana"/>
          <w:sz w:val="20"/>
          <w:szCs w:val="20"/>
        </w:rPr>
        <w:t>con toda la información al respecto es:</w:t>
      </w:r>
    </w:p>
    <w:p w:rsidR="00256AF1" w:rsidRPr="003D5D40" w:rsidRDefault="00256AF1" w:rsidP="00256AF1">
      <w:pPr>
        <w:spacing w:after="0" w:line="240" w:lineRule="auto"/>
        <w:jc w:val="center"/>
        <w:rPr>
          <w:rStyle w:val="Hipervnculo"/>
          <w:rFonts w:eastAsia="MS Mincho"/>
          <w:b/>
          <w:color w:val="ED7404"/>
          <w:sz w:val="48"/>
          <w:szCs w:val="36"/>
          <w:u w:val="none"/>
          <w:lang w:eastAsia="ja-JP"/>
        </w:rPr>
      </w:pPr>
      <w:r w:rsidRPr="003D5D40">
        <w:rPr>
          <w:rStyle w:val="Hipervnculo"/>
          <w:rFonts w:eastAsia="MS Mincho"/>
          <w:b/>
          <w:color w:val="ED7404"/>
          <w:sz w:val="48"/>
          <w:szCs w:val="36"/>
          <w:u w:val="none"/>
          <w:lang w:eastAsia="ja-JP"/>
        </w:rPr>
        <w:t>www.llega</w:t>
      </w:r>
      <w:r>
        <w:rPr>
          <w:rStyle w:val="Hipervnculo"/>
          <w:rFonts w:eastAsia="MS Mincho"/>
          <w:b/>
          <w:color w:val="ED7404"/>
          <w:sz w:val="48"/>
          <w:szCs w:val="36"/>
          <w:u w:val="none"/>
          <w:lang w:eastAsia="ja-JP"/>
        </w:rPr>
        <w:t>7</w:t>
      </w:r>
      <w:r w:rsidRPr="003D5D40">
        <w:rPr>
          <w:rStyle w:val="Hipervnculo"/>
          <w:rFonts w:eastAsia="MS Mincho"/>
          <w:b/>
          <w:color w:val="ED7404"/>
          <w:sz w:val="48"/>
          <w:szCs w:val="36"/>
          <w:u w:val="none"/>
          <w:lang w:eastAsia="ja-JP"/>
        </w:rPr>
        <w:t>00.es</w:t>
      </w:r>
    </w:p>
    <w:p w:rsidR="001F2DC0" w:rsidRDefault="001F2DC0" w:rsidP="00AE3AA2">
      <w:pPr>
        <w:jc w:val="both"/>
        <w:rPr>
          <w:rFonts w:ascii="Verdana" w:hAnsi="Verdana"/>
          <w:sz w:val="20"/>
          <w:szCs w:val="20"/>
        </w:rPr>
      </w:pPr>
    </w:p>
    <w:p w:rsidR="00EA7325" w:rsidRDefault="00C56D5F" w:rsidP="0096066F">
      <w:pPr>
        <w:spacing w:after="360"/>
        <w:jc w:val="both"/>
        <w:rPr>
          <w:rFonts w:ascii="Verdana" w:hAnsi="Verdana"/>
          <w:sz w:val="20"/>
          <w:szCs w:val="20"/>
        </w:rPr>
      </w:pPr>
      <w:r w:rsidRPr="00C56D5F">
        <w:rPr>
          <w:rFonts w:ascii="Verdana" w:hAnsi="Verdana"/>
          <w:sz w:val="20"/>
          <w:szCs w:val="20"/>
        </w:rPr>
        <w:t xml:space="preserve">Una vez iniciada la prestación </w:t>
      </w:r>
      <w:r w:rsidR="0007558A">
        <w:rPr>
          <w:rFonts w:ascii="Verdana" w:hAnsi="Verdana"/>
          <w:sz w:val="20"/>
          <w:szCs w:val="20"/>
        </w:rPr>
        <w:t>del servicio mencionado</w:t>
      </w:r>
      <w:r w:rsidRPr="00C56D5F">
        <w:rPr>
          <w:rFonts w:ascii="Verdana" w:hAnsi="Verdana"/>
          <w:sz w:val="20"/>
          <w:szCs w:val="20"/>
        </w:rPr>
        <w:t xml:space="preserve">, </w:t>
      </w:r>
      <w:r w:rsidR="00B67263">
        <w:rPr>
          <w:rFonts w:ascii="Verdana" w:hAnsi="Verdana"/>
          <w:sz w:val="20"/>
          <w:szCs w:val="20"/>
        </w:rPr>
        <w:t xml:space="preserve">en ese número de teléfono </w:t>
      </w:r>
      <w:r w:rsidRPr="00C56D5F">
        <w:rPr>
          <w:rFonts w:ascii="Verdana" w:hAnsi="Verdana"/>
          <w:sz w:val="20"/>
          <w:szCs w:val="20"/>
        </w:rPr>
        <w:t>se atenderá cualquier solicitud de solución</w:t>
      </w:r>
      <w:r>
        <w:rPr>
          <w:rFonts w:ascii="Verdana" w:hAnsi="Verdana"/>
          <w:sz w:val="20"/>
          <w:szCs w:val="20"/>
        </w:rPr>
        <w:t xml:space="preserve"> de afectación que presenten sus vecinos</w:t>
      </w:r>
      <w:r w:rsidRPr="00C56D5F">
        <w:rPr>
          <w:rFonts w:ascii="Verdana" w:hAnsi="Verdana"/>
          <w:sz w:val="20"/>
          <w:szCs w:val="20"/>
        </w:rPr>
        <w:t>.</w:t>
      </w:r>
    </w:p>
    <w:p w:rsidR="003741CC" w:rsidRPr="002D363E" w:rsidRDefault="00B67263" w:rsidP="002D363E">
      <w:pPr>
        <w:spacing w:after="360"/>
        <w:jc w:val="both"/>
        <w:rPr>
          <w:rFonts w:ascii="Verdana" w:hAnsi="Verdana"/>
          <w:color w:val="003F87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Tras </w:t>
      </w:r>
      <w:r w:rsidR="007D1703" w:rsidRPr="00AE3AA2">
        <w:rPr>
          <w:rFonts w:ascii="Verdana" w:hAnsi="Verdana"/>
          <w:sz w:val="20"/>
          <w:szCs w:val="20"/>
        </w:rPr>
        <w:t xml:space="preserve">la notificación de la afectación por parte de </w:t>
      </w:r>
      <w:r w:rsidR="00C56D5F">
        <w:rPr>
          <w:rFonts w:ascii="Verdana" w:hAnsi="Verdana"/>
          <w:sz w:val="20"/>
          <w:szCs w:val="20"/>
        </w:rPr>
        <w:t>sus vecinos</w:t>
      </w:r>
      <w:r w:rsidR="007D1703" w:rsidRPr="00AE3AA2">
        <w:rPr>
          <w:rFonts w:ascii="Verdana" w:hAnsi="Verdana"/>
          <w:sz w:val="20"/>
          <w:szCs w:val="20"/>
        </w:rPr>
        <w:t>, un técnico cualificado se desplazará donde se haya detectado la afectación y procederá a realizar las labores de acondicionamiento necesarias para solventar</w:t>
      </w:r>
      <w:r>
        <w:rPr>
          <w:rFonts w:ascii="Verdana" w:hAnsi="Verdana"/>
          <w:sz w:val="20"/>
          <w:szCs w:val="20"/>
        </w:rPr>
        <w:t>la</w:t>
      </w:r>
      <w:r w:rsidR="007D1703" w:rsidRPr="00AE3AA2">
        <w:rPr>
          <w:rFonts w:ascii="Verdana" w:hAnsi="Verdana"/>
          <w:sz w:val="20"/>
          <w:szCs w:val="20"/>
        </w:rPr>
        <w:t xml:space="preserve">. </w:t>
      </w:r>
      <w:r w:rsidR="007D1703" w:rsidRPr="0098630A">
        <w:rPr>
          <w:rFonts w:ascii="Verdana" w:hAnsi="Verdana"/>
          <w:b/>
          <w:color w:val="003F87"/>
          <w:sz w:val="20"/>
          <w:szCs w:val="20"/>
        </w:rPr>
        <w:t>Todo ello sin coste alguno para el</w:t>
      </w:r>
      <w:r w:rsidR="00C56D5F" w:rsidRPr="0098630A">
        <w:rPr>
          <w:rFonts w:ascii="Verdana" w:hAnsi="Verdana"/>
          <w:b/>
          <w:color w:val="003F87"/>
          <w:sz w:val="20"/>
          <w:szCs w:val="20"/>
        </w:rPr>
        <w:t>los</w:t>
      </w:r>
      <w:r w:rsidR="007D1703" w:rsidRPr="0098630A">
        <w:rPr>
          <w:rFonts w:ascii="Verdana" w:hAnsi="Verdana"/>
          <w:color w:val="003F87"/>
          <w:sz w:val="20"/>
          <w:szCs w:val="20"/>
        </w:rPr>
        <w:t>.</w:t>
      </w:r>
    </w:p>
    <w:p w:rsidR="009A7F8D" w:rsidRPr="00AE3AA2" w:rsidRDefault="009A7F8D" w:rsidP="008F6836">
      <w:pPr>
        <w:spacing w:after="240"/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>Reciba un cordial saludo</w:t>
      </w:r>
      <w:r w:rsidR="00B67263">
        <w:rPr>
          <w:rFonts w:ascii="Verdana" w:hAnsi="Verdana"/>
          <w:sz w:val="20"/>
          <w:szCs w:val="20"/>
        </w:rPr>
        <w:t>,</w:t>
      </w:r>
    </w:p>
    <w:p w:rsidR="008F6836" w:rsidRDefault="00A2229C" w:rsidP="0096066F">
      <w:pPr>
        <w:spacing w:after="0"/>
        <w:rPr>
          <w:rFonts w:ascii="Verdana" w:hAnsi="Verdana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>
            <wp:extent cx="1348105" cy="1113155"/>
            <wp:effectExtent l="0" t="0" r="4445" b="0"/>
            <wp:docPr id="2" name="Imagen 2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6836" w:rsidRDefault="008F6836" w:rsidP="008F6836">
      <w:pPr>
        <w:spacing w:after="0"/>
        <w:jc w:val="center"/>
        <w:rPr>
          <w:rFonts w:ascii="Verdana" w:hAnsi="Verdana"/>
          <w:sz w:val="20"/>
          <w:szCs w:val="20"/>
        </w:rPr>
      </w:pPr>
    </w:p>
    <w:p w:rsidR="008F6836" w:rsidRDefault="008F6836" w:rsidP="008F6836">
      <w:pPr>
        <w:spacing w:after="0"/>
        <w:jc w:val="center"/>
        <w:rPr>
          <w:rFonts w:ascii="Verdana" w:hAnsi="Verdana"/>
          <w:sz w:val="20"/>
          <w:szCs w:val="20"/>
        </w:rPr>
      </w:pPr>
    </w:p>
    <w:p w:rsidR="009A7F8D" w:rsidRPr="00AE3AA2" w:rsidRDefault="009A7F8D" w:rsidP="0098630A">
      <w:pPr>
        <w:spacing w:after="0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>Fdo</w:t>
      </w:r>
      <w:r w:rsidR="00B67263">
        <w:rPr>
          <w:rFonts w:ascii="Verdana" w:hAnsi="Verdana"/>
          <w:sz w:val="20"/>
          <w:szCs w:val="20"/>
        </w:rPr>
        <w:t>.</w:t>
      </w:r>
      <w:r w:rsidRPr="00AE3AA2">
        <w:rPr>
          <w:rFonts w:ascii="Verdana" w:hAnsi="Verdana"/>
          <w:sz w:val="20"/>
          <w:szCs w:val="20"/>
        </w:rPr>
        <w:t>: Javier Fernández Quintas</w:t>
      </w:r>
    </w:p>
    <w:p w:rsidR="009A7F8D" w:rsidRPr="00AE3AA2" w:rsidRDefault="009A7F8D" w:rsidP="0098630A">
      <w:pPr>
        <w:spacing w:after="0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 xml:space="preserve">Director de Proyecto </w:t>
      </w:r>
      <w:r w:rsidRPr="008F6836">
        <w:rPr>
          <w:rFonts w:ascii="Verdana" w:hAnsi="Verdana"/>
          <w:b/>
          <w:color w:val="015092"/>
          <w:sz w:val="20"/>
          <w:szCs w:val="20"/>
        </w:rPr>
        <w:t>llega</w:t>
      </w:r>
      <w:r w:rsidR="00C56D5F">
        <w:rPr>
          <w:rFonts w:ascii="Verdana" w:hAnsi="Verdana"/>
          <w:b/>
          <w:color w:val="015092"/>
          <w:sz w:val="20"/>
          <w:szCs w:val="20"/>
        </w:rPr>
        <w:t>7</w:t>
      </w:r>
      <w:r w:rsidRPr="008F6836">
        <w:rPr>
          <w:rFonts w:ascii="Verdana" w:hAnsi="Verdana"/>
          <w:b/>
          <w:color w:val="015092"/>
          <w:sz w:val="20"/>
          <w:szCs w:val="20"/>
        </w:rPr>
        <w:t>00</w:t>
      </w:r>
    </w:p>
    <w:p w:rsidR="008F6836" w:rsidRDefault="008F6836" w:rsidP="003D5D40">
      <w:pPr>
        <w:spacing w:after="0"/>
        <w:jc w:val="both"/>
        <w:rPr>
          <w:rFonts w:ascii="Verdana" w:hAnsi="Verdana"/>
          <w:sz w:val="20"/>
          <w:szCs w:val="20"/>
        </w:rPr>
      </w:pPr>
    </w:p>
    <w:p w:rsidR="00B67263" w:rsidRDefault="00B67263" w:rsidP="003D5D40">
      <w:pPr>
        <w:spacing w:after="0"/>
        <w:jc w:val="both"/>
        <w:rPr>
          <w:rFonts w:ascii="Verdana" w:hAnsi="Verdana"/>
          <w:sz w:val="20"/>
          <w:szCs w:val="20"/>
        </w:rPr>
      </w:pPr>
    </w:p>
    <w:p w:rsidR="009A7F8D" w:rsidRPr="00AE3AA2" w:rsidRDefault="009A7F8D" w:rsidP="003D5D40">
      <w:pPr>
        <w:spacing w:after="0"/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>Datos de contacto</w:t>
      </w:r>
      <w:r w:rsidR="00991D40">
        <w:rPr>
          <w:rFonts w:ascii="Verdana" w:hAnsi="Verdana"/>
          <w:sz w:val="20"/>
          <w:szCs w:val="20"/>
        </w:rPr>
        <w:t xml:space="preserve"> para Ayuntamientos</w:t>
      </w:r>
      <w:r w:rsidRPr="00AE3AA2">
        <w:rPr>
          <w:rFonts w:ascii="Verdana" w:hAnsi="Verdana"/>
          <w:sz w:val="20"/>
          <w:szCs w:val="20"/>
        </w:rPr>
        <w:t xml:space="preserve">: </w:t>
      </w:r>
    </w:p>
    <w:p w:rsidR="009A7F8D" w:rsidRPr="00AE3AA2" w:rsidRDefault="009A7F8D" w:rsidP="003D5D40">
      <w:pPr>
        <w:spacing w:after="0"/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 xml:space="preserve">e-mail: </w:t>
      </w:r>
      <w:r w:rsidR="00C56D5F">
        <w:rPr>
          <w:rFonts w:ascii="Verdana" w:hAnsi="Verdana"/>
          <w:b/>
          <w:color w:val="015092"/>
          <w:sz w:val="20"/>
          <w:szCs w:val="20"/>
        </w:rPr>
        <w:t>ayuntamiento</w:t>
      </w:r>
      <w:r w:rsidRPr="008F6836">
        <w:rPr>
          <w:rFonts w:ascii="Verdana" w:hAnsi="Verdana"/>
          <w:b/>
          <w:color w:val="015092"/>
          <w:sz w:val="20"/>
          <w:szCs w:val="20"/>
        </w:rPr>
        <w:t>@llega</w:t>
      </w:r>
      <w:r w:rsidR="00C56D5F">
        <w:rPr>
          <w:rFonts w:ascii="Verdana" w:hAnsi="Verdana"/>
          <w:b/>
          <w:color w:val="015092"/>
          <w:sz w:val="20"/>
          <w:szCs w:val="20"/>
        </w:rPr>
        <w:t>7</w:t>
      </w:r>
      <w:r w:rsidRPr="008F6836">
        <w:rPr>
          <w:rFonts w:ascii="Verdana" w:hAnsi="Verdana"/>
          <w:b/>
          <w:color w:val="015092"/>
          <w:sz w:val="20"/>
          <w:szCs w:val="20"/>
        </w:rPr>
        <w:t>00.</w:t>
      </w:r>
      <w:r w:rsidR="008152C9" w:rsidRPr="008F6836">
        <w:rPr>
          <w:rFonts w:ascii="Verdana" w:hAnsi="Verdana"/>
          <w:b/>
          <w:color w:val="015092"/>
          <w:sz w:val="20"/>
          <w:szCs w:val="20"/>
        </w:rPr>
        <w:t>es</w:t>
      </w:r>
    </w:p>
    <w:p w:rsidR="009A7F8D" w:rsidRPr="00AE3AA2" w:rsidRDefault="009A7F8D" w:rsidP="003D5D40">
      <w:pPr>
        <w:spacing w:after="0"/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 xml:space="preserve">Teléfono: </w:t>
      </w:r>
      <w:r w:rsidRPr="008F6836">
        <w:rPr>
          <w:rFonts w:ascii="Verdana" w:hAnsi="Verdana"/>
          <w:b/>
          <w:color w:val="015092"/>
          <w:sz w:val="20"/>
          <w:szCs w:val="20"/>
        </w:rPr>
        <w:t>900 83</w:t>
      </w:r>
      <w:r w:rsidR="00C56D5F">
        <w:rPr>
          <w:rFonts w:ascii="Verdana" w:hAnsi="Verdana"/>
          <w:b/>
          <w:color w:val="015092"/>
          <w:sz w:val="20"/>
          <w:szCs w:val="20"/>
        </w:rPr>
        <w:t>1</w:t>
      </w:r>
      <w:r w:rsidRPr="008F6836">
        <w:rPr>
          <w:rFonts w:ascii="Verdana" w:hAnsi="Verdana"/>
          <w:b/>
          <w:color w:val="015092"/>
          <w:sz w:val="20"/>
          <w:szCs w:val="20"/>
        </w:rPr>
        <w:t xml:space="preserve"> 9</w:t>
      </w:r>
      <w:r w:rsidR="00C56D5F">
        <w:rPr>
          <w:rFonts w:ascii="Verdana" w:hAnsi="Verdana"/>
          <w:b/>
          <w:color w:val="015092"/>
          <w:sz w:val="20"/>
          <w:szCs w:val="20"/>
        </w:rPr>
        <w:t>02</w:t>
      </w:r>
    </w:p>
    <w:sectPr w:rsidR="009A7F8D" w:rsidRPr="00AE3AA2" w:rsidSect="0096066F">
      <w:head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429B" w:rsidRDefault="00DC429B" w:rsidP="00AE3AA2">
      <w:pPr>
        <w:spacing w:after="0" w:line="240" w:lineRule="auto"/>
      </w:pPr>
      <w:r>
        <w:separator/>
      </w:r>
    </w:p>
  </w:endnote>
  <w:endnote w:type="continuationSeparator" w:id="0">
    <w:p w:rsidR="00DC429B" w:rsidRDefault="00DC429B" w:rsidP="00AE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429B" w:rsidRDefault="00DC429B" w:rsidP="00AE3AA2">
      <w:pPr>
        <w:spacing w:after="0" w:line="240" w:lineRule="auto"/>
      </w:pPr>
      <w:r>
        <w:separator/>
      </w:r>
    </w:p>
  </w:footnote>
  <w:footnote w:type="continuationSeparator" w:id="0">
    <w:p w:rsidR="00DC429B" w:rsidRDefault="00DC429B" w:rsidP="00AE3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3AA2" w:rsidRDefault="00137762" w:rsidP="00AE3AA2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688878" cy="790575"/>
          <wp:effectExtent l="0" t="0" r="698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lega700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795" cy="803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28"/>
    <w:rsid w:val="00025B17"/>
    <w:rsid w:val="00034A4D"/>
    <w:rsid w:val="0007558A"/>
    <w:rsid w:val="00083BD9"/>
    <w:rsid w:val="000C2C6B"/>
    <w:rsid w:val="000D4FB1"/>
    <w:rsid w:val="00137762"/>
    <w:rsid w:val="0014480B"/>
    <w:rsid w:val="001A0698"/>
    <w:rsid w:val="001A6E0B"/>
    <w:rsid w:val="001D2710"/>
    <w:rsid w:val="001F2DC0"/>
    <w:rsid w:val="00212B07"/>
    <w:rsid w:val="0025124E"/>
    <w:rsid w:val="00256AF1"/>
    <w:rsid w:val="00266B6A"/>
    <w:rsid w:val="00294017"/>
    <w:rsid w:val="002A7970"/>
    <w:rsid w:val="002B04ED"/>
    <w:rsid w:val="002B223E"/>
    <w:rsid w:val="002D363E"/>
    <w:rsid w:val="003741CC"/>
    <w:rsid w:val="00396820"/>
    <w:rsid w:val="003B3364"/>
    <w:rsid w:val="003D5D40"/>
    <w:rsid w:val="003F63E2"/>
    <w:rsid w:val="00403CE9"/>
    <w:rsid w:val="00423447"/>
    <w:rsid w:val="00451700"/>
    <w:rsid w:val="004C0F3F"/>
    <w:rsid w:val="004D6B28"/>
    <w:rsid w:val="004F522B"/>
    <w:rsid w:val="005428D0"/>
    <w:rsid w:val="00544E43"/>
    <w:rsid w:val="0057645C"/>
    <w:rsid w:val="005872F5"/>
    <w:rsid w:val="00605898"/>
    <w:rsid w:val="00621FCE"/>
    <w:rsid w:val="006240AC"/>
    <w:rsid w:val="006A761A"/>
    <w:rsid w:val="006C0D09"/>
    <w:rsid w:val="006C4CA9"/>
    <w:rsid w:val="00702523"/>
    <w:rsid w:val="007971A6"/>
    <w:rsid w:val="007B398E"/>
    <w:rsid w:val="007D1703"/>
    <w:rsid w:val="007D286E"/>
    <w:rsid w:val="00803A9D"/>
    <w:rsid w:val="00806632"/>
    <w:rsid w:val="008152C9"/>
    <w:rsid w:val="0082477C"/>
    <w:rsid w:val="008735A0"/>
    <w:rsid w:val="008A66C1"/>
    <w:rsid w:val="008C1E88"/>
    <w:rsid w:val="008E3354"/>
    <w:rsid w:val="008F6836"/>
    <w:rsid w:val="00901A1A"/>
    <w:rsid w:val="00917439"/>
    <w:rsid w:val="009200DB"/>
    <w:rsid w:val="00920CE5"/>
    <w:rsid w:val="0096066F"/>
    <w:rsid w:val="009848D5"/>
    <w:rsid w:val="0098630A"/>
    <w:rsid w:val="00991D40"/>
    <w:rsid w:val="009A1689"/>
    <w:rsid w:val="009A7F8D"/>
    <w:rsid w:val="00A15AE9"/>
    <w:rsid w:val="00A2229C"/>
    <w:rsid w:val="00A7230B"/>
    <w:rsid w:val="00A86444"/>
    <w:rsid w:val="00AC3AF3"/>
    <w:rsid w:val="00AE3AA2"/>
    <w:rsid w:val="00AF5704"/>
    <w:rsid w:val="00B01ABA"/>
    <w:rsid w:val="00B50517"/>
    <w:rsid w:val="00B54405"/>
    <w:rsid w:val="00B67263"/>
    <w:rsid w:val="00B8195C"/>
    <w:rsid w:val="00BA53F2"/>
    <w:rsid w:val="00BB24E8"/>
    <w:rsid w:val="00C019C4"/>
    <w:rsid w:val="00C01A05"/>
    <w:rsid w:val="00C443E0"/>
    <w:rsid w:val="00C56D5F"/>
    <w:rsid w:val="00C57CED"/>
    <w:rsid w:val="00C63BDD"/>
    <w:rsid w:val="00C6413A"/>
    <w:rsid w:val="00C860D1"/>
    <w:rsid w:val="00C934D1"/>
    <w:rsid w:val="00CA2821"/>
    <w:rsid w:val="00CD6D84"/>
    <w:rsid w:val="00D2226C"/>
    <w:rsid w:val="00DC429B"/>
    <w:rsid w:val="00DD4DAB"/>
    <w:rsid w:val="00EA003B"/>
    <w:rsid w:val="00EA7325"/>
    <w:rsid w:val="00EB6B69"/>
    <w:rsid w:val="00F208F9"/>
    <w:rsid w:val="00FA63EE"/>
    <w:rsid w:val="00FA77E0"/>
    <w:rsid w:val="00FC3E43"/>
    <w:rsid w:val="00FE3650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75E0C19-114D-429D-8B10-32BCCCAE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200DB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9174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743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17439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743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17439"/>
    <w:rPr>
      <w:b/>
      <w:bCs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439"/>
    <w:rPr>
      <w:rFonts w:ascii="Tahoma" w:hAnsi="Tahoma" w:cs="Tahoma"/>
      <w:sz w:val="16"/>
      <w:szCs w:val="16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AE3A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E3AA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E3A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E3AA2"/>
    <w:rPr>
      <w:sz w:val="22"/>
      <w:szCs w:val="22"/>
      <w:lang w:eastAsia="en-US"/>
    </w:rPr>
  </w:style>
  <w:style w:type="paragraph" w:customStyle="1" w:styleId="Default">
    <w:name w:val="Default"/>
    <w:rsid w:val="00AE3A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uiPriority w:val="20"/>
    <w:qFormat/>
    <w:rsid w:val="00AE3AA2"/>
    <w:rPr>
      <w:i/>
      <w:iCs/>
    </w:rPr>
  </w:style>
  <w:style w:type="paragraph" w:styleId="Revisin">
    <w:name w:val="Revision"/>
    <w:hidden/>
    <w:uiPriority w:val="99"/>
    <w:semiHidden/>
    <w:rsid w:val="001448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Telefónica España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Telefonica</dc:creator>
  <cp:keywords/>
  <cp:lastModifiedBy>09164503S@municipios.local</cp:lastModifiedBy>
  <cp:revision>2</cp:revision>
  <cp:lastPrinted>2015-10-26T11:11:00Z</cp:lastPrinted>
  <dcterms:created xsi:type="dcterms:W3CDTF">2023-06-08T07:03:00Z</dcterms:created>
  <dcterms:modified xsi:type="dcterms:W3CDTF">2023-06-08T07:03:00Z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